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E" w:rsidRDefault="000D54FE" w:rsidP="00420870">
      <w:pPr>
        <w:widowControl/>
        <w:shd w:val="clear" w:color="auto" w:fill="FFFFFF"/>
        <w:spacing w:line="390" w:lineRule="atLeast"/>
        <w:jc w:val="center"/>
        <w:rPr>
          <w:rFonts w:ascii="宋体" w:cs="宋体"/>
          <w:color w:val="333333"/>
          <w:kern w:val="0"/>
          <w:szCs w:val="21"/>
        </w:rPr>
      </w:pPr>
      <w:r>
        <w:rPr>
          <w:rStyle w:val="Strong"/>
          <w:rFonts w:hint="eastAsia"/>
          <w:color w:val="333333"/>
          <w:szCs w:val="21"/>
          <w:shd w:val="clear" w:color="auto" w:fill="FFFFFF"/>
        </w:rPr>
        <w:t>政府网站工作年度报表</w:t>
      </w:r>
    </w:p>
    <w:p w:rsidR="000D54FE" w:rsidRPr="00420870" w:rsidRDefault="000D54FE" w:rsidP="00420870">
      <w:pPr>
        <w:widowControl/>
        <w:shd w:val="clear" w:color="auto" w:fill="FFFFFF"/>
        <w:spacing w:line="390" w:lineRule="atLeast"/>
        <w:jc w:val="center"/>
        <w:rPr>
          <w:rFonts w:ascii="宋体" w:cs="宋体"/>
          <w:color w:val="333333"/>
          <w:kern w:val="0"/>
          <w:szCs w:val="21"/>
        </w:rPr>
      </w:pPr>
      <w:r w:rsidRPr="00420870">
        <w:rPr>
          <w:rFonts w:ascii="宋体" w:hAnsi="宋体" w:cs="宋体" w:hint="eastAsia"/>
          <w:color w:val="333333"/>
          <w:kern w:val="0"/>
          <w:szCs w:val="21"/>
        </w:rPr>
        <w:t xml:space="preserve">（　</w:t>
      </w:r>
      <w:r w:rsidRPr="00420870">
        <w:rPr>
          <w:rFonts w:ascii="宋体" w:hAnsi="宋体" w:cs="宋体"/>
          <w:color w:val="333333"/>
          <w:kern w:val="0"/>
          <w:szCs w:val="21"/>
        </w:rPr>
        <w:t>2017</w:t>
      </w:r>
      <w:r w:rsidRPr="00420870">
        <w:rPr>
          <w:rFonts w:ascii="宋体" w:hAnsi="宋体" w:cs="宋体" w:hint="eastAsia"/>
          <w:color w:val="333333"/>
          <w:kern w:val="0"/>
          <w:szCs w:val="21"/>
        </w:rPr>
        <w:t>年度）</w:t>
      </w:r>
    </w:p>
    <w:p w:rsidR="000D54FE" w:rsidRPr="00420870" w:rsidRDefault="000D54FE" w:rsidP="00420870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333333"/>
          <w:kern w:val="0"/>
          <w:szCs w:val="21"/>
        </w:rPr>
      </w:pPr>
      <w:r w:rsidRPr="00420870">
        <w:rPr>
          <w:rFonts w:ascii="宋体" w:hAnsi="宋体" w:cs="宋体" w:hint="eastAsia"/>
          <w:color w:val="333333"/>
          <w:kern w:val="0"/>
          <w:szCs w:val="21"/>
        </w:rPr>
        <w:t>填报单位：淮北市教育局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97"/>
        <w:gridCol w:w="3126"/>
        <w:gridCol w:w="1306"/>
        <w:gridCol w:w="2427"/>
      </w:tblGrid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网站名称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淮北市教育局</w:t>
            </w: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首页网址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www.hbedu.gov.cn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淮北市教育局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网站类型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□政府门户网站　　　</w:t>
            </w: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部门网站　　　□专项网站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政府网站标识码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3406000011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ICP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备案号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hyperlink r:id="rId4" w:history="1">
              <w:r w:rsidRPr="00420870">
                <w:rPr>
                  <w:rFonts w:ascii="宋体" w:hAnsi="宋体" w:cs="宋体" w:hint="eastAsia"/>
                  <w:color w:val="444444"/>
                  <w:kern w:val="0"/>
                  <w:sz w:val="18"/>
                </w:rPr>
                <w:t>皖</w:t>
              </w:r>
              <w:r w:rsidRPr="00420870">
                <w:rPr>
                  <w:rFonts w:ascii="宋体" w:hAnsi="宋体" w:cs="宋体"/>
                  <w:color w:val="444444"/>
                  <w:kern w:val="0"/>
                  <w:sz w:val="18"/>
                </w:rPr>
                <w:t>ICP</w:t>
              </w:r>
              <w:r w:rsidRPr="00420870">
                <w:rPr>
                  <w:rFonts w:ascii="宋体" w:hAnsi="宋体" w:cs="宋体" w:hint="eastAsia"/>
                  <w:color w:val="444444"/>
                  <w:kern w:val="0"/>
                  <w:sz w:val="18"/>
                </w:rPr>
                <w:t>备</w:t>
              </w:r>
              <w:r w:rsidRPr="00420870">
                <w:rPr>
                  <w:rFonts w:ascii="宋体" w:hAnsi="宋体" w:cs="宋体"/>
                  <w:color w:val="444444"/>
                  <w:kern w:val="0"/>
                  <w:sz w:val="18"/>
                </w:rPr>
                <w:t xml:space="preserve"> 06003483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公安机关备案号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555555"/>
                <w:sz w:val="18"/>
                <w:szCs w:val="18"/>
              </w:rPr>
              <w:t>皖公网安备</w:t>
            </w:r>
            <w:r w:rsidRPr="00C2037B">
              <w:rPr>
                <w:rFonts w:ascii="Arial" w:hAnsi="Arial" w:cs="Arial"/>
                <w:color w:val="555555"/>
                <w:sz w:val="18"/>
                <w:szCs w:val="18"/>
              </w:rPr>
              <w:t>34060002010037</w:t>
            </w:r>
            <w:r>
              <w:rPr>
                <w:rFonts w:ascii="Arial" w:hAnsi="Arial" w:cs="Arial" w:hint="eastAsia"/>
                <w:color w:val="555555"/>
                <w:sz w:val="18"/>
                <w:szCs w:val="18"/>
              </w:rPr>
              <w:t>号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独立用户访问总量（单位：个）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2124500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网站总访问量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8212500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信息发布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总数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23750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概况类信息更新量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政务动态信息更新量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900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信息公开目录信息更新量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1376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专栏专题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维护数量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58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新开设数量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解读回应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解读信息发布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总数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68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解读材料数量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解读产品数量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媒体评论文章数量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（单位：篇）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回应公众关注热点或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重大舆情数量（单位：次）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308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办事服务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是否发布服务事项目录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注册用户数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政务服务事项数量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（单位：项）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可全程在线办理政务服务事项数量（单位：项）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办件量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（单位：件）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总数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自然人办件量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法人办件量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是否使用统一平台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留言办理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收到留言数量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275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办结留言数量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260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平均办理时间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（单位：天）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公开答复数量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260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征集调查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征集调查期数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收到意见数量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416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公布调查结果期数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在线访谈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访谈期数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网民留言数量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156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答复网民提问数量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145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是否提供智能问答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□是　　　</w:t>
            </w: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安全检测评估次数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发现问题数量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问题整改数量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是否建立安全监测预警机制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是否开展应急演练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是否明确网站安全责任人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移动新媒体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是否有移动新媒体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　　　□否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微博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淮北教育局微博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信息发布量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106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关注量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4282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微信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淮北市教育局官网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信息发布量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335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订阅数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2157</w:t>
            </w: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D54FE" w:rsidRPr="00C2037B" w:rsidTr="00420870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创新发展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□搜索即服务　　　□多语言版本　　　</w:t>
            </w:r>
            <w:r w:rsidRPr="00420870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☑</w:t>
            </w: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无障碍浏览　　　□千人千网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□其他</w:t>
            </w: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_____________________________________________________</w:t>
            </w:r>
          </w:p>
          <w:p w:rsidR="000D54FE" w:rsidRPr="00420870" w:rsidRDefault="000D54FE" w:rsidP="00420870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42087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___________________________________________________________</w:t>
            </w:r>
          </w:p>
        </w:tc>
      </w:tr>
    </w:tbl>
    <w:p w:rsidR="000D54FE" w:rsidRPr="00420870" w:rsidRDefault="000D54FE" w:rsidP="00420870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333333"/>
          <w:kern w:val="0"/>
          <w:szCs w:val="21"/>
        </w:rPr>
      </w:pPr>
      <w:r w:rsidRPr="00420870">
        <w:rPr>
          <w:rFonts w:ascii="宋体" w:hAnsi="宋体" w:cs="宋体" w:hint="eastAsia"/>
          <w:color w:val="333333"/>
          <w:kern w:val="0"/>
          <w:szCs w:val="21"/>
        </w:rPr>
        <w:t>单位负责人：许敬梅</w:t>
      </w:r>
      <w:r w:rsidRPr="00420870">
        <w:rPr>
          <w:rFonts w:ascii="宋体" w:hAnsi="宋体" w:cs="宋体"/>
          <w:color w:val="333333"/>
          <w:kern w:val="0"/>
          <w:szCs w:val="21"/>
        </w:rPr>
        <w:t xml:space="preserve"> </w:t>
      </w:r>
      <w:r w:rsidRPr="00420870">
        <w:rPr>
          <w:rFonts w:ascii="宋体" w:hAnsi="宋体" w:cs="宋体" w:hint="eastAsia"/>
          <w:color w:val="333333"/>
          <w:kern w:val="0"/>
          <w:szCs w:val="21"/>
        </w:rPr>
        <w:t>审核人：庄伟俊</w:t>
      </w:r>
      <w:r w:rsidRPr="00420870">
        <w:rPr>
          <w:rFonts w:ascii="宋体" w:hAnsi="宋体" w:cs="宋体"/>
          <w:color w:val="333333"/>
          <w:kern w:val="0"/>
          <w:szCs w:val="21"/>
        </w:rPr>
        <w:t xml:space="preserve"> </w:t>
      </w:r>
      <w:r w:rsidRPr="00420870">
        <w:rPr>
          <w:rFonts w:ascii="宋体" w:hAnsi="宋体" w:cs="宋体" w:hint="eastAsia"/>
          <w:color w:val="333333"/>
          <w:kern w:val="0"/>
          <w:szCs w:val="21"/>
        </w:rPr>
        <w:t>填报人：钱伟</w:t>
      </w:r>
    </w:p>
    <w:p w:rsidR="000D54FE" w:rsidRPr="00420870" w:rsidRDefault="000D54FE" w:rsidP="00420870">
      <w:pPr>
        <w:widowControl/>
        <w:shd w:val="clear" w:color="auto" w:fill="FFFFFF"/>
        <w:spacing w:line="390" w:lineRule="atLeast"/>
        <w:jc w:val="left"/>
        <w:rPr>
          <w:rFonts w:ascii="宋体" w:cs="宋体"/>
          <w:color w:val="333333"/>
          <w:kern w:val="0"/>
          <w:szCs w:val="21"/>
        </w:rPr>
      </w:pPr>
      <w:r w:rsidRPr="00420870">
        <w:rPr>
          <w:rFonts w:ascii="宋体" w:hAnsi="宋体" w:cs="宋体" w:hint="eastAsia"/>
          <w:color w:val="333333"/>
          <w:kern w:val="0"/>
          <w:szCs w:val="21"/>
        </w:rPr>
        <w:t>联系电话：</w:t>
      </w:r>
      <w:r w:rsidRPr="00420870">
        <w:rPr>
          <w:rFonts w:ascii="宋体" w:hAnsi="宋体" w:cs="宋体"/>
          <w:color w:val="333333"/>
          <w:kern w:val="0"/>
          <w:szCs w:val="21"/>
        </w:rPr>
        <w:t xml:space="preserve">0561-3881282 </w:t>
      </w:r>
      <w:r w:rsidRPr="00420870">
        <w:rPr>
          <w:rFonts w:ascii="宋体" w:hAnsi="宋体" w:cs="宋体" w:hint="eastAsia"/>
          <w:color w:val="333333"/>
          <w:kern w:val="0"/>
          <w:szCs w:val="21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8"/>
        </w:smartTagPr>
        <w:r w:rsidRPr="00420870">
          <w:rPr>
            <w:rFonts w:ascii="宋体" w:hAnsi="宋体" w:cs="宋体"/>
            <w:color w:val="333333"/>
            <w:kern w:val="0"/>
            <w:szCs w:val="21"/>
          </w:rPr>
          <w:t>2018-01-24</w:t>
        </w:r>
      </w:smartTag>
    </w:p>
    <w:p w:rsidR="000D54FE" w:rsidRPr="00420870" w:rsidRDefault="000D54FE"/>
    <w:sectPr w:rsidR="000D54FE" w:rsidRPr="00420870" w:rsidSect="0000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870"/>
    <w:rsid w:val="00006807"/>
    <w:rsid w:val="000D54FE"/>
    <w:rsid w:val="000E6539"/>
    <w:rsid w:val="003F5390"/>
    <w:rsid w:val="00420870"/>
    <w:rsid w:val="00525208"/>
    <w:rsid w:val="00791C20"/>
    <w:rsid w:val="00B95AF9"/>
    <w:rsid w:val="00C2037B"/>
    <w:rsid w:val="00DC6DFA"/>
    <w:rsid w:val="00E75E5A"/>
    <w:rsid w:val="00E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20870"/>
    <w:rPr>
      <w:rFonts w:cs="Times New Roman"/>
      <w:color w:val="444444"/>
      <w:u w:val="none"/>
      <w:effect w:val="none"/>
    </w:rPr>
  </w:style>
  <w:style w:type="paragraph" w:styleId="NormalWeb">
    <w:name w:val="Normal (Web)"/>
    <w:basedOn w:val="Normal"/>
    <w:uiPriority w:val="99"/>
    <w:rsid w:val="0042087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208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3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1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717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9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ibeian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204</Words>
  <Characters>1163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程铁权</dc:creator>
  <cp:keywords/>
  <dc:description/>
  <cp:lastModifiedBy>lenovo</cp:lastModifiedBy>
  <cp:revision>3</cp:revision>
  <cp:lastPrinted>2018-02-08T03:19:00Z</cp:lastPrinted>
  <dcterms:created xsi:type="dcterms:W3CDTF">2018-02-08T03:20:00Z</dcterms:created>
  <dcterms:modified xsi:type="dcterms:W3CDTF">2018-02-08T07:03:00Z</dcterms:modified>
</cp:coreProperties>
</file>