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黑体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方正小标宋简体" w:eastAsia="方正小标宋简体" w:cs="Times New Roman"/>
          <w:bCs/>
          <w:sz w:val="44"/>
          <w:szCs w:val="44"/>
        </w:rPr>
        <w:t>淮北市创建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“</w:t>
      </w:r>
      <w:r>
        <w:rPr>
          <w:rFonts w:hint="default" w:ascii="Times New Roman" w:hAnsi="方正小标宋简体" w:eastAsia="方正小标宋简体" w:cs="Times New Roman"/>
          <w:bCs/>
          <w:sz w:val="44"/>
          <w:szCs w:val="44"/>
        </w:rPr>
        <w:t>平安校园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”</w:t>
      </w:r>
      <w:r>
        <w:rPr>
          <w:rFonts w:hint="default" w:ascii="Times New Roman" w:hAnsi="方正小标宋简体" w:eastAsia="方正小标宋简体" w:cs="Times New Roman"/>
          <w:bCs/>
          <w:sz w:val="44"/>
          <w:szCs w:val="44"/>
        </w:rPr>
        <w:t>申报表</w:t>
      </w:r>
    </w:p>
    <w:bookmarkEnd w:id="0"/>
    <w:p>
      <w:pPr>
        <w:jc w:val="center"/>
        <w:rPr>
          <w:rFonts w:hint="default" w:ascii="Times New Roman" w:eastAsia="仿宋_GB2312"/>
          <w:sz w:val="32"/>
          <w:szCs w:val="32"/>
        </w:rPr>
      </w:pPr>
    </w:p>
    <w:p>
      <w:pPr>
        <w:rPr>
          <w:rFonts w:hint="default" w:ascii="Times New Roman" w:eastAsia="仿宋_GB2312"/>
          <w:sz w:val="24"/>
        </w:rPr>
      </w:pPr>
      <w:r>
        <w:rPr>
          <w:rFonts w:hint="default" w:ascii="Times New Roman" w:eastAsia="仿宋_GB2312"/>
          <w:sz w:val="24"/>
        </w:rPr>
        <w:t>申报日期：        年    月    日           学校盖章：</w:t>
      </w:r>
    </w:p>
    <w:p>
      <w:pPr>
        <w:rPr>
          <w:rFonts w:hint="default" w:ascii="Times New Roman" w:eastAsia="仿宋_GB2312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639"/>
        <w:gridCol w:w="1801"/>
        <w:gridCol w:w="181"/>
        <w:gridCol w:w="358"/>
        <w:gridCol w:w="181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学 校 </w:t>
            </w: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pacing w:val="-26"/>
                <w:sz w:val="24"/>
              </w:rPr>
              <w:t>所 在 地</w:t>
            </w:r>
          </w:p>
        </w:tc>
        <w:tc>
          <w:tcPr>
            <w:tcW w:w="7819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学  校  名  称</w:t>
            </w:r>
          </w:p>
        </w:tc>
        <w:tc>
          <w:tcPr>
            <w:tcW w:w="7819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学  校  地  址</w:t>
            </w:r>
          </w:p>
        </w:tc>
        <w:tc>
          <w:tcPr>
            <w:tcW w:w="442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</w:p>
        </w:tc>
        <w:tc>
          <w:tcPr>
            <w:tcW w:w="339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办  学  性  质</w:t>
            </w:r>
          </w:p>
        </w:tc>
        <w:tc>
          <w:tcPr>
            <w:tcW w:w="442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公办（      ）   民办（      ）   </w:t>
            </w:r>
          </w:p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其他（      ）</w:t>
            </w:r>
          </w:p>
        </w:tc>
        <w:tc>
          <w:tcPr>
            <w:tcW w:w="339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学  校  性  质</w:t>
            </w:r>
          </w:p>
        </w:tc>
        <w:tc>
          <w:tcPr>
            <w:tcW w:w="7819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普高（   ）  完中（    ）  职高（    ） 中专（   ） 技校（   ） 初中（   ） 小学（    ） 幼儿园（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4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学校主要负责人</w:t>
            </w:r>
          </w:p>
        </w:tc>
        <w:tc>
          <w:tcPr>
            <w:tcW w:w="365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姓名：             </w:t>
            </w:r>
          </w:p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职务：             </w:t>
            </w:r>
          </w:p>
          <w:p>
            <w:pPr>
              <w:spacing w:line="360" w:lineRule="exact"/>
              <w:rPr>
                <w:rFonts w:hint="default" w:ascii="Times New Roman" w:eastAsia="仿宋_GB2312"/>
                <w:spacing w:val="-20"/>
                <w:sz w:val="24"/>
              </w:rPr>
            </w:pPr>
            <w:r>
              <w:rPr>
                <w:rFonts w:hint="default" w:ascii="Times New Roman" w:eastAsia="仿宋_GB2312"/>
                <w:spacing w:val="-20"/>
                <w:sz w:val="24"/>
              </w:rPr>
              <w:t xml:space="preserve">办公电话：                </w:t>
            </w:r>
          </w:p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pacing w:val="-20"/>
                <w:sz w:val="24"/>
              </w:rPr>
              <w:t xml:space="preserve">手机：                     </w:t>
            </w:r>
          </w:p>
        </w:tc>
        <w:tc>
          <w:tcPr>
            <w:tcW w:w="57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联</w:t>
            </w: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人</w:t>
            </w:r>
          </w:p>
        </w:tc>
        <w:tc>
          <w:tcPr>
            <w:tcW w:w="358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姓名：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41" w:type="dxa"/>
            <w:vMerge w:val="continue"/>
            <w:noWrap w:val="0"/>
            <w:vAlign w:val="center"/>
          </w:tcPr>
          <w:p/>
        </w:tc>
        <w:tc>
          <w:tcPr>
            <w:tcW w:w="3658" w:type="dxa"/>
            <w:gridSpan w:val="2"/>
            <w:vMerge w:val="continue"/>
            <w:noWrap w:val="0"/>
            <w:vAlign w:val="center"/>
          </w:tcPr>
          <w:p/>
        </w:tc>
        <w:tc>
          <w:tcPr>
            <w:tcW w:w="573" w:type="dxa"/>
            <w:gridSpan w:val="2"/>
            <w:vMerge w:val="continue"/>
            <w:noWrap w:val="0"/>
            <w:vAlign w:val="center"/>
          </w:tcPr>
          <w:p/>
        </w:tc>
        <w:tc>
          <w:tcPr>
            <w:tcW w:w="358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职务：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学校分管负责人</w:t>
            </w:r>
          </w:p>
        </w:tc>
        <w:tc>
          <w:tcPr>
            <w:tcW w:w="365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姓名：             </w:t>
            </w:r>
          </w:p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职务：             </w:t>
            </w:r>
          </w:p>
          <w:p>
            <w:pPr>
              <w:spacing w:line="360" w:lineRule="exact"/>
              <w:rPr>
                <w:rFonts w:hint="default" w:ascii="Times New Roman" w:eastAsia="仿宋_GB2312"/>
                <w:spacing w:val="-20"/>
                <w:sz w:val="24"/>
              </w:rPr>
            </w:pPr>
            <w:r>
              <w:rPr>
                <w:rFonts w:hint="default" w:ascii="Times New Roman" w:eastAsia="仿宋_GB2312"/>
                <w:spacing w:val="-20"/>
                <w:sz w:val="24"/>
              </w:rPr>
              <w:t xml:space="preserve">办公电话：                </w:t>
            </w:r>
          </w:p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pacing w:val="-20"/>
                <w:sz w:val="24"/>
              </w:rPr>
              <w:t xml:space="preserve">手机：                     </w:t>
            </w:r>
          </w:p>
        </w:tc>
        <w:tc>
          <w:tcPr>
            <w:tcW w:w="573" w:type="dxa"/>
            <w:gridSpan w:val="2"/>
            <w:vMerge w:val="continue"/>
            <w:noWrap w:val="0"/>
            <w:vAlign w:val="center"/>
          </w:tcPr>
          <w:p/>
        </w:tc>
        <w:tc>
          <w:tcPr>
            <w:tcW w:w="358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办公电话：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1" w:type="dxa"/>
            <w:vMerge w:val="continue"/>
            <w:noWrap w:val="0"/>
            <w:vAlign w:val="center"/>
          </w:tcPr>
          <w:p/>
        </w:tc>
        <w:tc>
          <w:tcPr>
            <w:tcW w:w="3658" w:type="dxa"/>
            <w:gridSpan w:val="2"/>
            <w:vMerge w:val="continue"/>
            <w:noWrap w:val="0"/>
            <w:vAlign w:val="center"/>
          </w:tcPr>
          <w:p/>
        </w:tc>
        <w:tc>
          <w:tcPr>
            <w:tcW w:w="573" w:type="dxa"/>
            <w:gridSpan w:val="2"/>
            <w:vMerge w:val="continue"/>
            <w:noWrap w:val="0"/>
            <w:vAlign w:val="center"/>
          </w:tcPr>
          <w:p/>
        </w:tc>
        <w:tc>
          <w:tcPr>
            <w:tcW w:w="358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手机：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法治</w:t>
            </w: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副校长</w:t>
            </w:r>
          </w:p>
          <w:p>
            <w:pPr>
              <w:spacing w:line="300" w:lineRule="exact"/>
              <w:rPr>
                <w:rFonts w:hint="default" w:ascii="Times New Roman" w:eastAsia="仿宋_GB2312"/>
                <w:spacing w:val="-20"/>
                <w:kern w:val="10"/>
                <w:sz w:val="24"/>
              </w:rPr>
            </w:pPr>
            <w:r>
              <w:rPr>
                <w:rFonts w:hint="default" w:ascii="Times New Roman" w:eastAsia="仿宋_GB2312"/>
                <w:spacing w:val="-20"/>
                <w:kern w:val="10"/>
                <w:sz w:val="24"/>
              </w:rPr>
              <w:t>（辅导员）</w:t>
            </w:r>
          </w:p>
        </w:tc>
        <w:tc>
          <w:tcPr>
            <w:tcW w:w="781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姓名：               </w:t>
            </w:r>
          </w:p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单位：                       </w:t>
            </w:r>
          </w:p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职务：                  </w:t>
            </w:r>
          </w:p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电话：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规模</w:t>
            </w:r>
          </w:p>
        </w:tc>
        <w:tc>
          <w:tcPr>
            <w:tcW w:w="781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在校生：             人</w:t>
            </w:r>
          </w:p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教职工：             人</w:t>
            </w:r>
          </w:p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合 计：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4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驻地</w:t>
            </w: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相关</w:t>
            </w: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单位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综 治 办</w:t>
            </w:r>
          </w:p>
        </w:tc>
        <w:tc>
          <w:tcPr>
            <w:tcW w:w="6076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名称：                                  </w:t>
            </w:r>
          </w:p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1" w:type="dxa"/>
            <w:vMerge w:val="continue"/>
            <w:noWrap w:val="0"/>
            <w:vAlign w:val="center"/>
          </w:tcPr>
          <w:p/>
        </w:tc>
        <w:tc>
          <w:tcPr>
            <w:tcW w:w="1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公    安</w:t>
            </w:r>
          </w:p>
        </w:tc>
        <w:tc>
          <w:tcPr>
            <w:tcW w:w="6076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名称：                                   </w:t>
            </w:r>
          </w:p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41" w:type="dxa"/>
            <w:vMerge w:val="continue"/>
            <w:noWrap w:val="0"/>
            <w:vAlign w:val="center"/>
          </w:tcPr>
          <w:p/>
        </w:tc>
        <w:tc>
          <w:tcPr>
            <w:tcW w:w="1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卫    生</w:t>
            </w:r>
          </w:p>
        </w:tc>
        <w:tc>
          <w:tcPr>
            <w:tcW w:w="6076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名称：                                   </w:t>
            </w:r>
          </w:p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41" w:type="dxa"/>
            <w:vMerge w:val="continue"/>
            <w:noWrap w:val="0"/>
            <w:vAlign w:val="center"/>
          </w:tcPr>
          <w:p/>
        </w:tc>
        <w:tc>
          <w:tcPr>
            <w:tcW w:w="1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街    道</w:t>
            </w:r>
          </w:p>
        </w:tc>
        <w:tc>
          <w:tcPr>
            <w:tcW w:w="6076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 xml:space="preserve">名称：                                   </w:t>
            </w:r>
          </w:p>
          <w:p>
            <w:pPr>
              <w:spacing w:line="36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自评</w:t>
            </w: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（得分）</w:t>
            </w:r>
          </w:p>
        </w:tc>
        <w:tc>
          <w:tcPr>
            <w:tcW w:w="385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pacing w:val="-16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组织领导</w:t>
            </w:r>
            <w:r>
              <w:rPr>
                <w:rFonts w:hint="default" w:ascii="Times New Roman" w:eastAsia="仿宋_GB2312"/>
                <w:spacing w:val="-16"/>
                <w:sz w:val="24"/>
              </w:rPr>
              <w:t>：                 分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pacing w:val="-34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预警机制</w:t>
            </w:r>
            <w:r>
              <w:rPr>
                <w:rFonts w:hint="default" w:ascii="Times New Roman" w:eastAsia="仿宋_GB2312"/>
                <w:spacing w:val="-16"/>
                <w:sz w:val="24"/>
              </w:rPr>
              <w:t>：              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41" w:type="dxa"/>
            <w:vMerge w:val="continue"/>
            <w:noWrap w:val="0"/>
            <w:vAlign w:val="center"/>
          </w:tcPr>
          <w:p/>
        </w:tc>
        <w:tc>
          <w:tcPr>
            <w:tcW w:w="385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制度建设：            分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实际成效：        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1" w:type="dxa"/>
            <w:vMerge w:val="continue"/>
            <w:noWrap w:val="0"/>
            <w:vAlign w:val="center"/>
          </w:tcPr>
          <w:p/>
        </w:tc>
        <w:tc>
          <w:tcPr>
            <w:tcW w:w="385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安全和法治教育：        分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学校驻地相关单位印像：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1" w:type="dxa"/>
            <w:vMerge w:val="continue"/>
            <w:noWrap w:val="0"/>
            <w:vAlign w:val="center"/>
          </w:tcPr>
          <w:p/>
        </w:tc>
        <w:tc>
          <w:tcPr>
            <w:tcW w:w="385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常规管理工作：          分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师生员工反映：      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41" w:type="dxa"/>
            <w:vMerge w:val="continue"/>
            <w:noWrap w:val="0"/>
            <w:vAlign w:val="center"/>
          </w:tcPr>
          <w:p/>
        </w:tc>
        <w:tc>
          <w:tcPr>
            <w:tcW w:w="7819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总分：           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4" w:hRule="atLeast"/>
        </w:trPr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自评</w:t>
            </w: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报告</w:t>
            </w: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pacing w:val="-2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pacing w:val="-22"/>
                <w:sz w:val="24"/>
              </w:rPr>
              <w:t>（另附）</w:t>
            </w:r>
          </w:p>
        </w:tc>
        <w:tc>
          <w:tcPr>
            <w:tcW w:w="7819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获相关奖项</w:t>
            </w: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情况</w:t>
            </w:r>
          </w:p>
        </w:tc>
        <w:tc>
          <w:tcPr>
            <w:tcW w:w="7819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仿宋_GB2312"/>
                <w:sz w:val="24"/>
              </w:rPr>
            </w:pPr>
            <w:r>
              <w:rPr>
                <w:rFonts w:hint="default" w:ascii="Times New Roman" w:eastAsia="仿宋_GB2312"/>
                <w:sz w:val="24"/>
              </w:rPr>
              <w:t>教育主管部门意见</w:t>
            </w:r>
          </w:p>
        </w:tc>
        <w:tc>
          <w:tcPr>
            <w:tcW w:w="7819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0B4D6F24"/>
    <w:rsid w:val="0B4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2023-01-05T02:49:00Z</dcterms:created>
  <dc:creator>钱伟</dc:creator>
  <cp:lastModifiedBy>钱伟</cp:lastModifiedBy>
  <dcterms:modified xsi:type="dcterms:W3CDTF">2023-01-05T02:50:12Z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C5A27D6513544FD2990DD2ABBD133647</vt:lpwstr>
  </property>
</Properties>
</file>