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0" w:beforeAutospacing="0" w:after="0" w:afterAutospacing="0" w:line="500" w:lineRule="exact"/>
        <w:jc w:val="left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附件4: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  <w:t>无固定住房的进城务工人员随迁子女就学安排</w:t>
      </w:r>
    </w:p>
    <w:bookmarkEnd w:id="0"/>
    <w:p>
      <w:pPr>
        <w:widowControl/>
        <w:spacing w:before="0" w:beforeAutospacing="0" w:after="0" w:afterAutospacing="0" w:line="500" w:lineRule="exact"/>
        <w:jc w:val="center"/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tbl>
      <w:tblPr>
        <w:tblStyle w:val="3"/>
        <w:tblW w:w="9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4576"/>
        <w:gridCol w:w="3350"/>
        <w:gridCol w:w="1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1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highlight w:val="none"/>
              </w:rPr>
              <w:t>序号</w:t>
            </w:r>
          </w:p>
        </w:tc>
        <w:tc>
          <w:tcPr>
            <w:tcW w:w="457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highlight w:val="none"/>
              </w:rPr>
              <w:t>居住范围</w:t>
            </w:r>
          </w:p>
        </w:tc>
        <w:tc>
          <w:tcPr>
            <w:tcW w:w="335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highlight w:val="none"/>
              </w:rPr>
              <w:t>对应学校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highlight w:val="no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铁路以北、东山路以东相山片区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小学：淮北市朝阳小学</w:t>
            </w:r>
          </w:p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初中：淮北市九一〇学校</w:t>
            </w:r>
          </w:p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（初中部）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铁路线以南、人民路以北、泉山路以东相山片区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小学：淮北市朝阳小学</w:t>
            </w:r>
          </w:p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初中：淮北市九一〇学校</w:t>
            </w:r>
          </w:p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（初中部）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铁路以北、相山路以东、东山路以西片区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小学：淮北市淮海路小学</w:t>
            </w:r>
          </w:p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初中：淮北市九一〇学校</w:t>
            </w:r>
          </w:p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（初中部）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淮海路以北、相山路以西、西到电厂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小学：淮北市翠峰小学</w:t>
            </w:r>
          </w:p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初中：淮北市第五中学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5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淮海路以南、符夹铁路以北、相山路以西、鹰山路以东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小学：淮北市翠峰小学</w:t>
            </w:r>
          </w:p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初中：淮北市第五中学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6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人民路以北、相山路以西，符夹铁路以南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小学：淮北市翠峰小学</w:t>
            </w:r>
          </w:p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初中：淮北市第五中学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7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淮海路以南、人民路以北、鹰山路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符夹铁路以西相山片区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u w:val="none"/>
              </w:rPr>
              <w:t>小学：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u w:val="none"/>
                <w:lang w:eastAsia="zh-CN"/>
              </w:rPr>
              <w:t>淮北市濉溪路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u w:val="none"/>
              </w:rPr>
              <w:t>小学</w:t>
            </w:r>
          </w:p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初中：淮北市第五中学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8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人民路以南、老濉河以北、新濉河以东、符夹铁路以西片区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小学：淮北市濉河花园小学</w:t>
            </w:r>
          </w:p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初中：淮北市第五中学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9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人民路以北、铁路以南、泉山路以西、相山路以东片区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小学：淮北市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  <w:t>朝阳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小学</w:t>
            </w:r>
          </w:p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初中：淮北市九一〇学校（初中部）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10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人民路以南、桂苑路以北、孟山路以东、南湖路以西片区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小学、初中：相山区相山路学校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11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人民路以南、瑞骑路以北、南湖路以西、新濉河以东相山片区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小学、初中：相山区相山路学校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</w:tbl>
    <w:p>
      <w:pPr>
        <w:widowControl/>
        <w:spacing w:before="0" w:beforeAutospacing="0" w:after="0" w:afterAutospacing="0" w:line="500" w:lineRule="exact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注：凡本通知未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涉及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 xml:space="preserve">的区域，由各县区教育局划定。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576AFA"/>
    <w:rsid w:val="5D57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21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2026-08-11T01:03:00Z</dcterms:created>
  <dc:creator>钱伟</dc:creator>
  <cp:lastModifiedBy>钱伟</cp:lastModifiedBy>
  <dcterms:modified xsi:type="dcterms:W3CDTF">2026-08-11T01:03:25Z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