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宋体" w:hAnsi="宋体" w:eastAsia="宋体" w:cs="宋体"/>
          <w:color w:val="333333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  <w:t>附件：1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color w:val="333333"/>
          <w:sz w:val="24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8"/>
          <w:lang w:val="en-US" w:eastAsia="zh-CN"/>
        </w:rPr>
        <w:t>校服具体参数</w:t>
      </w:r>
      <w:bookmarkEnd w:id="0"/>
      <w:r>
        <w:rPr>
          <w:rFonts w:hint="eastAsia" w:ascii="宋体" w:hAnsi="宋体" w:eastAsia="宋体" w:cs="宋体"/>
          <w:b w:val="0"/>
          <w:bCs w:val="0"/>
          <w:color w:val="333333"/>
          <w:sz w:val="24"/>
          <w:szCs w:val="28"/>
          <w:lang w:val="en-US" w:eastAsia="zh-CN"/>
        </w:rPr>
        <w:t>需求：</w:t>
      </w:r>
    </w:p>
    <w:p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333333"/>
          <w:sz w:val="24"/>
          <w:szCs w:val="28"/>
          <w:lang w:val="zh-CN"/>
        </w:rPr>
      </w:pP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夏季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校服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套）：短袖（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件）、长裤（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件）；春秋运动款（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 xml:space="preserve"> 套）:运动上衣（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件）、运动裤（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件）；冬装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可脱卸棉服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（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件）:</w:t>
      </w:r>
      <w:r>
        <w:rPr>
          <w:rFonts w:hint="eastAsia" w:ascii="宋体" w:hAnsi="宋体" w:eastAsia="宋体" w:cs="宋体"/>
          <w:color w:val="333333"/>
          <w:sz w:val="24"/>
          <w:szCs w:val="28"/>
          <w:lang w:val="en-US" w:eastAsia="zh-CN"/>
        </w:rPr>
        <w:t>外皮</w:t>
      </w:r>
      <w:r>
        <w:rPr>
          <w:rFonts w:hint="eastAsia" w:ascii="宋体" w:hAnsi="宋体" w:eastAsia="宋体" w:cs="宋体"/>
          <w:color w:val="333333"/>
          <w:sz w:val="24"/>
          <w:szCs w:val="28"/>
          <w:lang w:val="zh-CN"/>
        </w:rPr>
        <w:t>+内胆，具体参数要求详见校服参数要求。</w:t>
      </w:r>
    </w:p>
    <w:tbl>
      <w:tblPr>
        <w:tblStyle w:val="2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743"/>
        <w:gridCol w:w="396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类别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ind w:firstLine="660" w:firstLineChars="275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ind w:firstLine="42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用料成分</w:t>
            </w:r>
          </w:p>
        </w:tc>
        <w:tc>
          <w:tcPr>
            <w:tcW w:w="1843" w:type="dxa"/>
          </w:tcPr>
          <w:p>
            <w:pPr>
              <w:spacing w:line="360" w:lineRule="auto"/>
              <w:ind w:firstLine="420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夏装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T恤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2件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%棉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，≤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%聚酯纤维</w:t>
            </w:r>
          </w:p>
        </w:tc>
        <w:tc>
          <w:tcPr>
            <w:tcW w:w="1843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1.执行标准：GB/T31888-2015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2.安全类别：GB18401-2010（B类）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3.产品等级：合格品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长裤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条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棉，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%聚酯纤维                                                                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1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春秋装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运动上装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%棉，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%聚酯纤维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运动下装（长裤）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%棉，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%聚酯纤维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1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冬装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可脱卸棉服</w:t>
            </w:r>
          </w:p>
        </w:tc>
        <w:tc>
          <w:tcPr>
            <w:tcW w:w="74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1件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外壳：100%聚酯纤维      </w:t>
            </w:r>
          </w:p>
          <w:p>
            <w:pPr>
              <w:widowControl w:val="0"/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zh-CN"/>
              </w:rPr>
              <w:t>内胆外皮：100%锦纶</w:t>
            </w:r>
          </w:p>
          <w:p>
            <w:pPr>
              <w:widowControl w:val="0"/>
              <w:spacing w:beforeLines="0" w:afterLines="0" w:line="360" w:lineRule="auto"/>
              <w:jc w:val="both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zh-CN"/>
              </w:rPr>
              <w:t>内胆填充：</w:t>
            </w:r>
            <w:r>
              <w:rPr>
                <w:rFonts w:hint="eastAsia" w:ascii="宋体" w:hAnsi="宋体" w:eastAsia="宋体" w:cs="宋体"/>
                <w:color w:val="333333"/>
                <w:sz w:val="22"/>
                <w:szCs w:val="22"/>
                <w:lang w:val="en-US" w:eastAsia="zh-CN"/>
              </w:rPr>
              <w:t>新雪丽棉</w:t>
            </w:r>
          </w:p>
        </w:tc>
        <w:tc>
          <w:tcPr>
            <w:tcW w:w="1843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</w:tbl>
    <w:p>
      <w:pPr>
        <w:spacing w:beforeLines="0" w:afterLines="0" w:line="360" w:lineRule="auto"/>
        <w:jc w:val="left"/>
        <w:rPr>
          <w:rFonts w:hint="eastAsia" w:ascii="宋体" w:hAnsi="宋体" w:eastAsia="宋体" w:cs="宋体"/>
          <w:color w:val="333333"/>
          <w:sz w:val="24"/>
          <w:szCs w:val="28"/>
          <w:lang w:val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en-US" w:eastAsia="zh-CN"/>
        </w:rPr>
        <w:t>注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zh-CN"/>
        </w:rPr>
        <w:t>：每套样衣必须按文件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en-US" w:eastAsia="zh-CN"/>
        </w:rPr>
        <w:t>参数要求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zh-CN"/>
        </w:rPr>
        <w:t>制作，</w:t>
      </w:r>
      <w:r>
        <w:rPr>
          <w:rFonts w:hint="eastAsia" w:ascii="宋体" w:hAnsi="宋体" w:eastAsia="宋体" w:cs="宋体"/>
          <w:b/>
          <w:bCs/>
          <w:color w:val="333333"/>
          <w:sz w:val="24"/>
          <w:szCs w:val="28"/>
          <w:u w:val="single"/>
          <w:lang w:val="en-US" w:eastAsia="zh-CN"/>
        </w:rPr>
        <w:t>具体款式色系参照安徽省淮北市第一中学现有校服，允许在原有基础上进行适当调整。</w:t>
      </w: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widowControl w:val="0"/>
        <w:autoSpaceDE/>
        <w:autoSpaceDN/>
        <w:adjustRightInd/>
        <w:spacing w:after="120" w:line="240" w:lineRule="auto"/>
        <w:ind w:left="420" w:leftChars="200" w:firstLine="440" w:firstLineChars="200"/>
        <w:jc w:val="both"/>
        <w:textAlignment w:val="auto"/>
        <w:rPr>
          <w:rFonts w:hint="eastAsia" w:ascii="宋体" w:hAnsi="宋体" w:eastAsia="宋体" w:cs="宋体"/>
          <w:color w:val="333333"/>
          <w:kern w:val="2"/>
          <w:sz w:val="22"/>
          <w:szCs w:val="28"/>
          <w:lang w:val="en-US" w:eastAsia="zh-CN" w:bidi="ar-SA"/>
        </w:rPr>
      </w:pPr>
    </w:p>
    <w:p>
      <w:pPr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widowControl w:val="0"/>
        <w:autoSpaceDE/>
        <w:autoSpaceDN/>
        <w:adjustRightInd/>
        <w:spacing w:after="120" w:line="240" w:lineRule="auto"/>
        <w:ind w:left="420" w:leftChars="200" w:firstLine="420" w:firstLineChars="200"/>
        <w:jc w:val="both"/>
        <w:textAlignment w:val="auto"/>
        <w:rPr>
          <w:rFonts w:hint="eastAsia" w:ascii="Calibri" w:hAnsi="Calibri" w:eastAsia="宋体" w:cs="Calibri"/>
          <w:color w:val="333333"/>
          <w:kern w:val="2"/>
          <w:sz w:val="21"/>
          <w:szCs w:val="21"/>
          <w:lang w:val="en-US" w:eastAsia="zh-CN" w:bidi="ar-SA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eastAsia" w:ascii="宋体" w:hAnsi="宋体" w:eastAsia="宋体" w:cs="宋体"/>
          <w:color w:val="333333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32"/>
          <w:lang w:val="en-US" w:eastAsia="zh-CN"/>
        </w:rPr>
        <w:t xml:space="preserve">附件：2 </w:t>
      </w:r>
    </w:p>
    <w:p>
      <w:pPr>
        <w:widowControl w:val="0"/>
        <w:autoSpaceDE/>
        <w:autoSpaceDN/>
        <w:adjustRightInd/>
        <w:spacing w:after="120" w:line="240" w:lineRule="auto"/>
        <w:ind w:left="420" w:leftChars="200" w:firstLine="480" w:firstLineChars="200"/>
        <w:jc w:val="center"/>
        <w:textAlignment w:val="auto"/>
        <w:rPr>
          <w:rFonts w:hint="default" w:ascii="Calibri" w:hAnsi="Calibri" w:eastAsia="宋体" w:cs="Calibri"/>
          <w:color w:val="333333"/>
          <w:kern w:val="2"/>
          <w:sz w:val="2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color w:val="333333"/>
          <w:kern w:val="2"/>
          <w:sz w:val="24"/>
          <w:szCs w:val="32"/>
          <w:lang w:val="en-US" w:eastAsia="zh-CN" w:bidi="ar-SA"/>
        </w:rPr>
        <w:t>分项报价表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2175"/>
        <w:gridCol w:w="2221"/>
        <w:gridCol w:w="1573"/>
        <w:gridCol w:w="1824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21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单项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单价（元/件）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数量（件）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3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淮北一中2025级</w:t>
            </w:r>
          </w:p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新生校服</w:t>
            </w: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夏季校服（T 恤）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3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夏季校服（薄长裤）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13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春秋季运动服（上衣）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85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3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春秋季运动服（裤子）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85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3" w:hRule="atLeast"/>
          <w:jc w:val="center"/>
        </w:trPr>
        <w:tc>
          <w:tcPr>
            <w:tcW w:w="430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1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2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冬季棉服</w:t>
            </w:r>
          </w:p>
        </w:tc>
        <w:tc>
          <w:tcPr>
            <w:tcW w:w="157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185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13" w:hRule="atLeast"/>
          <w:jc w:val="center"/>
        </w:trPr>
        <w:tc>
          <w:tcPr>
            <w:tcW w:w="482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333333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  <w:lang w:val="en-US" w:eastAsia="zh-CN"/>
              </w:rPr>
              <w:t>合计（元/人/套）</w:t>
            </w:r>
          </w:p>
        </w:tc>
        <w:tc>
          <w:tcPr>
            <w:tcW w:w="524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color w:val="333333"/>
                <w:sz w:val="22"/>
                <w:szCs w:val="22"/>
                <w:highlight w:val="none"/>
              </w:rPr>
            </w:pPr>
          </w:p>
          <w:p>
            <w:pPr>
              <w:widowControl w:val="0"/>
              <w:autoSpaceDE/>
              <w:autoSpaceDN/>
              <w:adjustRightInd/>
              <w:spacing w:after="120" w:line="240" w:lineRule="auto"/>
              <w:ind w:left="420" w:leftChars="200" w:firstLine="440" w:firstLineChars="200"/>
              <w:jc w:val="both"/>
              <w:textAlignment w:val="auto"/>
              <w:rPr>
                <w:rFonts w:hint="eastAsia" w:ascii="宋体" w:hAnsi="宋体" w:eastAsia="宋体" w:cs="Calibri"/>
                <w:color w:val="333333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  <w:p>
            <w:pPr>
              <w:rPr>
                <w:rFonts w:hint="eastAsia" w:ascii="Calibri" w:hAnsi="Calibri" w:eastAsia="宋体" w:cs="Times New Roman"/>
                <w:color w:val="auto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color w:val="333333"/>
          <w:sz w:val="22"/>
          <w:szCs w:val="28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宋体"/>
          <w:color w:val="333333"/>
          <w:sz w:val="22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B1F9C"/>
    <w:rsid w:val="136B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2025-09-30T08:02:00Z</dcterms:created>
  <dc:creator>钱伟</dc:creator>
  <cp:lastModifiedBy>钱伟</cp:lastModifiedBy>
  <dcterms:modified xsi:type="dcterms:W3CDTF">2025-09-30T08:03:08Z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