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8E99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淮北工业和艺术学校消防设施设备维保服务项目</w:t>
      </w:r>
    </w:p>
    <w:p w14:paraId="150B41F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成交结果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公告</w:t>
      </w:r>
    </w:p>
    <w:p w14:paraId="42EBDCE4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leftChars="0" w:right="0" w:rightChars="0" w:firstLine="0" w:firstLineChars="0"/>
        <w:jc w:val="both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项目编号：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AHJQ-2025-03-18</w:t>
      </w:r>
    </w:p>
    <w:p w14:paraId="1ACA9DC4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Chars="0" w:right="0" w:rightChars="0"/>
        <w:jc w:val="both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二、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项目名称：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淮北工业和艺术学校消防设施设备维保服务项目</w:t>
      </w:r>
    </w:p>
    <w:p w14:paraId="5B07DB11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Chars="0" w:right="0" w:rightChars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成交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信息</w:t>
      </w:r>
    </w:p>
    <w:p w14:paraId="606AC66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jc w:val="both"/>
        <w:rPr>
          <w:rFonts w:hint="default" w:ascii="Calibri" w:hAnsi="Calibri" w:eastAsia="仿宋_GB2312" w:cs="Calibri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供应商名称：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淮北新共计消防工程有限公司</w:t>
      </w:r>
    </w:p>
    <w:p w14:paraId="4F566EB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2316" w:leftChars="303" w:right="0" w:hanging="1680" w:hangingChars="600"/>
        <w:jc w:val="both"/>
        <w:rPr>
          <w:rFonts w:hint="default" w:ascii="Calibri" w:hAnsi="Calibri" w:eastAsia="仿宋_GB2312" w:cs="Calibri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供应商地址：安徽省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淮北市相山区相南街道惠苑路6号金冠紫园10号楼3楼309室</w:t>
      </w:r>
    </w:p>
    <w:p w14:paraId="505AE6B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成交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金额：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126000.00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元</w:t>
      </w:r>
    </w:p>
    <w:p w14:paraId="256337C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四、主要标的信息</w:t>
      </w:r>
    </w:p>
    <w:tbl>
      <w:tblPr>
        <w:tblStyle w:val="7"/>
        <w:tblW w:w="893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31"/>
      </w:tblGrid>
      <w:tr w14:paraId="49DD28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893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E9D4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类</w:t>
            </w:r>
          </w:p>
        </w:tc>
      </w:tr>
      <w:tr w14:paraId="78916B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4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D151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名称：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淮北工业和艺术学校消防设施设备维保服务项目</w:t>
            </w:r>
          </w:p>
          <w:p w14:paraId="09ED74C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服务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地点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采购人指定地点 </w:t>
            </w:r>
          </w:p>
          <w:p w14:paraId="2E6338C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服务要求：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淮北工业和艺术学校消防设施设备维保服务项目，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详见采购需求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  <w:p w14:paraId="380D63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服务时间：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服务期限一年。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 w14:paraId="536D80C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服务标准：完全响应</w:t>
            </w:r>
          </w:p>
          <w:p w14:paraId="1255D41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5DBCE61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2A1D601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五、评审专家名单：</w:t>
      </w:r>
    </w:p>
    <w:p w14:paraId="38C68D4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both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徐四海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马军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夏红岩</w:t>
      </w:r>
    </w:p>
    <w:p w14:paraId="2DEEA547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both"/>
        <w:rPr>
          <w:rFonts w:hint="default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代理服务收费金额：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3500元</w:t>
      </w:r>
    </w:p>
    <w:p w14:paraId="41D875D1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rightChars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七、公告期限</w:t>
      </w:r>
    </w:p>
    <w:p w14:paraId="1C40005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自本公告发布之日起1个工作日。</w:t>
      </w:r>
    </w:p>
    <w:p w14:paraId="2B51CEC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八、其他补充事宜</w:t>
      </w:r>
    </w:p>
    <w:p w14:paraId="51D663B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560" w:firstLineChars="20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若投标供应商对上述结果有异议，可在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中标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（成交）公告期满之日起七个工作日内以书面形式在工作时间（周一至周五，上午8:00-12:00，下午14:30-17:30，节假日休息）向采购人或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招标代理机构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提出质疑（异议）。质疑材料递交地点、联系方式如下：</w:t>
      </w:r>
    </w:p>
    <w:p w14:paraId="4EBE1770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200" w:right="0" w:firstLine="640"/>
        <w:jc w:val="both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采购人地址及联系电话：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淮北工业和艺术学校</w:t>
      </w:r>
    </w:p>
    <w:p w14:paraId="04E2ACE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1400" w:firstLineChars="50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娄科长    18158916703</w:t>
      </w:r>
    </w:p>
    <w:p w14:paraId="62C6307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2、履约保证金缴纳账户:采购人指定的账户</w:t>
      </w:r>
    </w:p>
    <w:p w14:paraId="74D482A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840"/>
        <w:jc w:val="both"/>
        <w:rPr>
          <w:rFonts w:hint="eastAsia" w:ascii="Calibri" w:hAnsi="Calibri" w:eastAsia="仿宋_GB2312" w:cs="Calibri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代理机构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名称：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安徽金泉工程管理咨询有限公司</w:t>
      </w:r>
    </w:p>
    <w:p w14:paraId="29343A1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1120" w:firstLineChars="40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地址：淮北市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安邦财富中心A座13楼</w:t>
      </w:r>
    </w:p>
    <w:p w14:paraId="7BE348F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1302" w:firstLineChars="46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  <w:lang w:val="en-US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项目负责人：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李鹏程  15056170036</w:t>
      </w:r>
    </w:p>
    <w:p w14:paraId="3AB979F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质疑提起的条件及不予受理的情形:</w:t>
      </w:r>
    </w:p>
    <w:p w14:paraId="726413D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根据《中华人民共和国政府采购法》、《中华人民共和国政府采购法实施条例》、《安徽省政府采购供应商质疑处理办法》等法律法规，现将质疑提起的条件及不予受理的情形告知如下： </w:t>
      </w:r>
    </w:p>
    <w:p w14:paraId="4153863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（一）质疑应以书面形式实名提出，书面质疑材料应当包括以下内容： </w:t>
      </w:r>
    </w:p>
    <w:p w14:paraId="46A6752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1、质疑人的名称、地址、邮编、联系人及联系电话；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2D09571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2、采购人名称、项目名称、项目编号、包别号（如有）；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28243F4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3、被质疑人名称；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63F5D6A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4、具体的质疑事项、基本事实及必要的证明材料；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0248E4A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5、明确的请求及主张；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1D36467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6、必要的法律依据；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699579F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7、提起质疑的日期。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3DAE1EA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质疑人为自然人的，应当由本人签字；质疑人为法人或者其他组织的，应当由法定代表人、主要负责人，或者其授权代表签字或者盖章，并加盖公章。 </w:t>
      </w:r>
    </w:p>
    <w:p w14:paraId="66CDCD3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（二）有下列情形之一的，不予受理： </w:t>
      </w:r>
    </w:p>
    <w:p w14:paraId="1610170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1、提起质疑的主体不是参与该政府采购项目活动的供应商；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3CB7BD1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2、提起质疑的时间超过规定时限的；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4931DC0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3、质疑材料不完整的；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6FAA43A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4、质疑事项含有主观猜测等内容且未提供有效线索、难以查证的；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63A3872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5、对其他供应商的投标文件详细内容质疑，无法提供合法来源渠道的；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56A3805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6、质疑事项已进入投诉处理、行政复议或行政诉讼程序的。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01B3152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九、凡对本次采购提出询问，请按以下方式联系</w:t>
      </w:r>
    </w:p>
    <w:p w14:paraId="6678D04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1.采购人信息：</w:t>
      </w:r>
    </w:p>
    <w:p w14:paraId="64B0300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both"/>
        <w:rPr>
          <w:rFonts w:hint="eastAsia" w:ascii="Calibri" w:hAnsi="Calibri" w:eastAsia="仿宋_GB2312" w:cs="Calibri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名称：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淮北工业和艺术学校</w:t>
      </w:r>
    </w:p>
    <w:p w14:paraId="7145E9C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地址：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淮北市烈山区太山路1号</w:t>
      </w:r>
      <w:bookmarkStart w:id="0" w:name="_GoBack"/>
      <w:bookmarkEnd w:id="0"/>
    </w:p>
    <w:p w14:paraId="366F652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both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联系方式：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娄科长    18158916703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 </w:t>
      </w:r>
    </w:p>
    <w:p w14:paraId="6E21429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2.招标代理机构：</w:t>
      </w:r>
    </w:p>
    <w:p w14:paraId="2DD52C8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both"/>
        <w:rPr>
          <w:rFonts w:hint="eastAsia" w:ascii="Calibri" w:hAnsi="Calibri" w:eastAsia="仿宋_GB2312" w:cs="Calibri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名称：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安徽金泉工程管理咨询有限公司</w:t>
      </w:r>
    </w:p>
    <w:p w14:paraId="024BD78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both"/>
        <w:rPr>
          <w:rFonts w:hint="eastAsia" w:ascii="Calibri" w:hAnsi="Calibri" w:eastAsia="仿宋_GB2312" w:cs="Calibri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地址：淮北市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安邦财富中心A座13楼</w:t>
      </w:r>
    </w:p>
    <w:p w14:paraId="3A2A692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both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电话：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15056170036</w:t>
      </w:r>
    </w:p>
    <w:p w14:paraId="72562FD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3.项目联系方式</w:t>
      </w:r>
    </w:p>
    <w:p w14:paraId="5E397E4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联系人：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李鹏程</w:t>
      </w:r>
    </w:p>
    <w:p w14:paraId="619BDEB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电话：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15056170036</w:t>
      </w:r>
    </w:p>
    <w:p w14:paraId="6497AE6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</w:pP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@O9-PK7484ba-Identity-H">
    <w:altName w:val="@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B2A3C"/>
    <w:multiLevelType w:val="singleLevel"/>
    <w:tmpl w:val="930B2A3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344548B"/>
    <w:multiLevelType w:val="singleLevel"/>
    <w:tmpl w:val="D34454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ADB5BD0"/>
    <w:multiLevelType w:val="singleLevel"/>
    <w:tmpl w:val="DADB5BD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MDRhZWZjZGVmYTYyMTVkZjhlYjRhMjAwNGQ4ZTUifQ=="/>
  </w:docVars>
  <w:rsids>
    <w:rsidRoot w:val="573946DC"/>
    <w:rsid w:val="009A2409"/>
    <w:rsid w:val="01943288"/>
    <w:rsid w:val="020C1EF2"/>
    <w:rsid w:val="0349709D"/>
    <w:rsid w:val="060759EB"/>
    <w:rsid w:val="06987C8A"/>
    <w:rsid w:val="08DF26F5"/>
    <w:rsid w:val="0966024B"/>
    <w:rsid w:val="0A6A5545"/>
    <w:rsid w:val="0D196790"/>
    <w:rsid w:val="0E0D79EE"/>
    <w:rsid w:val="10C5406E"/>
    <w:rsid w:val="10EE225D"/>
    <w:rsid w:val="11537D54"/>
    <w:rsid w:val="12D7651E"/>
    <w:rsid w:val="16E6097C"/>
    <w:rsid w:val="187329B5"/>
    <w:rsid w:val="18EA149D"/>
    <w:rsid w:val="19A93527"/>
    <w:rsid w:val="1E193BC6"/>
    <w:rsid w:val="1F4C1F18"/>
    <w:rsid w:val="21617218"/>
    <w:rsid w:val="216316C1"/>
    <w:rsid w:val="281C2265"/>
    <w:rsid w:val="291214C3"/>
    <w:rsid w:val="29BE7049"/>
    <w:rsid w:val="2B712683"/>
    <w:rsid w:val="2CA07E9F"/>
    <w:rsid w:val="2D2154BB"/>
    <w:rsid w:val="2DEC1E54"/>
    <w:rsid w:val="31293D72"/>
    <w:rsid w:val="34147966"/>
    <w:rsid w:val="37FF4111"/>
    <w:rsid w:val="3AF03B45"/>
    <w:rsid w:val="3BB33E13"/>
    <w:rsid w:val="416825C2"/>
    <w:rsid w:val="41DE3297"/>
    <w:rsid w:val="438818B8"/>
    <w:rsid w:val="458426B5"/>
    <w:rsid w:val="462C57D4"/>
    <w:rsid w:val="469E1801"/>
    <w:rsid w:val="471B7788"/>
    <w:rsid w:val="48966B19"/>
    <w:rsid w:val="48F03833"/>
    <w:rsid w:val="4BA63B65"/>
    <w:rsid w:val="4C890632"/>
    <w:rsid w:val="4D4A50DB"/>
    <w:rsid w:val="4D747641"/>
    <w:rsid w:val="4D7631F0"/>
    <w:rsid w:val="4DD707B8"/>
    <w:rsid w:val="4DFC4634"/>
    <w:rsid w:val="4F280203"/>
    <w:rsid w:val="51E97C85"/>
    <w:rsid w:val="54D75BC0"/>
    <w:rsid w:val="573946DC"/>
    <w:rsid w:val="575F3D5E"/>
    <w:rsid w:val="5AB0419E"/>
    <w:rsid w:val="632C43F1"/>
    <w:rsid w:val="678B0E40"/>
    <w:rsid w:val="68422752"/>
    <w:rsid w:val="6D535020"/>
    <w:rsid w:val="6E4044C0"/>
    <w:rsid w:val="6F5B51AA"/>
    <w:rsid w:val="72316187"/>
    <w:rsid w:val="72E941A0"/>
    <w:rsid w:val="73AF2961"/>
    <w:rsid w:val="76CF0E3D"/>
    <w:rsid w:val="79402311"/>
    <w:rsid w:val="7BF72396"/>
    <w:rsid w:val="7CAE0FC0"/>
    <w:rsid w:val="7DC97463"/>
    <w:rsid w:val="7E74454C"/>
    <w:rsid w:val="7F9C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firstLine="210" w:firstLineChars="0"/>
    </w:pPr>
    <w:rPr>
      <w:rFonts w:ascii="Century" w:hAnsi="Century" w:cs="Century"/>
      <w:sz w:val="21"/>
      <w:szCs w:val="20"/>
    </w:rPr>
  </w:style>
  <w:style w:type="paragraph" w:styleId="3">
    <w:name w:val="Body Text Indent"/>
    <w:basedOn w:val="1"/>
    <w:qFormat/>
    <w:uiPriority w:val="0"/>
    <w:pPr>
      <w:widowControl w:val="0"/>
      <w:spacing w:line="360" w:lineRule="auto"/>
      <w:ind w:firstLine="480" w:firstLineChars="200"/>
    </w:pPr>
    <w:rPr>
      <w:rFonts w:ascii="@O9-PK7484ba-Identity-H" w:hAnsi="宋体" w:eastAsia="宋体" w:cs="宋体"/>
      <w:sz w:val="24"/>
      <w:szCs w:val="22"/>
      <w:lang w:val="zh-CN" w:bidi="zh-CN"/>
    </w:rPr>
  </w:style>
  <w:style w:type="paragraph" w:styleId="5">
    <w:name w:val="envelope return"/>
    <w:basedOn w:val="1"/>
    <w:next w:val="3"/>
    <w:qFormat/>
    <w:uiPriority w:val="0"/>
    <w:pPr>
      <w:widowControl w:val="0"/>
    </w:pPr>
    <w:rPr>
      <w:rFonts w:ascii="@O9-PK7484ba-Identity-H" w:hAnsi="@O9-PK7484ba-Identity-H" w:eastAsia="宋体" w:cs="@O9-PK7484ba-Identity-H"/>
      <w:sz w:val="22"/>
      <w:szCs w:val="20"/>
      <w:lang w:val="zh-CN" w:bidi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1078</Words>
  <Characters>1180</Characters>
  <Lines>0</Lines>
  <Paragraphs>0</Paragraphs>
  <TotalTime>0</TotalTime>
  <ScaleCrop>false</ScaleCrop>
  <LinksUpToDate>false</LinksUpToDate>
  <CharactersWithSpaces>1212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2018-11-23T06:05:00Z</dcterms:created>
  <dc:creator>陈清</dc:creator>
  <cp:lastModifiedBy>丨′抬头观望那1.袭星光ゞ</cp:lastModifiedBy>
  <cp:lastPrinted>2023-11-09T09:10:00Z</cp:lastPrinted>
  <dcterms:modified xsi:type="dcterms:W3CDTF">2025-05-08T08:46:43Z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60E780D189CE45FB85186356A9B1C465_13</vt:lpwstr>
  </property>
  <property fmtid="{D5CDD505-2E9C-101B-9397-08002B2CF9AE}" pid="4" name="KSOTemplateDocerSaveRecord">
    <vt:lpwstr>eyJoZGlkIjoiMTBhMDRhZWZjZGVmYTYyMTVkZjhlYjRhMjAwNGQ4ZTUiLCJ1c2VySWQiOiIyOTY4NTI4ODYifQ==</vt:lpwstr>
  </property>
</Properties>
</file>