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r>
        <w:rPr>
          <w:rFonts w:hint="eastAsia" w:eastAsia="方正黑体_GBK" w:cs="Times New Roman"/>
          <w:color w:val="000000"/>
          <w:sz w:val="32"/>
          <w:szCs w:val="32"/>
          <w:lang w:val="en-US" w:eastAsia="zh-CN"/>
        </w:rPr>
        <w:t>5</w:t>
      </w:r>
      <w:bookmarkStart w:id="0" w:name="_GoBack"/>
      <w:bookmarkEnd w:id="0"/>
    </w:p>
    <w:p>
      <w:pPr>
        <w:spacing w:line="600" w:lineRule="exact"/>
        <w:jc w:val="center"/>
        <w:rPr>
          <w:rFonts w:hint="eastAsia" w:ascii="Times New Roman" w:hAnsi="Times New Roman"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“与科学同行”手抄报比赛</w:t>
      </w:r>
    </w:p>
    <w:p>
      <w:pPr>
        <w:spacing w:line="600" w:lineRule="exact"/>
        <w:jc w:val="center"/>
        <w:rPr>
          <w:rFonts w:hint="eastAsia" w:ascii="Times New Roman" w:hAnsi="Times New Roman" w:eastAsia="方正小标宋_GBK" w:cs="Times New Roman"/>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一、活动对象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32"/>
          <w:szCs w:val="32"/>
          <w:lang w:val="en-US" w:eastAsia="zh-CN"/>
        </w:rPr>
        <w:t>全市小学生。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32"/>
          <w:szCs w:val="32"/>
          <w:lang w:val="en-US" w:eastAsia="zh-CN"/>
        </w:rPr>
        <w:t>以“与科学同行”为主题，围绕</w:t>
      </w:r>
      <w:r>
        <w:rPr>
          <w:rFonts w:hint="eastAsia" w:ascii="仿宋_GB2312" w:hAnsi="仿宋_GB2312" w:eastAsia="仿宋_GB2312" w:cs="仿宋_GB2312"/>
          <w:color w:val="000000"/>
          <w:sz w:val="32"/>
          <w:szCs w:val="32"/>
          <w:shd w:val="clear" w:color="auto" w:fill="FFFFFF"/>
          <w:lang w:val="en-US" w:eastAsia="zh-CN"/>
        </w:rPr>
        <w:t>科学发展</w:t>
      </w:r>
      <w:r>
        <w:rPr>
          <w:rFonts w:hint="eastAsia" w:ascii="仿宋_GB2312" w:hAnsi="仿宋_GB2312" w:eastAsia="仿宋_GB2312" w:cs="仿宋_GB2312"/>
          <w:color w:val="000000"/>
          <w:sz w:val="32"/>
          <w:szCs w:val="32"/>
          <w:lang w:val="en-US" w:eastAsia="zh-CN"/>
        </w:rPr>
        <w:t>、科普活动和科学作品等与科学有关的内容创作手抄报，报头名称自拟。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三、作品要求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手抄报内容要以“与科学同行”为主题进行手绘创作，设计新颖，可读性强，较好地实现思想性和艺术性的统一。报送作品必须是作者在本活动开展期间的原创，由学生个人独立构思完成，且在省组委会公布获奖结果前未公开发表。严禁套用模板和抄袭，对套用模板和抄袭的参赛作品，在评审时实行“一票否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2.图文并茂，布局合理，图幅为A3纸大小。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3.所有报送作品必须根据标签卡提示清晰地填写以下信息：地市、学校、年级、班级、作者姓名（限署名1人）、指导教师（限署名1人）、联系电话、通讯地址。标签卡黏</w:t>
      </w:r>
      <w:r>
        <w:rPr>
          <w:rFonts w:hint="eastAsia" w:ascii="仿宋_GB2312" w:hAnsi="仿宋_GB2312" w:eastAsia="仿宋_GB2312" w:cs="仿宋_GB2312"/>
          <w:color w:val="000000"/>
          <w:sz w:val="32"/>
          <w:szCs w:val="32"/>
          <w:shd w:val="clear" w:color="auto" w:fill="FFFFFF"/>
          <w:lang w:val="en-US" w:eastAsia="zh-CN"/>
        </w:rPr>
        <w:t>附</w:t>
      </w:r>
      <w:r>
        <w:rPr>
          <w:rFonts w:hint="eastAsia" w:ascii="仿宋_GB2312" w:hAnsi="仿宋_GB2312" w:eastAsia="仿宋_GB2312" w:cs="仿宋_GB2312"/>
          <w:color w:val="000000"/>
          <w:sz w:val="32"/>
          <w:szCs w:val="32"/>
          <w:lang w:val="en-US" w:eastAsia="zh-CN"/>
        </w:rPr>
        <w:t>在作品背面。</w:t>
      </w:r>
      <w:r>
        <w:rPr>
          <w:rFonts w:hint="eastAsia" w:ascii="仿宋_GB2312" w:hAnsi="仿宋_GB2312" w:eastAsia="仿宋_GB2312" w:cs="仿宋_GB2312"/>
          <w:b w:val="0"/>
          <w:bCs w:val="0"/>
          <w:sz w:val="32"/>
          <w:szCs w:val="32"/>
          <w:lang w:val="en-US" w:eastAsia="zh-CN"/>
        </w:rPr>
        <w:t>每人限报一篇作品，作品</w:t>
      </w:r>
      <w:r>
        <w:rPr>
          <w:rFonts w:hint="eastAsia" w:ascii="仿宋_GB2312" w:hAnsi="仿宋_GB2312" w:eastAsia="仿宋_GB2312" w:cs="仿宋_GB2312"/>
          <w:b w:val="0"/>
          <w:bCs w:val="0"/>
          <w:sz w:val="32"/>
          <w:szCs w:val="32"/>
        </w:rPr>
        <w:t>中不得出现有关作者、指导教师、单位等</w:t>
      </w:r>
      <w:r>
        <w:rPr>
          <w:rFonts w:hint="eastAsia" w:ascii="仿宋_GB2312" w:hAnsi="仿宋_GB2312" w:eastAsia="仿宋_GB2312" w:cs="仿宋_GB2312"/>
          <w:b w:val="0"/>
          <w:bCs w:val="0"/>
          <w:sz w:val="32"/>
          <w:szCs w:val="32"/>
          <w:lang w:val="en-US" w:eastAsia="zh-CN"/>
        </w:rPr>
        <w:t>相关</w:t>
      </w:r>
      <w:r>
        <w:rPr>
          <w:rFonts w:hint="eastAsia" w:ascii="仿宋_GB2312" w:hAnsi="仿宋_GB2312" w:eastAsia="仿宋_GB2312" w:cs="仿宋_GB2312"/>
          <w:b w:val="0"/>
          <w:bCs w:val="0"/>
          <w:sz w:val="32"/>
          <w:szCs w:val="32"/>
        </w:rPr>
        <w:t>信息</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4.作品报送截止日期为2024年10月1日。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32"/>
          <w:szCs w:val="32"/>
          <w:lang w:val="en-US" w:eastAsia="zh-CN"/>
        </w:rPr>
        <w:t>5.所有作品报送单位均以作者所在学校为准，不得以培训机构名义报送。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四、活动安排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1.作品数量分别为：市直学校40篇，濉溪县30篇，相山区、杜集区、烈山区各10篇。作品报送到市教育局信息管理科，市级评审后择优报送省组委会。联系人：刁一林，联系电话：3881282。</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2.参赛作品一律不退，未获奖者不另发通知。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32"/>
          <w:szCs w:val="32"/>
          <w:lang w:val="en-US" w:eastAsia="zh-CN"/>
        </w:rPr>
        <w:t>3.省组委会无偿享有参赛作品的发表权、修改权、复制权、发行权、汇编权、信息网络传播权等著作权及其他相关权利。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五、评选表彰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1.奖项设置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全省比赛设一等奖、二等奖、三等奖，所有获奖作品均颁发证书。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评审表彰工作在安徽省校园读书创作活动组委会办公室指导和监督下，由《小学生导读》编辑部具体组织实施。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3.结果运用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sectPr>
          <w:pgSz w:w="11906" w:h="16838"/>
          <w:pgMar w:top="2041" w:right="1531" w:bottom="1701" w:left="1531" w:header="851" w:footer="1134" w:gutter="0"/>
          <w:pgNumType w:fmt="decimal"/>
          <w:cols w:space="720" w:num="1"/>
          <w:rtlGutter w:val="0"/>
          <w:docGrid w:type="linesAndChars" w:linePitch="579" w:charSpace="0"/>
        </w:sectPr>
      </w:pPr>
      <w:r>
        <w:rPr>
          <w:rFonts w:hint="eastAsia" w:ascii="仿宋_GB2312" w:hAnsi="仿宋_GB2312" w:eastAsia="仿宋_GB2312" w:cs="仿宋_GB2312"/>
          <w:color w:val="000000"/>
          <w:sz w:val="32"/>
          <w:szCs w:val="32"/>
          <w:lang w:val="en-US" w:eastAsia="zh-CN"/>
        </w:rPr>
        <w:t>获奖作品将择优作为安徽省第八届校园读书创作活动成果进行推介；《小学生导读》杂志将选登部分获奖作品。</w:t>
      </w:r>
    </w:p>
    <w:tbl>
      <w:tblPr>
        <w:tblStyle w:val="3"/>
        <w:tblpPr w:leftFromText="180" w:rightFromText="180" w:vertAnchor="text" w:horzAnchor="page" w:tblpX="1524" w:tblpY="7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1" w:hRule="atLeast"/>
        </w:trPr>
        <w:tc>
          <w:tcPr>
            <w:tcW w:w="9312"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仿宋_GB2312" w:cs="Times New Roman"/>
                <w:sz w:val="30"/>
                <w:szCs w:val="30"/>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地市：</w:t>
            </w:r>
          </w:p>
          <w:p>
            <w:pPr>
              <w:spacing w:line="580" w:lineRule="exact"/>
              <w:ind w:firstLine="640"/>
              <w:rPr>
                <w:rFonts w:hint="default" w:ascii="Times New Roman" w:hAnsi="Times New Roman" w:eastAsia="仿宋_GB2312" w:cs="Times New Roman"/>
                <w:sz w:val="30"/>
                <w:szCs w:val="30"/>
              </w:rPr>
            </w:pPr>
          </w:p>
          <w:p>
            <w:pPr>
              <w:spacing w:line="580" w:lineRule="exact"/>
              <w:ind w:firstLine="640"/>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学校（培训机构除外）：</w:t>
            </w:r>
            <w:r>
              <w:rPr>
                <w:rFonts w:hint="eastAsia" w:ascii="Times New Roman" w:hAnsi="Times New Roman" w:eastAsia="仿宋_GB2312" w:cs="Times New Roman"/>
                <w:sz w:val="30"/>
                <w:szCs w:val="30"/>
                <w:lang w:val="en-US" w:eastAsia="zh-CN"/>
              </w:rPr>
              <w:t xml:space="preserve">               年级</w:t>
            </w:r>
            <w:r>
              <w:rPr>
                <w:rFonts w:hint="eastAsia"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班级：</w:t>
            </w:r>
          </w:p>
          <w:p>
            <w:pPr>
              <w:spacing w:line="580" w:lineRule="exact"/>
              <w:ind w:firstLine="640"/>
              <w:rPr>
                <w:rFonts w:hint="default" w:ascii="Times New Roman" w:hAnsi="Times New Roman" w:eastAsia="仿宋_GB2312" w:cs="Times New Roman"/>
                <w:sz w:val="30"/>
                <w:szCs w:val="30"/>
                <w:lang w:val="en-US" w:eastAsia="zh-CN"/>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作者姓名</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限署名1人</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 xml:space="preserve">：   </w:t>
            </w: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指导教师（</w:t>
            </w:r>
            <w:r>
              <w:rPr>
                <w:rFonts w:hint="eastAsia" w:ascii="Times New Roman" w:hAnsi="Times New Roman" w:eastAsia="仿宋_GB2312" w:cs="Times New Roman"/>
                <w:sz w:val="30"/>
                <w:szCs w:val="30"/>
                <w:lang w:val="en-US" w:eastAsia="zh-CN"/>
              </w:rPr>
              <w:t>限署名1人</w:t>
            </w:r>
            <w:r>
              <w:rPr>
                <w:rFonts w:hint="default" w:ascii="Times New Roman" w:hAnsi="Times New Roman" w:eastAsia="仿宋_GB2312" w:cs="Times New Roman"/>
                <w:sz w:val="30"/>
                <w:szCs w:val="30"/>
              </w:rPr>
              <w:t>）：</w:t>
            </w:r>
          </w:p>
          <w:p>
            <w:pPr>
              <w:spacing w:line="580" w:lineRule="exact"/>
              <w:ind w:firstLine="640"/>
              <w:rPr>
                <w:rFonts w:hint="default" w:ascii="Times New Roman" w:hAnsi="Times New Roman" w:eastAsia="仿宋_GB2312" w:cs="Times New Roman"/>
                <w:sz w:val="30"/>
                <w:szCs w:val="30"/>
              </w:rPr>
            </w:pP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通讯地址：</w:t>
            </w:r>
          </w:p>
          <w:p>
            <w:pPr>
              <w:spacing w:line="580" w:lineRule="exact"/>
              <w:ind w:firstLine="640"/>
              <w:rPr>
                <w:rFonts w:hint="default" w:ascii="Times New Roman" w:hAnsi="Times New Roman" w:eastAsia="仿宋_GB2312" w:cs="Times New Roman"/>
                <w:sz w:val="30"/>
                <w:szCs w:val="30"/>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联系电话：</w:t>
            </w:r>
          </w:p>
          <w:p>
            <w:pPr>
              <w:spacing w:line="580" w:lineRule="exact"/>
              <w:rPr>
                <w:rFonts w:hint="default" w:ascii="Times New Roman" w:hAnsi="Times New Roman" w:eastAsia="仿宋_GB2312" w:cs="Times New Roman"/>
                <w:sz w:val="30"/>
                <w:szCs w:val="30"/>
              </w:rPr>
            </w:pP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作者声明：</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本作品系本人独立完成，不存在侵害他人知识产权问题。本人同意本作品可由</w:t>
            </w:r>
            <w:r>
              <w:rPr>
                <w:rFonts w:hint="default" w:ascii="Times New Roman" w:hAnsi="Times New Roman" w:eastAsia="仿宋_GB2312" w:cs="Times New Roman"/>
                <w:color w:val="231F20"/>
                <w:w w:val="105"/>
                <w:sz w:val="30"/>
                <w:szCs w:val="30"/>
              </w:rPr>
              <w:t>安徽省校园读书创作活动</w:t>
            </w:r>
            <w:r>
              <w:rPr>
                <w:rFonts w:hint="default" w:ascii="Times New Roman" w:hAnsi="Times New Roman" w:eastAsia="仿宋_GB2312" w:cs="Times New Roman"/>
                <w:sz w:val="30"/>
                <w:szCs w:val="30"/>
              </w:rPr>
              <w:t>组委会</w:t>
            </w:r>
            <w:r>
              <w:rPr>
                <w:rFonts w:hint="eastAsia" w:ascii="Times New Roman" w:hAnsi="Times New Roman" w:eastAsia="仿宋_GB2312" w:cs="Times New Roman"/>
                <w:sz w:val="30"/>
                <w:szCs w:val="30"/>
                <w:lang w:val="en-US" w:eastAsia="zh-CN"/>
              </w:rPr>
              <w:t>处置</w:t>
            </w:r>
            <w:r>
              <w:rPr>
                <w:rFonts w:hint="default" w:ascii="Times New Roman" w:hAnsi="Times New Roman" w:eastAsia="仿宋_GB2312" w:cs="Times New Roman"/>
                <w:sz w:val="30"/>
                <w:szCs w:val="30"/>
              </w:rPr>
              <w:t xml:space="preserve">，作者享有署名权。 </w:t>
            </w: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spacing w:line="580" w:lineRule="exact"/>
              <w:ind w:firstLine="4200" w:firstLineChars="14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作者签名：                 </w:t>
            </w:r>
          </w:p>
          <w:p>
            <w:pPr>
              <w:spacing w:line="580" w:lineRule="exact"/>
              <w:ind w:firstLine="6600" w:firstLineChars="2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     月     日</w:t>
            </w:r>
          </w:p>
          <w:p>
            <w:pPr>
              <w:spacing w:line="580" w:lineRule="exact"/>
              <w:ind w:firstLine="1200" w:firstLineChars="400"/>
              <w:rPr>
                <w:rFonts w:hint="default" w:ascii="Times New Roman" w:hAnsi="Times New Roman" w:eastAsia="宋体" w:cs="Times New Roman"/>
                <w:sz w:val="21"/>
                <w:szCs w:val="32"/>
              </w:rPr>
            </w:pPr>
            <w:r>
              <w:rPr>
                <w:rFonts w:hint="default" w:ascii="Times New Roman" w:hAnsi="Times New Roman" w:eastAsia="仿宋_GB2312" w:cs="Times New Roman"/>
                <w:sz w:val="30"/>
                <w:szCs w:val="30"/>
              </w:rPr>
              <w:t xml:space="preserve">                                 </w:t>
            </w:r>
          </w:p>
        </w:tc>
      </w:tr>
    </w:tbl>
    <w:p>
      <w:pPr>
        <w:spacing w:line="500" w:lineRule="exact"/>
        <w:jc w:val="center"/>
        <w:rPr>
          <w:rFonts w:hint="default" w:ascii="Times New Roman" w:hAnsi="Times New Roman" w:eastAsia="方正黑体_GBK" w:cs="Times New Roman"/>
          <w:sz w:val="44"/>
          <w:szCs w:val="44"/>
        </w:rPr>
      </w:pPr>
      <w:r>
        <w:rPr>
          <w:rFonts w:hint="eastAsia" w:ascii="方正小标宋_GBK" w:hAnsi="方正小标宋_GBK" w:eastAsia="方正小标宋_GBK" w:cs="方正小标宋_GBK"/>
          <w:color w:val="auto"/>
          <w:sz w:val="36"/>
          <w:szCs w:val="36"/>
          <w:lang w:val="en-US" w:eastAsia="zh-CN"/>
        </w:rPr>
        <w:t>“与科学同行”</w:t>
      </w:r>
      <w:r>
        <w:rPr>
          <w:rFonts w:hint="default" w:ascii="方正小标宋_GBK" w:hAnsi="方正小标宋_GBK" w:eastAsia="方正小标宋_GBK" w:cs="方正小标宋_GBK"/>
          <w:color w:val="auto"/>
          <w:sz w:val="36"/>
          <w:szCs w:val="36"/>
          <w:lang w:val="en-US" w:eastAsia="zh-CN"/>
        </w:rPr>
        <w:t>手抄报比赛作品标签卡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3DCED-9F79-40BC-ADAC-44A09EED8F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C92CC2-8C6A-4BAE-869A-F335BD724271}"/>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embedRegular r:id="rId3" w:fontKey="{21FD332D-E3B7-4FC3-ADA1-CC9AFD05E605}"/>
  </w:font>
  <w:font w:name="方正小标宋_GBK">
    <w:panose1 w:val="02000000000000000000"/>
    <w:charset w:val="86"/>
    <w:family w:val="auto"/>
    <w:pitch w:val="default"/>
    <w:sig w:usb0="A00002BF" w:usb1="38CF7CFA" w:usb2="00082016" w:usb3="00000000" w:csb0="00040001" w:csb1="00000000"/>
    <w:embedRegular r:id="rId4" w:fontKey="{4F46D63D-F4A1-4EBF-8991-C4A4AE966062}"/>
  </w:font>
  <w:font w:name="仿宋_GB2312">
    <w:panose1 w:val="02010609030101010101"/>
    <w:charset w:val="86"/>
    <w:family w:val="modern"/>
    <w:pitch w:val="default"/>
    <w:sig w:usb0="00000001" w:usb1="080E0000" w:usb2="00000000" w:usb3="00000000" w:csb0="00040000" w:csb1="00000000"/>
    <w:embedRegular r:id="rId5" w:fontKey="{8139F9F1-B121-4726-B22D-9434633D612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zU3NzI0ZTEyOTlmYjk2Njc2ZTc1ZDE2ODk0NzEifQ=="/>
  </w:docVars>
  <w:rsids>
    <w:rsidRoot w:val="517C737C"/>
    <w:rsid w:val="517C737C"/>
    <w:rsid w:val="769553BA"/>
    <w:rsid w:val="7B8C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865</Words>
  <Characters>890</Characters>
  <Lines>0</Lines>
  <Paragraphs>0</Paragraphs>
  <TotalTime>7</TotalTime>
  <ScaleCrop>false</ScaleCrop>
  <LinksUpToDate>false</LinksUpToDate>
  <CharactersWithSpaces>980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2024-06-05T01:40:00Z</dcterms:created>
  <dc:creator>钱伟</dc:creator>
  <cp:lastModifiedBy>刁一林</cp:lastModifiedBy>
  <dcterms:modified xsi:type="dcterms:W3CDTF">2024-06-18T08:25:16Z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41139271864C4FBE933E34B08117D12A_12</vt:lpwstr>
  </property>
</Properties>
</file>