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92" w:lineRule="auto"/>
        <w:rPr>
          <w:rFonts w:ascii="Arial"/>
          <w:sz w:val="18"/>
          <w:szCs w:val="18"/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40"/>
          <w:szCs w:val="40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幼儿组</w:t>
      </w:r>
      <w:r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（</w:t>
      </w:r>
      <w:r>
        <w:rPr>
          <w:rFonts w:hint="eastAsia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AI智能家居、创编之星、挑战30秒、</w:t>
      </w:r>
    </w:p>
    <w:p>
      <w:pPr>
        <w:pStyle w:val="3"/>
        <w:spacing w:before="114" w:line="227" w:lineRule="auto"/>
        <w:jc w:val="center"/>
        <w:outlineLvl w:val="0"/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智慧搭建</w:t>
      </w:r>
      <w:r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）</w:t>
      </w:r>
    </w:p>
    <w:p>
      <w:pPr>
        <w:spacing w:line="390" w:lineRule="auto"/>
        <w:rPr>
          <w:rFonts w:ascii="Arial"/>
          <w:sz w:val="21"/>
        </w:rPr>
      </w:pPr>
    </w:p>
    <w:p>
      <w:pPr>
        <w:spacing w:before="101" w:line="229" w:lineRule="auto"/>
        <w:ind w:left="496"/>
        <w:jc w:val="center"/>
        <w:outlineLvl w:val="3"/>
        <w:rPr>
          <w:rFonts w:hint="eastAsia" w:ascii="黑体" w:hAnsi="黑体" w:eastAsia="黑体" w:cs="黑体"/>
          <w:sz w:val="31"/>
          <w:szCs w:val="31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ind w:left="496"/>
        <w:jc w:val="center"/>
        <w:outlineLvl w:val="3"/>
        <w:rPr>
          <w:rFonts w:hint="eastAsia" w:ascii="黑体" w:hAnsi="黑体" w:eastAsia="黑体" w:cs="黑体"/>
          <w:sz w:val="31"/>
          <w:szCs w:val="31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“</w:t>
      </w:r>
      <w:r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AI</w:t>
      </w:r>
      <w:r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智能</w:t>
      </w:r>
      <w:r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家居（果小灵）</w:t>
      </w:r>
      <w:r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”赛项规则</w:t>
      </w:r>
    </w:p>
    <w:p>
      <w:pPr>
        <w:pStyle w:val="2"/>
        <w:bidi w:val="0"/>
      </w:pPr>
      <w:bookmarkStart w:id="0" w:name="_GoBack"/>
      <w:bookmarkEnd w:id="0"/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spacing w:val="-3"/>
          <w:sz w:val="28"/>
          <w:szCs w:val="28"/>
        </w:rPr>
        <w:t>1.参赛组别：</w:t>
      </w:r>
      <w:r>
        <w:rPr>
          <w:rFonts w:hint="eastAsia"/>
          <w:spacing w:val="-3"/>
          <w:sz w:val="28"/>
          <w:szCs w:val="28"/>
          <w:lang w:val="en-US" w:eastAsia="zh-CN"/>
        </w:rPr>
        <w:t>幼儿组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</w:t>
      </w:r>
      <w:r>
        <w:rPr>
          <w:rFonts w:hint="eastAsia"/>
          <w:spacing w:val="-3"/>
          <w:sz w:val="28"/>
          <w:szCs w:val="28"/>
          <w:lang w:val="en-US" w:eastAsia="zh-CN"/>
        </w:rPr>
        <w:t>1</w:t>
      </w:r>
      <w:r>
        <w:rPr>
          <w:spacing w:val="-3"/>
          <w:sz w:val="28"/>
          <w:szCs w:val="28"/>
        </w:rPr>
        <w:t xml:space="preserve"> 人/队伍。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3.指导教师：1 人（可空缺）。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rFonts w:hint="eastAsia"/>
          <w:spacing w:val="-3"/>
          <w:sz w:val="28"/>
          <w:szCs w:val="28"/>
          <w:lang w:val="en-US" w:eastAsia="zh-CN"/>
        </w:rPr>
        <w:t>组别确定：以地方教育行政主管部门（教委、教育厅、教育局）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rFonts w:hint="eastAsia"/>
          <w:spacing w:val="-3"/>
          <w:sz w:val="28"/>
          <w:szCs w:val="28"/>
          <w:lang w:val="en-US" w:eastAsia="zh-CN"/>
        </w:rPr>
        <w:t>认定的选手所属学段为准。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3"/>
          <w:sz w:val="28"/>
          <w:szCs w:val="28"/>
          <w:lang w:val="en-US" w:eastAsia="zh-CN"/>
        </w:rPr>
        <w:t>幼儿</w:t>
      </w:r>
      <w:r>
        <w:rPr>
          <w:rFonts w:hint="eastAsia"/>
          <w:spacing w:val="-3"/>
          <w:sz w:val="28"/>
          <w:szCs w:val="28"/>
        </w:rPr>
        <w:t>组：</w:t>
      </w:r>
      <w:r>
        <w:rPr>
          <w:rFonts w:hint="eastAsia"/>
          <w:spacing w:val="-3"/>
          <w:sz w:val="28"/>
          <w:szCs w:val="28"/>
          <w:lang w:val="en-US" w:eastAsia="zh-CN"/>
        </w:rPr>
        <w:t>AI 智能家居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default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三、竞赛场地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32" w:firstLineChars="200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下图是比赛场地示意图。以下描述的任务只是对现代社会人们生活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中的某些情景的模拟，切勿将它们与真实生活对号入座或相提并论。参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default"/>
          <w:spacing w:val="-7"/>
          <w:sz w:val="28"/>
          <w:szCs w:val="28"/>
          <w:lang w:val="en-US"/>
        </w:rPr>
      </w:pPr>
      <w:r>
        <w:rPr>
          <w:spacing w:val="-7"/>
          <w:sz w:val="28"/>
          <w:szCs w:val="28"/>
        </w:rPr>
        <w:t>赛队员应根据赛前公布内容在现场进行实物编程</w:t>
      </w:r>
      <w:r>
        <w:rPr>
          <w:spacing w:val="-7"/>
          <w:sz w:val="28"/>
          <w:szCs w:val="28"/>
          <w:lang w:val="en-US"/>
        </w:rPr>
        <w:t>。</w:t>
      </w:r>
    </w:p>
    <w:p>
      <w:pPr>
        <w:spacing w:before="102" w:line="2304" w:lineRule="exact"/>
        <w:ind w:firstLine="14"/>
      </w:pPr>
      <w:r>
        <w:rPr>
          <w:position w:val="-46"/>
        </w:rPr>
        <w:drawing>
          <wp:inline distT="0" distB="0" distL="0" distR="0">
            <wp:extent cx="5247005" cy="1463040"/>
            <wp:effectExtent l="0" t="0" r="10795" b="381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7132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8" w:lineRule="auto"/>
        <w:rPr>
          <w:rFonts w:ascii="Arial"/>
          <w:sz w:val="21"/>
        </w:rPr>
      </w:pP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四、竞赛任务及变化因素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32" w:firstLineChars="200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spacing w:val="-7"/>
          <w:sz w:val="28"/>
          <w:szCs w:val="28"/>
        </w:rPr>
        <w:t>以“AI 机器人-智能</w:t>
      </w:r>
      <w:r>
        <w:rPr>
          <w:rFonts w:hint="eastAsia"/>
          <w:spacing w:val="-7"/>
          <w:sz w:val="28"/>
          <w:szCs w:val="28"/>
          <w:lang w:val="en-US" w:eastAsia="zh-CN"/>
        </w:rPr>
        <w:t>家居</w:t>
      </w:r>
      <w:r>
        <w:rPr>
          <w:spacing w:val="-7"/>
          <w:sz w:val="28"/>
          <w:szCs w:val="28"/>
        </w:rPr>
        <w:t xml:space="preserve"> ”为主题进行搭建，包括</w:t>
      </w:r>
      <w:r>
        <w:rPr>
          <w:rFonts w:hint="eastAsia"/>
          <w:spacing w:val="-7"/>
          <w:sz w:val="28"/>
          <w:szCs w:val="28"/>
          <w:lang w:val="en-US" w:eastAsia="zh-CN"/>
        </w:rPr>
        <w:t>家用电器，家居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物品</w:t>
      </w:r>
      <w:r>
        <w:rPr>
          <w:spacing w:val="-7"/>
          <w:sz w:val="28"/>
          <w:szCs w:val="28"/>
        </w:rPr>
        <w:t>等，以幼儿的独特视角去诠释孩子们眼中的</w:t>
      </w:r>
      <w:r>
        <w:rPr>
          <w:rFonts w:hint="eastAsia"/>
          <w:spacing w:val="-7"/>
          <w:sz w:val="28"/>
          <w:szCs w:val="28"/>
          <w:lang w:val="en-US" w:eastAsia="zh-CN"/>
        </w:rPr>
        <w:t>家居产品</w:t>
      </w:r>
      <w:r>
        <w:rPr>
          <w:spacing w:val="-7"/>
          <w:sz w:val="28"/>
          <w:szCs w:val="28"/>
        </w:rPr>
        <w:t>，发挥想象力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，创造形态各异的</w:t>
      </w:r>
      <w:r>
        <w:rPr>
          <w:rFonts w:hint="eastAsia"/>
          <w:spacing w:val="-7"/>
          <w:sz w:val="28"/>
          <w:szCs w:val="28"/>
          <w:lang w:val="en-US" w:eastAsia="zh-CN"/>
        </w:rPr>
        <w:t>家居</w:t>
      </w:r>
      <w:r>
        <w:rPr>
          <w:spacing w:val="-7"/>
          <w:sz w:val="28"/>
          <w:szCs w:val="28"/>
        </w:rPr>
        <w:t>模型， 其创意、设计、搭建、编程及介绍均由幼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儿独立实践完成， 激发孩子爱科学、讲科学、用科学的热情，培养孩子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的逻辑思维、创造思维、科技思维。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32" w:firstLineChars="200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AI 机器人创意赛的任务为三个部分：模型搭建、编程展示、作品介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32" w:firstLineChars="200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spacing w:val="-7"/>
          <w:sz w:val="28"/>
          <w:szCs w:val="28"/>
        </w:rPr>
        <w:t>可变因素：作品围绕智能</w:t>
      </w:r>
      <w:r>
        <w:rPr>
          <w:rFonts w:hint="eastAsia"/>
          <w:spacing w:val="-7"/>
          <w:sz w:val="28"/>
          <w:szCs w:val="28"/>
          <w:lang w:val="en-US" w:eastAsia="zh-CN"/>
        </w:rPr>
        <w:t>家居</w:t>
      </w:r>
      <w:r>
        <w:rPr>
          <w:spacing w:val="-7"/>
          <w:sz w:val="28"/>
          <w:szCs w:val="28"/>
        </w:rPr>
        <w:t>主题即可，不限定具体内</w:t>
      </w:r>
      <w:r>
        <w:rPr>
          <w:rFonts w:hint="eastAsia"/>
          <w:spacing w:val="-7"/>
          <w:sz w:val="28"/>
          <w:szCs w:val="28"/>
          <w:lang w:val="en-US" w:eastAsia="zh-CN"/>
        </w:rPr>
        <w:t>容，参赛队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员可自行发挥。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五、任务介绍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第一部分：模型搭建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32" w:firstLineChars="200"/>
        <w:jc w:val="left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任务描述： 以“AI 机器人-智能家居 ”为主题，不限定 搭建的作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jc w:val="left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品类型，不可携带成品模型，需现场使用大颗粒积木结合电子模块独立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jc w:val="left"/>
        <w:textAlignment w:val="baseline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搭建，包含两个马达、两个彩灯、两个按键、1个声音、一个红外传感器，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jc w:val="left"/>
        <w:textAlignment w:val="baseline"/>
        <w:rPr>
          <w:rFonts w:hint="default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让作品更丰富、更生动、更有趣。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eastAsia="zh-CN"/>
        </w:rPr>
      </w:pPr>
      <w:r>
        <w:rPr>
          <w:spacing w:val="-7"/>
          <w:sz w:val="28"/>
          <w:szCs w:val="28"/>
        </w:rPr>
        <w:t>任务完成的判定：作品符合主题内容 5 分，结构稳定牢固 5 分，造型美观大方 5 分，创意新颖有趣 5 分，使用电子模块 40 分（8个电子模块，每使用一个电子模块</w:t>
      </w:r>
      <w:r>
        <w:rPr>
          <w:rFonts w:hint="eastAsia"/>
          <w:spacing w:val="-7"/>
          <w:sz w:val="28"/>
          <w:szCs w:val="28"/>
          <w:lang w:val="en-US" w:eastAsia="zh-CN"/>
        </w:rPr>
        <w:t xml:space="preserve"> </w:t>
      </w:r>
      <w:r>
        <w:rPr>
          <w:spacing w:val="-7"/>
          <w:sz w:val="28"/>
          <w:szCs w:val="28"/>
        </w:rPr>
        <w:t>5</w:t>
      </w:r>
      <w:r>
        <w:rPr>
          <w:rFonts w:hint="eastAsia"/>
          <w:spacing w:val="-7"/>
          <w:sz w:val="28"/>
          <w:szCs w:val="28"/>
          <w:lang w:val="en-US" w:eastAsia="zh-CN"/>
        </w:rPr>
        <w:t xml:space="preserve"> </w:t>
      </w:r>
      <w:r>
        <w:rPr>
          <w:spacing w:val="-7"/>
          <w:sz w:val="28"/>
          <w:szCs w:val="28"/>
        </w:rPr>
        <w:t>分），模型搭建部分共计 60 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第二部分：编程展示</w:t>
      </w:r>
    </w:p>
    <w:p>
      <w:pPr>
        <w:pStyle w:val="3"/>
        <w:spacing w:before="156" w:line="372" w:lineRule="auto"/>
        <w:ind w:firstLine="532" w:firstLineChars="200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任务描述：使用点读笔结合编程卡片，能够展示作品的</w:t>
      </w:r>
      <w:r>
        <w:rPr>
          <w:rFonts w:hint="eastAsia"/>
          <w:spacing w:val="-7"/>
          <w:sz w:val="28"/>
          <w:szCs w:val="28"/>
          <w:lang w:val="en-US" w:eastAsia="zh-CN"/>
        </w:rPr>
        <w:t>特点和功能。</w:t>
      </w:r>
      <w:r>
        <w:rPr>
          <w:spacing w:val="-7"/>
          <w:sz w:val="28"/>
          <w:szCs w:val="28"/>
        </w:rPr>
        <w:t>任务完成的判定：根据编程展示操作的熟练程度，一次完成 30 分，两次完成 20 分，三次及以上 10 分，未展示不得分。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第三部分：作品介绍</w:t>
      </w:r>
    </w:p>
    <w:p>
      <w:pPr>
        <w:pStyle w:val="3"/>
        <w:spacing w:before="156" w:line="372" w:lineRule="auto"/>
        <w:ind w:firstLine="532" w:firstLineChars="200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任务描述：能够清晰流畅地介绍作品的名称和功能，并能够回答提问。</w:t>
      </w:r>
    </w:p>
    <w:p>
      <w:pPr>
        <w:pStyle w:val="3"/>
        <w:spacing w:before="156" w:line="372" w:lineRule="auto"/>
        <w:ind w:firstLine="532" w:firstLineChars="200"/>
        <w:rPr>
          <w:spacing w:val="-7"/>
          <w:sz w:val="28"/>
          <w:szCs w:val="28"/>
        </w:rPr>
      </w:pPr>
      <w:r>
        <w:rPr>
          <w:spacing w:val="-7"/>
          <w:sz w:val="28"/>
          <w:szCs w:val="28"/>
        </w:rPr>
        <w:t>任务完成的判定：介绍作品时，语言表达清晰流畅 5 分；回答提问时，反应灵活思维敏捷 5 分，共计 10 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六、比赛分数及限时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spacing w:val="-7"/>
          <w:sz w:val="28"/>
          <w:szCs w:val="28"/>
        </w:rPr>
        <w:t>比赛总分 100 分，编程阶段限时 40 分钟。参赛选手按 综合评价最高分进行排名，得分高的排名靠前。如果出现得</w:t>
      </w:r>
      <w:r>
        <w:rPr>
          <w:rFonts w:hint="eastAsia"/>
          <w:spacing w:val="-7"/>
          <w:sz w:val="28"/>
          <w:szCs w:val="28"/>
          <w:lang w:val="en-US" w:eastAsia="zh-CN"/>
        </w:rPr>
        <w:t>分并列的排名，综合用时总和少的排名在前。</w:t>
      </w:r>
    </w:p>
    <w:p>
      <w:pPr>
        <w:spacing w:before="101" w:line="229" w:lineRule="auto"/>
        <w:jc w:val="center"/>
        <w:outlineLvl w:val="3"/>
        <w:rPr>
          <w:rFonts w:hint="eastAsia" w:ascii="宋体" w:hAnsi="宋体" w:eastAsia="宋体" w:cs="宋体"/>
          <w:sz w:val="32"/>
          <w:szCs w:val="32"/>
          <w:lang w:val="en-US" w:eastAsia="zh-CN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default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“创编之星”（果小萌）赛事规则</w:t>
      </w:r>
    </w:p>
    <w:p>
      <w:pPr>
        <w:spacing w:line="422" w:lineRule="auto"/>
        <w:rPr>
          <w:rFonts w:ascii="Arial"/>
          <w:sz w:val="21"/>
        </w:rPr>
      </w:pP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224" w:lineRule="auto"/>
        <w:ind w:right="74" w:firstLine="568" w:firstLineChars="200"/>
        <w:jc w:val="left"/>
        <w:textAlignment w:val="baseline"/>
        <w:rPr>
          <w:rFonts w:hint="eastAsia"/>
          <w:spacing w:val="2"/>
          <w:position w:val="26"/>
          <w:sz w:val="28"/>
          <w:szCs w:val="28"/>
          <w:lang w:val="en-US" w:eastAsia="zh-CN"/>
        </w:rPr>
      </w:pPr>
      <w:r>
        <w:rPr>
          <w:spacing w:val="2"/>
          <w:position w:val="26"/>
          <w:sz w:val="28"/>
          <w:szCs w:val="28"/>
        </w:rPr>
        <w:t>1.参赛组别：</w:t>
      </w:r>
      <w:r>
        <w:rPr>
          <w:rFonts w:hint="eastAsia"/>
          <w:spacing w:val="2"/>
          <w:position w:val="26"/>
          <w:sz w:val="28"/>
          <w:szCs w:val="28"/>
          <w:lang w:val="en-US" w:eastAsia="zh-CN"/>
        </w:rPr>
        <w:t>幼儿组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224" w:lineRule="auto"/>
        <w:ind w:right="74" w:firstLine="568" w:firstLineChars="200"/>
        <w:jc w:val="left"/>
        <w:textAlignment w:val="baseline"/>
        <w:rPr>
          <w:spacing w:val="2"/>
          <w:position w:val="26"/>
          <w:sz w:val="28"/>
          <w:szCs w:val="28"/>
        </w:rPr>
      </w:pPr>
      <w:r>
        <w:rPr>
          <w:spacing w:val="2"/>
          <w:position w:val="26"/>
          <w:sz w:val="28"/>
          <w:szCs w:val="28"/>
        </w:rPr>
        <w:t>2.参赛人数：</w:t>
      </w:r>
      <w:r>
        <w:rPr>
          <w:rFonts w:hint="eastAsia"/>
          <w:spacing w:val="2"/>
          <w:position w:val="26"/>
          <w:sz w:val="28"/>
          <w:szCs w:val="28"/>
          <w:lang w:val="en-US" w:eastAsia="zh-CN"/>
        </w:rPr>
        <w:t>1</w:t>
      </w:r>
      <w:r>
        <w:rPr>
          <w:spacing w:val="2"/>
          <w:position w:val="26"/>
          <w:sz w:val="28"/>
          <w:szCs w:val="28"/>
        </w:rPr>
        <w:t xml:space="preserve"> 人/队伍。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224" w:lineRule="auto"/>
        <w:ind w:right="74" w:firstLine="568" w:firstLineChars="200"/>
        <w:jc w:val="left"/>
        <w:textAlignment w:val="baseline"/>
        <w:rPr>
          <w:spacing w:val="2"/>
          <w:position w:val="26"/>
          <w:sz w:val="28"/>
          <w:szCs w:val="28"/>
        </w:rPr>
      </w:pPr>
      <w:r>
        <w:rPr>
          <w:spacing w:val="2"/>
          <w:position w:val="26"/>
          <w:sz w:val="28"/>
          <w:szCs w:val="28"/>
        </w:rPr>
        <w:t>3.指导教师：1 人（可空缺）。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224" w:lineRule="auto"/>
        <w:ind w:right="74" w:firstLine="568" w:firstLineChars="200"/>
        <w:jc w:val="left"/>
        <w:textAlignment w:val="baseline"/>
        <w:rPr>
          <w:spacing w:val="2"/>
          <w:position w:val="26"/>
          <w:sz w:val="28"/>
          <w:szCs w:val="28"/>
        </w:rPr>
      </w:pPr>
      <w:r>
        <w:rPr>
          <w:spacing w:val="2"/>
          <w:position w:val="26"/>
          <w:sz w:val="28"/>
          <w:szCs w:val="28"/>
        </w:rPr>
        <w:t>4.每人限参加 1 个赛项、1 支队伍。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224" w:lineRule="auto"/>
        <w:ind w:right="74" w:firstLine="568" w:firstLineChars="200"/>
        <w:jc w:val="left"/>
        <w:textAlignment w:val="baseline"/>
        <w:rPr>
          <w:rFonts w:hint="eastAsia"/>
          <w:spacing w:val="2"/>
          <w:position w:val="26"/>
          <w:sz w:val="28"/>
          <w:szCs w:val="28"/>
          <w:lang w:val="en-US" w:eastAsia="zh-CN"/>
        </w:rPr>
      </w:pPr>
      <w:r>
        <w:rPr>
          <w:rFonts w:hint="eastAsia"/>
          <w:spacing w:val="2"/>
          <w:position w:val="26"/>
          <w:sz w:val="28"/>
          <w:szCs w:val="28"/>
          <w:lang w:val="en-US" w:eastAsia="zh-CN"/>
        </w:rPr>
        <w:t>组别确定：以地方教育行政主管部门（教委、教育厅、教育局）认定的选手所属学段为准。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0" w:line="624" w:lineRule="exact"/>
        <w:ind w:firstLine="552" w:firstLineChars="200"/>
        <w:jc w:val="both"/>
        <w:textAlignment w:val="baseline"/>
        <w:rPr>
          <w:rFonts w:hint="eastAsia"/>
          <w:spacing w:val="-2"/>
          <w:position w:val="26"/>
          <w:sz w:val="28"/>
          <w:szCs w:val="28"/>
          <w:lang w:val="en-US" w:eastAsia="zh-CN"/>
        </w:rPr>
      </w:pPr>
      <w:r>
        <w:rPr>
          <w:rFonts w:hint="eastAsia"/>
          <w:spacing w:val="-2"/>
          <w:position w:val="26"/>
          <w:sz w:val="28"/>
          <w:szCs w:val="28"/>
          <w:lang w:val="en-US" w:eastAsia="zh-CN"/>
        </w:rPr>
        <w:t>幼儿组：创编之星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3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三、竞赛场地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下图是比赛场地示意图。以下描述的任务只是对现代社会人们生活中的某些情景的模拟，切勿将它们与真实生活对号入座或相提并论。参赛队员应根据赛前公布的内容在现场进行实物编程。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left="-17" w:right="0" w:rightChars="0" w:firstLine="0"/>
        <w:jc w:val="center"/>
        <w:textAlignment w:val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114300" distR="114300">
            <wp:extent cx="4291330" cy="3239770"/>
            <wp:effectExtent l="0" t="0" r="13970" b="17780"/>
            <wp:docPr id="5" name="图片 5" descr="幼儿组赛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幼儿组赛道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right="0" w:rightChars="0"/>
        <w:jc w:val="center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场地平面示意图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right="0" w:rightChars="0"/>
        <w:jc w:val="center"/>
        <w:textAlignment w:val="auto"/>
      </w:pPr>
      <w:r>
        <w:drawing>
          <wp:inline distT="0" distB="0" distL="114300" distR="114300">
            <wp:extent cx="4390390" cy="3239770"/>
            <wp:effectExtent l="0" t="0" r="10160" b="177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039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right="0" w:rightChars="0"/>
        <w:jc w:val="center"/>
        <w:textAlignment w:val="auto"/>
        <w:rPr>
          <w:rFonts w:hint="eastAsia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场地平面示意图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--生活出行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四、竞赛任务及变化因素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在竞赛任务开始之后，实物编程机器人需以出发区GO为起点出发，比赛成绩方有效。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竞赛任务为四个任务，分别为：水星观日、土星考察、等四个竞赛任务；比赛当天的竞赛任务由选手通过抽签形式获得，抽到竞赛名称就是该选手竞赛任务，例如：抽到“水星观日”，参赛选手通过实物编程，让机器人到达水星，即为完成竞赛任务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可变因素：四个竞赛任务选择其一。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五、主线任务</w:t>
      </w:r>
    </w:p>
    <w:p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left="0" w:right="0" w:rightChars="0" w:firstLine="562" w:firstLineChars="200"/>
        <w:textAlignment w:val="auto"/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1、</w:t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水星观日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任务描述：水星离太阳最近，是观察太阳的好地方，我们出发吧。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任务完成的判定：让实物编程机器人从出发区GO位置出发，到达水星。</w:t>
      </w:r>
    </w:p>
    <w:p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left="0" w:right="0" w:rightChars="0" w:firstLine="562" w:firstLineChars="200"/>
        <w:textAlignment w:val="auto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2、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土</w:t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星考察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任务描述：土星有一个美丽的光环，戴着一个“大草帽”我想去看看。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任务完成的判定：让实物编程机器人从出发区GO位置出发，到达土星。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right="0" w:rightChars="0" w:firstLine="562" w:firstLineChars="200"/>
        <w:textAlignment w:val="auto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3、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坐出租车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任务描述：今天天气很好，妈妈要带我坐出租车去旅游。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任务完成的判定：让实物编程机器人从出发区GO位置出发，到达出租车区域。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5" w:line="360" w:lineRule="auto"/>
        <w:ind w:right="0" w:rightChars="0" w:firstLine="562" w:firstLineChars="200"/>
        <w:textAlignment w:val="auto"/>
        <w:rPr>
          <w:rFonts w:hint="default" w:ascii="仿宋" w:hAnsi="仿宋" w:eastAsia="仿宋" w:cs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、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去商店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任务描述：今天我要去商店买零食。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任务完成的判定：让实物编程机器人从出发区GO位置出发，到达商店区域。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六、比赛限时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比赛限时20分钟。</w:t>
      </w:r>
    </w:p>
    <w:p>
      <w:pPr>
        <w:pStyle w:val="3"/>
        <w:spacing w:before="156" w:line="372" w:lineRule="auto"/>
        <w:ind w:firstLine="532" w:firstLineChars="200"/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裁判示意开始比赛，参赛选手开始拼接程序，使机器人运行，任务完成之后即为比赛完成，综合用时短者获胜。超过20分钟任务失败，不计入比赛成绩。</w:t>
      </w: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“挑战30秒”赛项规则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01" w:line="229" w:lineRule="auto"/>
        <w:ind w:firstLine="640" w:firstLineChars="200"/>
        <w:jc w:val="center"/>
        <w:textAlignment w:val="baseline"/>
        <w:outlineLvl w:val="3"/>
        <w:rPr>
          <w:rFonts w:hint="eastAsia" w:ascii="宋体" w:hAnsi="宋体" w:eastAsia="宋体" w:cs="宋体"/>
          <w:sz w:val="32"/>
          <w:szCs w:val="32"/>
          <w:rtl w:val="0"/>
          <w:lang w:val="en-US" w:eastAsia="zh-CN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3" w:lineRule="auto"/>
        <w:ind w:left="38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3"/>
        <w:spacing w:before="286" w:line="223" w:lineRule="auto"/>
        <w:ind w:firstLine="548" w:firstLineChars="200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spacing w:val="-3"/>
          <w:sz w:val="28"/>
          <w:szCs w:val="28"/>
        </w:rPr>
        <w:t>1.参赛组别：</w:t>
      </w:r>
      <w:r>
        <w:rPr>
          <w:rFonts w:hint="eastAsia"/>
          <w:spacing w:val="-3"/>
          <w:sz w:val="28"/>
          <w:szCs w:val="28"/>
          <w:lang w:val="en-US" w:eastAsia="zh-CN"/>
        </w:rPr>
        <w:t>幼儿组</w:t>
      </w:r>
    </w:p>
    <w:p>
      <w:pPr>
        <w:pStyle w:val="3"/>
        <w:spacing w:before="286" w:line="223" w:lineRule="auto"/>
        <w:ind w:firstLine="548" w:firstLineChars="200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</w:t>
      </w:r>
      <w:r>
        <w:rPr>
          <w:rFonts w:hint="eastAsia"/>
          <w:spacing w:val="-3"/>
          <w:sz w:val="28"/>
          <w:szCs w:val="28"/>
          <w:lang w:val="en-US" w:eastAsia="zh-CN"/>
        </w:rPr>
        <w:t>1</w:t>
      </w:r>
      <w:r>
        <w:rPr>
          <w:spacing w:val="-3"/>
          <w:sz w:val="28"/>
          <w:szCs w:val="28"/>
        </w:rPr>
        <w:t xml:space="preserve"> 人/队伍。</w:t>
      </w:r>
    </w:p>
    <w:p>
      <w:pPr>
        <w:pStyle w:val="3"/>
        <w:spacing w:before="286" w:line="223" w:lineRule="auto"/>
        <w:ind w:firstLine="548" w:firstLineChars="200"/>
        <w:rPr>
          <w:sz w:val="28"/>
          <w:szCs w:val="28"/>
        </w:rPr>
      </w:pPr>
      <w:r>
        <w:rPr>
          <w:spacing w:val="-3"/>
          <w:sz w:val="28"/>
          <w:szCs w:val="28"/>
        </w:rPr>
        <w:t>3.指导教师：1</w:t>
      </w:r>
      <w:r>
        <w:rPr>
          <w:spacing w:val="-4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人（可空缺）。</w:t>
      </w:r>
    </w:p>
    <w:p>
      <w:pPr>
        <w:pStyle w:val="3"/>
        <w:spacing w:before="286" w:line="223" w:lineRule="auto"/>
        <w:ind w:firstLine="548" w:firstLineChars="200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3"/>
        <w:spacing w:before="156" w:line="372" w:lineRule="auto"/>
        <w:ind w:firstLine="532" w:firstLineChars="200"/>
        <w:rPr>
          <w:rFonts w:hint="eastAsia" w:ascii="仿宋" w:hAnsi="仿宋" w:eastAsia="仿宋" w:cs="仿宋"/>
          <w:b/>
          <w:bCs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组别确定：以地方教育行政主管部门（教委、教育厅、教育局）认定的选手所属学段为准。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3"/>
        <w:spacing w:before="270" w:line="624" w:lineRule="exact"/>
        <w:ind w:firstLine="552" w:firstLineChars="200"/>
        <w:jc w:val="both"/>
        <w:rPr>
          <w:rFonts w:hint="eastAsia" w:ascii="仿宋" w:hAnsi="仿宋" w:eastAsia="仿宋" w:cs="仿宋"/>
          <w:b/>
          <w:bCs/>
          <w:sz w:val="28"/>
          <w:szCs w:val="28"/>
          <w:rtl w:val="0"/>
          <w:lang w:val="en-US" w:eastAsia="zh-CN"/>
        </w:rPr>
      </w:pPr>
      <w:r>
        <w:rPr>
          <w:rFonts w:hint="eastAsia"/>
          <w:spacing w:val="-2"/>
          <w:position w:val="26"/>
          <w:sz w:val="28"/>
          <w:szCs w:val="28"/>
          <w:rtl w:val="0"/>
          <w:lang w:val="en-US" w:eastAsia="zh-CN"/>
        </w:rPr>
        <w:t>幼儿组：挑战30秒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三、竞赛要求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参赛作品须完成赛事规定任务。本次任务主题“挑战 30s”。如图 1 所示，作品需要搭建两个部分，整个作品中只允许使用一只小球，小球尺寸：6*6*6cm。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3610610" cy="1877695"/>
            <wp:effectExtent l="0" t="0" r="2159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10610" cy="187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图 1 </w:t>
      </w:r>
    </w:p>
    <w:p>
      <w:pPr>
        <w:pStyle w:val="3"/>
        <w:spacing w:before="156" w:line="372" w:lineRule="auto"/>
        <w:ind w:firstLine="534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>第 1 部分：夹具。</w:t>
      </w: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选手需制作一个能够夹住小球的夹具。夹具不做要求。 </w:t>
      </w:r>
    </w:p>
    <w:p>
      <w:pPr>
        <w:pStyle w:val="3"/>
        <w:spacing w:before="156" w:line="372" w:lineRule="auto"/>
        <w:ind w:firstLine="534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>第 2 部分：赛道装置。</w:t>
      </w: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选手需制作一个赛道装置，让小球从赛道高处自由落下，最终从该赛道装置中掉落至地垫。装置整体尺寸不超过 40cm 长×80cm 宽× 40cm 高。其中底部的长×宽为 40cm×80cm，装置高为 40cm。选手全程不可触碰小球与赛道装置部分，挑战时,选手需要用夹具将小球夹住，并放置于赛道可接触点，然后让小球自由掉落。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34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  <w:t>小球掉落的有效时间：</w:t>
      </w:r>
      <w:r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  <w:t xml:space="preserve">从夹具松开小球并自由掉落开始计时，小球第一次掉落至地垫，计时停止。则该段时间为选手所获得的成绩。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34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  <w:t>成绩计算：</w:t>
      </w:r>
      <w:r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  <w:t xml:space="preserve">选手最终成绩= |30-小球掉落的有效时间|。（该数值越小，则成绩越好。）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beforeAutospacing="0" w:after="0" w:afterAutospacing="0" w:line="224" w:lineRule="auto"/>
        <w:ind w:right="0"/>
        <w:jc w:val="left"/>
        <w:textAlignment w:val="baseline"/>
        <w:outlineLvl w:val="9"/>
        <w:rPr>
          <w:rFonts w:hint="eastAsia" w:ascii="仿宋" w:hAnsi="仿宋" w:eastAsia="仿宋" w:cs="仿宋"/>
          <w:b/>
          <w:bCs/>
          <w:sz w:val="31"/>
          <w:szCs w:val="31"/>
          <w:rtl w:val="0"/>
          <w:lang w:val="en-US" w:eastAsia="zh-CN"/>
        </w:rPr>
      </w:pPr>
      <w:r>
        <w:rPr>
          <w:rFonts w:hint="eastAsia" w:ascii="仿宋" w:hAnsi="仿宋" w:eastAsia="仿宋" w:cs="仿宋"/>
          <w:snapToGrid w:val="0"/>
          <w:color w:val="000000"/>
          <w:spacing w:val="-7"/>
          <w:kern w:val="0"/>
          <w:sz w:val="28"/>
          <w:szCs w:val="28"/>
          <w:rtl w:val="0"/>
          <w:lang w:val="en-US" w:eastAsia="zh-CN" w:bidi="ar-SA"/>
        </w:rPr>
        <w:t xml:space="preserve">（注：也就是小球掉落的有效时间越接近 30s，则成绩越好。） 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40" w:firstLine="584" w:firstLineChars="200"/>
        <w:jc w:val="left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四、竞赛任务及变化因素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比赛形式：比赛主题、限时搭建、项目挑战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①本赛季任务主题“挑战 30s”，任务要求选手在比赛区域（地垫上）搭建赛道装置，让小球在其中停留的时间接近 30s。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②限时搭建：选手有 40 分钟时间来搭建以及测试作品。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③项目挑战：搭建测试完成后，选手有 3 分钟时间进行项目挑战，其中也包含返修时间。3 分钟之内，选手有 3 次挑战机会，成绩取 3 次之中的最佳成绩。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所有比赛使用器材，包括容器等所有物品在内，限定重量 2.5kg。比赛正式开始前，零件必须拆分至不可拆为止。（不允许携带电脑、平板、纸质手册等搭建说明类文件入场）。若在检录时发现不合要求的零件，则该队伍及时调整，合格后方可入场；若在比赛过程中发现不符合要求的零件，则取消该队伍成绩。</w:t>
      </w:r>
    </w:p>
    <w:p>
      <w:pPr>
        <w:pStyle w:val="3"/>
        <w:spacing w:before="156" w:line="372" w:lineRule="auto"/>
        <w:ind w:firstLine="534" w:firstLineChars="200"/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 xml:space="preserve">注：选手提前完成，可举手示意开始挑战。限定比赛开始搭建 20 分钟后方可举手挑战。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可变因素：挑战30秒要求参赛作品能够完成主题相关任务。参赛队员可自行发挥。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五、挑战流程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1、挑战开始前，裁判对赛道装置部分进行尺寸测量。尺寸符合要求，方可进行挑战。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2、裁判下令“预备”，选手做好准备动作，用夹具将小球夹住，并让小球停止在赛道的某一点；裁判下令“开始”，选手必须于 3s 内松开夹具，小球自由掉落，裁判从此刻开始计时。待小球第一次掉落至地垫，计时停止。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六、违规处理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1、选手有 3 次比赛机会。限定在 3 分钟之内挑战完成。自裁判检测通过之后，选手第一次放置小球开始计时，3 分钟时间一到，必须停止，超时进行的挑战分数，不计入最终成绩核算。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2、挑战计时开始，选手只能旁观，不得以任何方式干扰赛道装置的运行。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3、一次挑战中，小球未能掉落至地垫，则无成绩。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4、一次挑战中，选手可于中途提前要求结束该次挑战。或者小球掉落时间超过 1 分钟，仍未掉落地垫，裁判可主动停止该次挑战，并要求选手进行下一次挑战。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5、选手不可直接触碰小球或赛道，小球只能从赛道的某一点开始自由掉落，不可从空中掉落至赛道，违规，则该次挑战无效。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七、异议与争议 </w:t>
      </w:r>
    </w:p>
    <w:p>
      <w:pPr>
        <w:pStyle w:val="3"/>
        <w:spacing w:before="156" w:line="372" w:lineRule="auto"/>
        <w:ind w:firstLine="534" w:firstLineChars="200"/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 xml:space="preserve">1、异议处理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裁判的决定为最终决定，若选手在比赛过程中确认本轮成绩，则不接受上诉。投诉必须于比赛期间或比赛结束后一小时内立刻提交。此后递交的任何投诉恕不受理。主办方对任何矛盾和争议拥有最终解释权。</w:t>
      </w:r>
      <w:r>
        <w:rPr>
          <w:rFonts w:hint="eastAsia"/>
          <w:spacing w:val="-7"/>
          <w:rtl w:val="0"/>
          <w:lang w:val="en-US" w:eastAsia="zh-CN"/>
        </w:rPr>
        <w:t xml:space="preserve"> </w:t>
      </w:r>
    </w:p>
    <w:p>
      <w:pPr>
        <w:pStyle w:val="3"/>
        <w:spacing w:before="156" w:line="372" w:lineRule="auto"/>
        <w:ind w:firstLine="534" w:firstLineChars="200"/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>2、异议更改和撤销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异议规则的更改和撤销根据赛事监管委员会的规定，对规则的更改和撤销由组委会进行操作。</w:t>
      </w:r>
    </w:p>
    <w:p>
      <w:pPr>
        <w:spacing w:before="101" w:line="229" w:lineRule="auto"/>
        <w:jc w:val="both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jc w:val="center"/>
        <w:outlineLvl w:val="3"/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 w:ascii="仿宋" w:hAnsi="仿宋" w:eastAsia="仿宋" w:cs="仿宋"/>
          <w:snapToGrid w:val="0"/>
          <w:color w:val="000000"/>
          <w:kern w:val="0"/>
          <w:sz w:val="35"/>
          <w:szCs w:val="35"/>
          <w:lang w:val="en-US" w:eastAsia="zh-CN" w:bidi="ar-SA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“智慧搭建”赛项规则</w:t>
      </w:r>
    </w:p>
    <w:p>
      <w:pPr>
        <w:pStyle w:val="3"/>
        <w:spacing w:before="156" w:line="372" w:lineRule="auto"/>
        <w:ind w:firstLine="592" w:firstLineChars="200"/>
        <w:rPr>
          <w:rFonts w:hint="default"/>
          <w:spacing w:val="-7"/>
          <w:rtl w:val="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3"/>
        <w:spacing w:before="286" w:line="223" w:lineRule="auto"/>
        <w:ind w:firstLine="548" w:firstLineChars="200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spacing w:val="-3"/>
          <w:sz w:val="28"/>
          <w:szCs w:val="28"/>
        </w:rPr>
        <w:t>1.参赛组别：</w:t>
      </w:r>
      <w:r>
        <w:rPr>
          <w:rFonts w:hint="eastAsia"/>
          <w:spacing w:val="-3"/>
          <w:sz w:val="28"/>
          <w:szCs w:val="28"/>
          <w:lang w:val="en-US" w:eastAsia="zh-CN"/>
        </w:rPr>
        <w:t>幼儿组</w:t>
      </w:r>
    </w:p>
    <w:p>
      <w:pPr>
        <w:pStyle w:val="3"/>
        <w:spacing w:before="286" w:line="223" w:lineRule="auto"/>
        <w:ind w:firstLine="548" w:firstLineChars="200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</w:t>
      </w:r>
      <w:r>
        <w:rPr>
          <w:rFonts w:hint="eastAsia"/>
          <w:spacing w:val="-3"/>
          <w:sz w:val="28"/>
          <w:szCs w:val="28"/>
          <w:rtl w:val="0"/>
          <w:lang w:val="en-US" w:eastAsia="zh-CN"/>
        </w:rPr>
        <w:t>每支队伍包含2-4名成员</w:t>
      </w:r>
      <w:r>
        <w:rPr>
          <w:spacing w:val="-3"/>
          <w:sz w:val="28"/>
          <w:szCs w:val="28"/>
        </w:rPr>
        <w:t>。</w:t>
      </w:r>
    </w:p>
    <w:p>
      <w:pPr>
        <w:pStyle w:val="3"/>
        <w:spacing w:before="286" w:line="223" w:lineRule="auto"/>
        <w:ind w:firstLine="548" w:firstLineChars="200"/>
        <w:rPr>
          <w:sz w:val="28"/>
          <w:szCs w:val="28"/>
        </w:rPr>
      </w:pPr>
      <w:r>
        <w:rPr>
          <w:spacing w:val="-3"/>
          <w:sz w:val="28"/>
          <w:szCs w:val="28"/>
        </w:rPr>
        <w:t>3.指导教师：1</w:t>
      </w:r>
      <w:r>
        <w:rPr>
          <w:spacing w:val="-4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人（可空缺）。</w:t>
      </w:r>
    </w:p>
    <w:p>
      <w:pPr>
        <w:pStyle w:val="3"/>
        <w:spacing w:before="286" w:line="223" w:lineRule="auto"/>
        <w:ind w:firstLine="548" w:firstLineChars="200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4" w:line="372" w:lineRule="auto"/>
        <w:ind w:firstLine="532" w:firstLineChars="200"/>
        <w:textAlignment w:val="baseline"/>
        <w:rPr>
          <w:rFonts w:hint="eastAsia" w:ascii="仿宋" w:hAnsi="仿宋" w:eastAsia="仿宋" w:cs="仿宋"/>
          <w:b/>
          <w:bCs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lang w:val="en-US" w:eastAsia="zh-CN"/>
        </w:rPr>
        <w:t>组别确定：以地方教育行政主管部门（教委、教育厅、教育局）认定的选手所属学段为准。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3"/>
        <w:spacing w:before="156" w:line="372" w:lineRule="auto"/>
        <w:ind w:firstLine="532" w:firstLineChars="200"/>
        <w:rPr>
          <w:rFonts w:hint="eastAsia" w:eastAsia="仿宋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幼儿组：智慧搭建（二十四节气）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三、竞赛要求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1、比赛要求：智慧搭建项目要求参赛作品与主题相关。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2、比赛形式：限时搭建，组员介绍，评审评分。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3、参赛者准则：参赛者均须遵守比赛的规则、条款和获胜条件。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四、作品要求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1、参赛作品整体大小（包含背景）： 1.2m 长×1.2m 宽×1.5m 高 。（背景板不做强制要求）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color w:val="FF0000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2、作品（除背景板外）必须使用积木原件建造，底部只可搭建在积木底板或者地垫上。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3、作品中不能包含电动原件或控制原件（例如电动小火车套装）。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4、参赛作品必须符合大赛主题，主题为“二十四节气”。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5、参赛作品必须至少包含三个运动结构，例如齿轮传动、皮带传动、连杆运动等。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五、比赛规则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1、参赛选手有 40 分钟时间现场搭建作品，3 分钟时间向评审团介绍作品。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介绍主要内容包括： 团队成员介绍；作品主题和故事；作品灵感来源；作品运动原理讲解等。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2、在比赛过程中，参赛选手必须全程在比赛区域内（主办方提供的地垫上），否则会影响评分。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3、搭建完成后，评审团将会访问每个小组并提问相关问题，未答辩的队伍原地等待，禁止提前拆卸作品。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4、参赛作品按下列类别评定：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①创意——作品是否具有创造性和独特性，并贴合比赛主题；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②结构——参赛作品是否完整，以及作品能否做出完美的任务（作品的机械运动、细节和完整）；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③艺术——作品的外观观赏性、场景的完整性以及色彩搭配的使用情况；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④团队合作——任务分配、所有团队成员的参与、演示以及搭建过程中的配合程度；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⑤展示——选手对作品的介绍效果，以及是否能够生动形象的描述故事情节和顺利回答评委提出的问题；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⑥赛场纪律——选手在场内服从裁判安排，不与场外教练员进行沟通，不随意流动，不与组内成员或其他组选手发生矛盾等影响其他选手的情况；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5、比赛中产生的所有问题都由评审团解决。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6、关于任何争议或不一致的最后决定是由评审团作出。</w:t>
      </w:r>
      <w:r>
        <w:rPr>
          <w:rFonts w:hint="eastAsia"/>
          <w:spacing w:val="-7"/>
          <w:rtl w:val="0"/>
          <w:lang w:val="en-US" w:eastAsia="zh-CN"/>
        </w:rPr>
        <w:t xml:space="preserve"> 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六、异议与处理</w:t>
      </w:r>
    </w:p>
    <w:p>
      <w:pPr>
        <w:pStyle w:val="3"/>
        <w:spacing w:before="156" w:line="372" w:lineRule="auto"/>
        <w:ind w:firstLine="534" w:firstLineChars="200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 xml:space="preserve">1、异议处理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裁判的决定为最终决定，不接受上诉。投诉必须于比赛期间或比赛结束后立刻提交。此后递交的任何投诉恕不受理。裁判和/或主办方对任何矛盾和争议拥有最终解释权。 </w:t>
      </w:r>
    </w:p>
    <w:p>
      <w:pPr>
        <w:pStyle w:val="3"/>
        <w:spacing w:before="156" w:line="372" w:lineRule="auto"/>
        <w:ind w:firstLine="534" w:firstLineChars="200"/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b/>
          <w:bCs/>
          <w:spacing w:val="-7"/>
          <w:sz w:val="28"/>
          <w:szCs w:val="28"/>
          <w:rtl w:val="0"/>
          <w:lang w:val="en-US" w:eastAsia="zh-CN"/>
        </w:rPr>
        <w:t xml:space="preserve">2、异议规则的更改和撤销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根据赛事监管委员会的规定，对规则的更改和撤销由组委会进行操作。 </w:t>
      </w:r>
    </w:p>
    <w:p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七、赛事组织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1、作品须在赛前去登记处进行审核。审核包括尺寸审核、技术检查、数字贴纸标记和确定出场次序。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2、技术检查必须在主办方规定的时间之内完成。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3、比赛期间的一切质询和问题均由裁判解决。 </w:t>
      </w:r>
    </w:p>
    <w:p>
      <w:pPr>
        <w:pStyle w:val="3"/>
        <w:spacing w:before="156" w:line="372" w:lineRule="auto"/>
        <w:ind w:firstLine="532" w:firstLineChars="200"/>
        <w:rPr>
          <w:rFonts w:hint="eastAsia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 xml:space="preserve">4、比赛赛制将在报名结束后由组委会确定。 </w:t>
      </w:r>
    </w:p>
    <w:p>
      <w:pPr>
        <w:pStyle w:val="3"/>
        <w:spacing w:before="156" w:line="372" w:lineRule="auto"/>
        <w:ind w:firstLine="532" w:firstLineChars="200"/>
        <w:rPr>
          <w:rFonts w:hint="default"/>
          <w:spacing w:val="-7"/>
          <w:sz w:val="28"/>
          <w:szCs w:val="28"/>
          <w:rtl w:val="0"/>
          <w:lang w:val="en-US" w:eastAsia="zh-CN"/>
        </w:rPr>
      </w:pPr>
      <w:r>
        <w:rPr>
          <w:rFonts w:hint="eastAsia"/>
          <w:spacing w:val="-7"/>
          <w:sz w:val="28"/>
          <w:szCs w:val="28"/>
          <w:rtl w:val="0"/>
          <w:lang w:val="en-US" w:eastAsia="zh-CN"/>
        </w:rPr>
        <w:t>5、裁判、主办方拥有处理任何上诉的最终决定权。所有投诉必须于比赛期间或比赛结束后立刻向裁判报告。此后递交的投诉恕不受理。裁判始终拥有处理任何争议或矛盾的最终决定权。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5ZjdkNTFmNjBjN2U3YzY2MDg1Y2I5M2MyYmIzNDIifQ=="/>
  </w:docVars>
  <w:rsids>
    <w:rsidRoot w:val="18BF418F"/>
    <w:rsid w:val="002C4449"/>
    <w:rsid w:val="05262DE6"/>
    <w:rsid w:val="07EA0E72"/>
    <w:rsid w:val="08422A5C"/>
    <w:rsid w:val="08DC4D49"/>
    <w:rsid w:val="09306D58"/>
    <w:rsid w:val="0A9D6BC3"/>
    <w:rsid w:val="0AAF1EFF"/>
    <w:rsid w:val="0D676AC1"/>
    <w:rsid w:val="138008DC"/>
    <w:rsid w:val="18BF418F"/>
    <w:rsid w:val="18BF5A03"/>
    <w:rsid w:val="206D2071"/>
    <w:rsid w:val="28A569C3"/>
    <w:rsid w:val="36A22794"/>
    <w:rsid w:val="3DD07BE6"/>
    <w:rsid w:val="413F2826"/>
    <w:rsid w:val="473D3D44"/>
    <w:rsid w:val="4B555BCF"/>
    <w:rsid w:val="58704048"/>
    <w:rsid w:val="58C85C32"/>
    <w:rsid w:val="596516D3"/>
    <w:rsid w:val="5B0311A3"/>
    <w:rsid w:val="5C3D2493"/>
    <w:rsid w:val="5E993338"/>
    <w:rsid w:val="611D0AE5"/>
    <w:rsid w:val="616A287B"/>
    <w:rsid w:val="62A16BF5"/>
    <w:rsid w:val="652A67C3"/>
    <w:rsid w:val="65AD7C08"/>
    <w:rsid w:val="67A93157"/>
    <w:rsid w:val="68FD4FC1"/>
    <w:rsid w:val="6E685569"/>
    <w:rsid w:val="70D34221"/>
    <w:rsid w:val="71845149"/>
    <w:rsid w:val="75EB4B10"/>
    <w:rsid w:val="7BDF9D78"/>
    <w:rsid w:val="7BFF8FCF"/>
    <w:rsid w:val="9ED92190"/>
    <w:rsid w:val="9FE2DC4E"/>
    <w:rsid w:val="BF1F0C55"/>
    <w:rsid w:val="F9369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paragraph" w:styleId="2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56</TotalTime>
  <ScaleCrop>false</ScaleCrop>
  <LinksUpToDate>false</LinksUpToDate>
  <CharactersWithSpaces>0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2024-01-09T17:41:00Z</dcterms:created>
  <dc:creator>呆</dc:creator>
  <cp:lastModifiedBy>Administrator</cp:lastModifiedBy>
  <dcterms:modified xsi:type="dcterms:W3CDTF">2024-01-19T05:53:00Z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975EB9E0B8B2419C9ACD0ADC6D2A77D2_11</vt:lpwstr>
  </property>
</Properties>
</file>