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83542">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649D5A3"/>
    <w:p w14:paraId="29A945E6"/>
    <w:p w14:paraId="195B4202"/>
    <w:p w14:paraId="61B2F790"/>
    <w:p w14:paraId="4856BBA8"/>
    <w:p w14:paraId="3E8E40E4"/>
    <w:p w14:paraId="38DC69E4"/>
    <w:p w14:paraId="22B4D0F3"/>
    <w:p w14:paraId="2998658E">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泉山路学校</w:t>
      </w:r>
      <w:r>
        <w:rPr>
          <w:rFonts w:hint="eastAsia" w:ascii="TimesNewRoman" w:hAnsi="TimesNewRoman" w:eastAsia="华文中宋" w:cs="TimesNewRoman"/>
          <w:b/>
          <w:sz w:val="44"/>
          <w:szCs w:val="44"/>
        </w:rPr>
        <w:t>2025年</w:t>
      </w:r>
    </w:p>
    <w:p w14:paraId="052257D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A6FC3AA"/>
    <w:p w14:paraId="086662E9"/>
    <w:p w14:paraId="4DC34FE8"/>
    <w:p w14:paraId="6A216263"/>
    <w:p w14:paraId="7D1573E8"/>
    <w:p w14:paraId="219A6B14"/>
    <w:p w14:paraId="3F84F057"/>
    <w:p w14:paraId="1D49683A"/>
    <w:p w14:paraId="280D1A1B"/>
    <w:p w14:paraId="1E633575"/>
    <w:p w14:paraId="6C4B1C5D"/>
    <w:p w14:paraId="74912664"/>
    <w:p w14:paraId="702BF0F3"/>
    <w:p w14:paraId="74E471B1"/>
    <w:p w14:paraId="6EE9935A"/>
    <w:p w14:paraId="67BE83B8"/>
    <w:p w14:paraId="6B50CC68"/>
    <w:p w14:paraId="4C24AC2E"/>
    <w:p w14:paraId="5300CAB6"/>
    <w:p w14:paraId="4917C037"/>
    <w:p w14:paraId="0E35C959"/>
    <w:p w14:paraId="7EFABE6B"/>
    <w:p w14:paraId="09760573">
      <w:pPr>
        <w:pStyle w:val="4"/>
        <w:adjustRightInd w:val="0"/>
        <w:snapToGrid w:val="0"/>
        <w:spacing w:line="560" w:lineRule="exact"/>
        <w:jc w:val="center"/>
        <w:rPr>
          <w:rFonts w:ascii="TimesNewRoman" w:hAnsi="TimesNewRoman" w:eastAsia="黑体" w:cs="TimesNewRoman"/>
          <w:bCs/>
          <w:sz w:val="44"/>
          <w:szCs w:val="44"/>
        </w:rPr>
      </w:pPr>
    </w:p>
    <w:p w14:paraId="342AEB8E">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96329F2"/>
    <w:p w14:paraId="035E5A66"/>
    <w:p w14:paraId="7AFAD651">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C93788F"/>
    <w:p w14:paraId="6F3E49E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088C658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B2FC0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4A45453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37CF916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280B0C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2025年收支总表</w:t>
      </w:r>
    </w:p>
    <w:p w14:paraId="68F57B7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2025年收入总表</w:t>
      </w:r>
    </w:p>
    <w:p w14:paraId="328721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2025年支出总表</w:t>
      </w:r>
    </w:p>
    <w:p w14:paraId="602E754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2025年财政拨款收支总表</w:t>
      </w:r>
    </w:p>
    <w:p w14:paraId="7E36C16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2025年一般公共预算支出表</w:t>
      </w:r>
    </w:p>
    <w:p w14:paraId="7A8D0D6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2025年一般公共预算基本支出表</w:t>
      </w:r>
    </w:p>
    <w:p w14:paraId="40002A3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2025年政府性基金预算支出表</w:t>
      </w:r>
    </w:p>
    <w:p w14:paraId="56B04A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2025年国有资本经营预算支出表</w:t>
      </w:r>
    </w:p>
    <w:p w14:paraId="3E6BB0A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2025年项目支出表</w:t>
      </w:r>
    </w:p>
    <w:p w14:paraId="2E62554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2025年政府采购支出表</w:t>
      </w:r>
    </w:p>
    <w:p w14:paraId="01C9228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2025年政府购买服务支出表</w:t>
      </w:r>
    </w:p>
    <w:p w14:paraId="64985F4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泉山路学校</w:t>
      </w:r>
      <w:r>
        <w:rPr>
          <w:rFonts w:ascii="TimesNewRoman" w:hAnsi="TimesNewRoman" w:eastAsia="仿宋_GB2312" w:cs="TimesNewRoman"/>
          <w:bCs/>
          <w:sz w:val="32"/>
          <w:szCs w:val="32"/>
        </w:rPr>
        <w:t>2025年通用资产配置支出表</w:t>
      </w:r>
    </w:p>
    <w:p w14:paraId="2763D68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4042307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1CAFE0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3B1817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6620FD9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4584707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5BDE01F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82F3D9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E7AB1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1499749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E2E34A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4CFC147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11DD4D5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172767F">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48146E7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6D3263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2025年部门预算纳入绩效考评项目表</w:t>
      </w:r>
    </w:p>
    <w:p w14:paraId="09FC592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bCs/>
          <w:sz w:val="32"/>
          <w:szCs w:val="32"/>
        </w:rPr>
        <w:t>2025年部门预算专项资金管理清单（专栏公开）</w:t>
      </w:r>
    </w:p>
    <w:p w14:paraId="01E3E1F5">
      <w:pPr>
        <w:pStyle w:val="4"/>
        <w:adjustRightInd w:val="0"/>
        <w:snapToGrid w:val="0"/>
        <w:spacing w:line="400" w:lineRule="exact"/>
        <w:ind w:firstLine="800" w:firstLineChars="250"/>
        <w:rPr>
          <w:rFonts w:ascii="TimesNewRoman" w:hAnsi="TimesNewRoman" w:eastAsia="仿宋_GB2312" w:cs="TimesNewRoman"/>
          <w:bCs/>
          <w:sz w:val="32"/>
          <w:szCs w:val="32"/>
        </w:rPr>
      </w:pPr>
    </w:p>
    <w:p w14:paraId="4FB85CD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部门（单位）概况</w:t>
      </w:r>
    </w:p>
    <w:p w14:paraId="3F6B68E9"/>
    <w:p w14:paraId="226DB1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55E95DF2">
      <w:pPr>
        <w:pStyle w:val="4"/>
        <w:numPr>
          <w:ilvl w:val="0"/>
          <w:numId w:val="1"/>
        </w:numPr>
        <w:adjustRightInd w:val="0"/>
        <w:snapToGrid w:val="0"/>
        <w:spacing w:before="0" w:beforeAutospacing="0" w:after="0" w:afterAutospacing="0" w:line="360" w:lineRule="auto"/>
        <w:ind w:left="-640" w:leftChars="0" w:firstLine="640" w:firstLineChars="0"/>
        <w:jc w:val="both"/>
        <w:rPr>
          <w:rFonts w:ascii="仿宋_GB2312" w:hAnsi="仿宋" w:eastAsia="仿宋_GB2312"/>
          <w:sz w:val="32"/>
          <w:szCs w:val="32"/>
        </w:rPr>
      </w:pPr>
      <w:r>
        <w:rPr>
          <w:rFonts w:hint="eastAsia" w:ascii="仿宋_GB2312" w:hAnsi="仿宋" w:eastAsia="仿宋_GB2312"/>
          <w:sz w:val="32"/>
          <w:szCs w:val="32"/>
        </w:rPr>
        <w:t>正确贯彻执行党和国家的教育方针、政策和法律法规，实施素质教育。</w:t>
      </w:r>
    </w:p>
    <w:p w14:paraId="1F75D121">
      <w:pPr>
        <w:pStyle w:val="4"/>
        <w:numPr>
          <w:ilvl w:val="0"/>
          <w:numId w:val="1"/>
        </w:numPr>
        <w:adjustRightInd w:val="0"/>
        <w:snapToGrid w:val="0"/>
        <w:spacing w:before="0" w:beforeAutospacing="0" w:after="0" w:afterAutospacing="0" w:line="360" w:lineRule="auto"/>
        <w:ind w:left="-640" w:leftChars="0" w:firstLine="640" w:firstLineChars="0"/>
        <w:jc w:val="both"/>
        <w:rPr>
          <w:rFonts w:ascii="仿宋_GB2312" w:hAnsi="仿宋" w:eastAsia="仿宋_GB2312"/>
          <w:sz w:val="32"/>
          <w:szCs w:val="32"/>
        </w:rPr>
      </w:pPr>
      <w:r>
        <w:rPr>
          <w:rFonts w:hint="eastAsia" w:ascii="仿宋_GB2312" w:hAnsi="仿宋" w:eastAsia="仿宋_GB2312"/>
          <w:sz w:val="32"/>
          <w:szCs w:val="32"/>
        </w:rPr>
        <w:t>维护学校的正常教学秩序，为学生创造一个良好的学习环境。</w:t>
      </w:r>
    </w:p>
    <w:p w14:paraId="659C7169">
      <w:pPr>
        <w:pStyle w:val="4"/>
        <w:numPr>
          <w:ilvl w:val="0"/>
          <w:numId w:val="1"/>
        </w:numPr>
        <w:adjustRightInd w:val="0"/>
        <w:snapToGrid w:val="0"/>
        <w:spacing w:before="0" w:beforeAutospacing="0" w:after="0" w:afterAutospacing="0" w:line="360" w:lineRule="auto"/>
        <w:ind w:left="-640" w:leftChars="0" w:firstLine="640" w:firstLineChars="0"/>
        <w:jc w:val="both"/>
        <w:rPr>
          <w:rFonts w:ascii="仿宋_GB2312" w:hAnsi="仿宋" w:eastAsia="仿宋_GB2312"/>
          <w:sz w:val="32"/>
          <w:szCs w:val="32"/>
        </w:rPr>
      </w:pPr>
      <w:r>
        <w:rPr>
          <w:rFonts w:hint="eastAsia" w:ascii="仿宋_GB2312" w:hAnsi="仿宋" w:eastAsia="仿宋_GB2312"/>
          <w:sz w:val="32"/>
          <w:szCs w:val="32"/>
        </w:rPr>
        <w:t>根据学校规模，合理设置学校管理机构，建立健全各项规章制度和岗位责任制。</w:t>
      </w:r>
    </w:p>
    <w:p w14:paraId="3000309C">
      <w:pPr>
        <w:pStyle w:val="4"/>
        <w:numPr>
          <w:ilvl w:val="0"/>
          <w:numId w:val="1"/>
        </w:numPr>
        <w:adjustRightInd w:val="0"/>
        <w:snapToGrid w:val="0"/>
        <w:spacing w:before="0" w:beforeAutospacing="0" w:after="0" w:afterAutospacing="0" w:line="360" w:lineRule="auto"/>
        <w:ind w:left="-640" w:leftChars="0" w:firstLine="640" w:firstLineChars="0"/>
        <w:jc w:val="both"/>
        <w:rPr>
          <w:rFonts w:ascii="仿宋_GB2312" w:hAnsi="仿宋" w:eastAsia="仿宋_GB2312"/>
          <w:sz w:val="32"/>
          <w:szCs w:val="32"/>
        </w:rPr>
      </w:pPr>
      <w:r>
        <w:rPr>
          <w:rFonts w:hint="eastAsia" w:ascii="仿宋_GB2312" w:hAnsi="仿宋" w:eastAsia="仿宋_GB2312"/>
          <w:sz w:val="32"/>
          <w:szCs w:val="32"/>
        </w:rPr>
        <w:t xml:space="preserve">坚持教书育人，服务育人，环境育人方针，加强对学生的思想道德、心理品质及行为规范教育，认真贯彻上级和学校有关学生工作指示精神，使学生的德智体全面发展。 </w:t>
      </w:r>
    </w:p>
    <w:p w14:paraId="7ED9F29C">
      <w:pPr>
        <w:pStyle w:val="4"/>
        <w:numPr>
          <w:ilvl w:val="0"/>
          <w:numId w:val="1"/>
        </w:numPr>
        <w:adjustRightInd w:val="0"/>
        <w:snapToGrid w:val="0"/>
        <w:spacing w:before="0" w:beforeAutospacing="0" w:after="0" w:afterAutospacing="0" w:line="360" w:lineRule="auto"/>
        <w:ind w:left="-640" w:leftChars="0" w:firstLine="640" w:firstLineChars="0"/>
        <w:jc w:val="both"/>
        <w:rPr>
          <w:rFonts w:ascii="仿宋_GB2312" w:hAnsi="仿宋" w:eastAsia="仿宋_GB2312"/>
          <w:sz w:val="32"/>
          <w:szCs w:val="32"/>
        </w:rPr>
      </w:pPr>
      <w:r>
        <w:rPr>
          <w:rFonts w:hint="eastAsia" w:ascii="仿宋_GB2312" w:hAnsi="仿宋" w:eastAsia="仿宋_GB2312"/>
          <w:sz w:val="32"/>
          <w:szCs w:val="32"/>
        </w:rPr>
        <w:t>制定、组织和实施学校教学工作计划，抓好教师队伍建设，使每个教师都热心于教育事业。</w:t>
      </w:r>
    </w:p>
    <w:p w14:paraId="08B0E735">
      <w:pPr>
        <w:pStyle w:val="4"/>
        <w:numPr>
          <w:ilvl w:val="0"/>
          <w:numId w:val="1"/>
        </w:numPr>
        <w:adjustRightInd w:val="0"/>
        <w:snapToGrid w:val="0"/>
        <w:spacing w:before="0" w:beforeAutospacing="0" w:after="0" w:afterAutospacing="0" w:line="360" w:lineRule="auto"/>
        <w:ind w:left="-640" w:leftChars="0" w:firstLine="640" w:firstLineChars="0"/>
        <w:jc w:val="both"/>
        <w:rPr>
          <w:rFonts w:ascii="黑体" w:hAnsi="黑体" w:eastAsia="黑体" w:cs="宋体"/>
          <w:bCs/>
          <w:kern w:val="0"/>
          <w:sz w:val="32"/>
          <w:szCs w:val="32"/>
        </w:rPr>
      </w:pPr>
      <w:r>
        <w:rPr>
          <w:rFonts w:hint="eastAsia" w:ascii="仿宋_GB2312" w:hAnsi="仿宋" w:eastAsia="仿宋_GB2312"/>
          <w:sz w:val="32"/>
          <w:szCs w:val="32"/>
        </w:rPr>
        <w:t>做好安全防范、负责校园环境和学生安全治理，组织对全校师生进行法制宣传和安全教育，保证学生的人身安全</w:t>
      </w:r>
    </w:p>
    <w:p w14:paraId="33EF1635">
      <w:pPr>
        <w:pStyle w:val="4"/>
        <w:numPr>
          <w:ilvl w:val="0"/>
          <w:numId w:val="1"/>
        </w:numPr>
        <w:adjustRightInd w:val="0"/>
        <w:snapToGrid w:val="0"/>
        <w:spacing w:before="0" w:beforeAutospacing="0" w:after="0" w:afterAutospacing="0" w:line="360" w:lineRule="auto"/>
        <w:ind w:left="-640" w:leftChars="0" w:firstLine="640" w:firstLineChars="0"/>
        <w:jc w:val="both"/>
        <w:rPr>
          <w:rFonts w:ascii="TimesNewRoman" w:hAnsi="TimesNewRoman" w:eastAsia="仿宋_GB2312" w:cs="TimesNewRoman"/>
          <w:bCs/>
          <w:sz w:val="32"/>
          <w:szCs w:val="32"/>
        </w:rPr>
      </w:pPr>
      <w:r>
        <w:rPr>
          <w:rFonts w:hint="eastAsia" w:ascii="仿宋_GB2312" w:hAnsi="仿宋" w:eastAsia="仿宋_GB2312"/>
          <w:sz w:val="32"/>
          <w:szCs w:val="32"/>
        </w:rPr>
        <w:t>按要求承办市教育局交办的其他工作</w:t>
      </w:r>
    </w:p>
    <w:p w14:paraId="601DC8B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二、部门（单位）预算构成</w:t>
      </w:r>
    </w:p>
    <w:p w14:paraId="61C4A3E9">
      <w:pPr>
        <w:pStyle w:val="4"/>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泉山路学校</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年度部门预算仅包括本级预算，无其他下属单位预算</w:t>
      </w:r>
    </w:p>
    <w:tbl>
      <w:tblPr>
        <w:tblStyle w:val="5"/>
        <w:tblW w:w="0" w:type="auto"/>
        <w:tblInd w:w="828" w:type="dxa"/>
        <w:shd w:val="clear" w:color="auto" w:fill="FFFFFF"/>
        <w:tblLayout w:type="fixed"/>
        <w:tblCellMar>
          <w:top w:w="0" w:type="dxa"/>
          <w:left w:w="0" w:type="dxa"/>
          <w:bottom w:w="0" w:type="dxa"/>
          <w:right w:w="0" w:type="dxa"/>
        </w:tblCellMar>
      </w:tblPr>
      <w:tblGrid>
        <w:gridCol w:w="1389"/>
        <w:gridCol w:w="5837"/>
      </w:tblGrid>
      <w:tr w14:paraId="300E06A8">
        <w:tblPrEx>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BACEE98">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6E94F9C">
            <w:pPr>
              <w:jc w:val="center"/>
              <w:rPr>
                <w:rFonts w:hint="eastAsia" w:ascii="宋体" w:hAnsi="宋体"/>
                <w:sz w:val="24"/>
              </w:rPr>
            </w:pPr>
            <w:r>
              <w:rPr>
                <w:rFonts w:hint="eastAsia" w:ascii="宋体" w:hAnsi="宋体"/>
                <w:sz w:val="24"/>
              </w:rPr>
              <w:t>单位名称</w:t>
            </w:r>
          </w:p>
        </w:tc>
      </w:tr>
      <w:tr w14:paraId="67AF1B7C">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E72D51C">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7A90F6E">
            <w:pPr>
              <w:jc w:val="center"/>
              <w:rPr>
                <w:rFonts w:hint="eastAsia" w:ascii="宋体" w:hAnsi="宋体" w:eastAsia="仿宋_GB2312"/>
                <w:sz w:val="24"/>
                <w:lang w:eastAsia="zh-CN"/>
              </w:rPr>
            </w:pPr>
            <w:r>
              <w:rPr>
                <w:rFonts w:hint="eastAsia" w:ascii="仿宋_GB2312" w:hAnsi="仿宋"/>
                <w:sz w:val="24"/>
                <w:szCs w:val="24"/>
              </w:rPr>
              <w:t>淮北市</w:t>
            </w:r>
            <w:r>
              <w:rPr>
                <w:rFonts w:hint="eastAsia" w:ascii="仿宋_GB2312" w:hAnsi="仿宋"/>
                <w:sz w:val="24"/>
                <w:szCs w:val="24"/>
                <w:lang w:val="en-US" w:eastAsia="zh-CN"/>
              </w:rPr>
              <w:t>泉山路学校</w:t>
            </w:r>
          </w:p>
        </w:tc>
      </w:tr>
      <w:tr w14:paraId="2DD5C77C">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63CC1C1">
            <w:pPr>
              <w:jc w:val="center"/>
              <w:rPr>
                <w:rFonts w:hint="eastAsia" w:ascii="宋体" w:hAnsi="宋体" w:cs="宋体"/>
                <w:sz w:val="24"/>
              </w:rPr>
            </w:pP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2C0A330F">
            <w:pPr>
              <w:rPr>
                <w:rFonts w:hint="eastAsia" w:ascii="宋体" w:hAnsi="宋体"/>
                <w:sz w:val="24"/>
              </w:rPr>
            </w:pPr>
          </w:p>
        </w:tc>
      </w:tr>
    </w:tbl>
    <w:p w14:paraId="3316869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181C374D">
      <w:pPr>
        <w:pStyle w:val="4"/>
        <w:numPr>
          <w:ilvl w:val="0"/>
          <w:numId w:val="2"/>
        </w:numPr>
        <w:adjustRightInd w:val="0"/>
        <w:snapToGrid w:val="0"/>
        <w:spacing w:before="0" w:beforeAutospacing="0" w:after="0" w:afterAutospacing="0" w:line="360" w:lineRule="auto"/>
        <w:ind w:left="-430" w:leftChars="0" w:firstLine="640" w:firstLineChars="0"/>
        <w:jc w:val="both"/>
        <w:rPr>
          <w:rFonts w:ascii="仿宋_GB2312" w:hAnsi="仿宋" w:eastAsia="仿宋_GB2312"/>
          <w:sz w:val="32"/>
          <w:szCs w:val="32"/>
        </w:rPr>
      </w:pPr>
      <w:r>
        <w:rPr>
          <w:rFonts w:hint="eastAsia" w:ascii="仿宋_GB2312" w:hAnsi="仿宋" w:eastAsia="仿宋_GB2312"/>
          <w:sz w:val="32"/>
          <w:szCs w:val="32"/>
        </w:rPr>
        <w:t>全面加强教师队伍建设。</w:t>
      </w:r>
    </w:p>
    <w:p w14:paraId="1A741D0F">
      <w:pPr>
        <w:pStyle w:val="4"/>
        <w:numPr>
          <w:ilvl w:val="0"/>
          <w:numId w:val="2"/>
        </w:numPr>
        <w:adjustRightInd w:val="0"/>
        <w:snapToGrid w:val="0"/>
        <w:spacing w:before="0" w:beforeAutospacing="0" w:after="0" w:afterAutospacing="0" w:line="360" w:lineRule="auto"/>
        <w:ind w:left="-430" w:leftChars="0" w:firstLine="640" w:firstLineChars="0"/>
        <w:jc w:val="both"/>
        <w:rPr>
          <w:rFonts w:ascii="仿宋_GB2312" w:hAnsi="仿宋" w:eastAsia="仿宋_GB2312"/>
          <w:sz w:val="32"/>
          <w:szCs w:val="32"/>
        </w:rPr>
      </w:pPr>
      <w:r>
        <w:rPr>
          <w:rFonts w:hint="eastAsia" w:ascii="仿宋_GB2312" w:hAnsi="仿宋" w:eastAsia="仿宋_GB2312"/>
          <w:sz w:val="32"/>
          <w:szCs w:val="32"/>
        </w:rPr>
        <w:t>全面改善学校办学条件。</w:t>
      </w:r>
    </w:p>
    <w:p w14:paraId="34960548">
      <w:pPr>
        <w:pStyle w:val="4"/>
        <w:numPr>
          <w:ilvl w:val="0"/>
          <w:numId w:val="2"/>
        </w:numPr>
        <w:adjustRightInd w:val="0"/>
        <w:snapToGrid w:val="0"/>
        <w:spacing w:before="0" w:beforeAutospacing="0" w:after="0" w:afterAutospacing="0" w:line="360" w:lineRule="auto"/>
        <w:ind w:left="-430" w:leftChars="0" w:firstLine="640" w:firstLineChars="0"/>
        <w:jc w:val="both"/>
        <w:rPr>
          <w:rFonts w:ascii="仿宋_GB2312" w:hAnsi="仿宋" w:eastAsia="仿宋_GB2312"/>
          <w:sz w:val="32"/>
          <w:szCs w:val="32"/>
        </w:rPr>
      </w:pPr>
      <w:r>
        <w:rPr>
          <w:rFonts w:hint="eastAsia" w:ascii="仿宋_GB2312" w:hAnsi="仿宋" w:eastAsia="仿宋_GB2312"/>
          <w:sz w:val="32"/>
          <w:szCs w:val="32"/>
        </w:rPr>
        <w:t>全面加强校园安全管理。</w:t>
      </w:r>
    </w:p>
    <w:p w14:paraId="4B6F9C66">
      <w:pPr>
        <w:pStyle w:val="4"/>
        <w:numPr>
          <w:ilvl w:val="0"/>
          <w:numId w:val="2"/>
        </w:numPr>
        <w:adjustRightInd w:val="0"/>
        <w:snapToGrid w:val="0"/>
        <w:spacing w:before="0" w:beforeAutospacing="0" w:after="0" w:afterAutospacing="0" w:line="360" w:lineRule="auto"/>
        <w:ind w:left="-430" w:leftChars="0" w:firstLine="640" w:firstLineChars="0"/>
        <w:jc w:val="both"/>
        <w:rPr>
          <w:rFonts w:hint="eastAsia" w:ascii="仿宋_GB2312" w:hAnsi="仿宋" w:eastAsia="仿宋_GB2312"/>
          <w:sz w:val="32"/>
          <w:szCs w:val="32"/>
        </w:rPr>
      </w:pPr>
      <w:r>
        <w:rPr>
          <w:rFonts w:hint="eastAsia" w:ascii="仿宋_GB2312" w:hAnsi="仿宋" w:eastAsia="仿宋_GB2312"/>
          <w:sz w:val="32"/>
          <w:szCs w:val="32"/>
        </w:rPr>
        <w:t>全面推进学校快速协调发</w:t>
      </w:r>
    </w:p>
    <w:p w14:paraId="6B981F30">
      <w:pPr>
        <w:pStyle w:val="4"/>
        <w:numPr>
          <w:ilvl w:val="0"/>
          <w:numId w:val="2"/>
        </w:numPr>
        <w:adjustRightInd w:val="0"/>
        <w:snapToGrid w:val="0"/>
        <w:spacing w:before="0" w:beforeAutospacing="0" w:after="0" w:afterAutospacing="0" w:line="360" w:lineRule="auto"/>
        <w:ind w:left="-430" w:leftChars="0" w:firstLine="640" w:firstLineChars="0"/>
        <w:jc w:val="both"/>
        <w:rPr>
          <w:rFonts w:hint="eastAsia" w:ascii="仿宋_GB2312" w:hAnsi="仿宋" w:eastAsia="仿宋_GB2312"/>
          <w:sz w:val="32"/>
          <w:szCs w:val="32"/>
        </w:rPr>
      </w:pPr>
      <w:r>
        <w:rPr>
          <w:rFonts w:hint="eastAsia" w:ascii="仿宋_GB2312" w:hAnsi="仿宋" w:eastAsia="仿宋_GB2312"/>
          <w:sz w:val="32"/>
          <w:szCs w:val="32"/>
        </w:rPr>
        <w:t>做好年纪的扩容工作。</w:t>
      </w:r>
    </w:p>
    <w:p w14:paraId="03BA0E2C"/>
    <w:p w14:paraId="34BCDF61">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2025年部门（单位）预算表</w:t>
      </w:r>
    </w:p>
    <w:p w14:paraId="78630E9F">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3F5451AD">
      <w:r>
        <w:t xml:space="preserve">                                        </w:t>
      </w:r>
    </w:p>
    <w:p w14:paraId="4CD1262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2025年部门（单位）预算情况说明</w:t>
      </w:r>
    </w:p>
    <w:p w14:paraId="530FD90A"/>
    <w:p w14:paraId="02A9F11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B488E7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按照综合预算的原则，淮北市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所有收入和支出均纳入部门（单位）预算管理。淮北市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年收支总预算</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万元，收入包括一般公共预算拨款收入，支出包括：</w:t>
      </w:r>
      <w:r>
        <w:rPr>
          <w:rFonts w:hint="eastAsia" w:ascii="TimesNewRoman" w:hAnsi="TimesNewRoman" w:eastAsia="仿宋_GB2312" w:cs="TimesNewRoman"/>
          <w:kern w:val="0"/>
          <w:sz w:val="32"/>
          <w:szCs w:val="32"/>
          <w:lang w:val="en-US" w:eastAsia="zh-CN"/>
        </w:rPr>
        <w:t>教育支出</w:t>
      </w:r>
      <w:r>
        <w:rPr>
          <w:rFonts w:hint="eastAsia" w:ascii="TimesNewRoman" w:hAnsi="TimesNewRoman" w:eastAsia="仿宋_GB2312" w:cs="TimesNewRoman"/>
          <w:kern w:val="0"/>
          <w:sz w:val="32"/>
          <w:szCs w:val="32"/>
        </w:rPr>
        <w:t>、社会保障和就业支出、卫生健康支出、住房保障支出</w:t>
      </w:r>
      <w:r>
        <w:rPr>
          <w:rFonts w:hint="eastAsia" w:ascii="TimesNewRoman" w:hAnsi="TimesNewRoman" w:eastAsia="仿宋_GB2312" w:cs="TimesNewRoman"/>
          <w:kern w:val="0"/>
          <w:sz w:val="32"/>
          <w:szCs w:val="32"/>
          <w:lang w:eastAsia="zh-CN"/>
        </w:rPr>
        <w:t>。</w:t>
      </w:r>
    </w:p>
    <w:p w14:paraId="4A55C2C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670A431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w:t>
      </w:r>
    </w:p>
    <w:p w14:paraId="11277CFE">
      <w:pPr>
        <w:autoSpaceDE/>
        <w:autoSpaceDN/>
        <w:snapToGrid/>
        <w:spacing w:before="0" w:after="0" w:line="240" w:lineRule="auto"/>
        <w:ind w:left="0" w:firstLine="628"/>
        <w:jc w:val="both"/>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w:t>
      </w:r>
      <w:r>
        <w:rPr>
          <w:rFonts w:hint="eastAsia" w:ascii="TimesNewRoman" w:hAnsi="TimesNewRoman" w:eastAsia="仿宋_GB2312" w:cs="TimesNewRoman"/>
          <w:kern w:val="0"/>
          <w:sz w:val="32"/>
          <w:szCs w:val="32"/>
        </w:rPr>
        <w:t>本年收入</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万元，主要包括：一般公共预算拨款收入</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40.19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3.23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一是教育支出</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学校招收</w:t>
      </w:r>
      <w:r>
        <w:rPr>
          <w:rFonts w:hint="eastAsia" w:ascii="TimesNewRoman" w:hAnsi="TimesNewRoman" w:eastAsia="仿宋_GB2312" w:cs="TimesNewRoman"/>
          <w:kern w:val="0"/>
          <w:sz w:val="32"/>
          <w:szCs w:val="32"/>
        </w:rPr>
        <w:t>学校教师数和学生数</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住房保障和卫生健康支出减少</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%，原因主要是本单位无政府性基金；财政专户管理资金收入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本单位无</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eastAsia="zh-CN"/>
        </w:rPr>
        <w:t>。</w:t>
      </w:r>
    </w:p>
    <w:p w14:paraId="4B79B9A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112C05B9">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40.19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3.23</w:t>
      </w:r>
      <w:r>
        <w:rPr>
          <w:rFonts w:hint="eastAsia" w:ascii="TimesNewRoman" w:hAnsi="TimesNewRoman" w:eastAsia="仿宋_GB2312" w:cs="TimesNewRoman"/>
          <w:kern w:val="0"/>
          <w:sz w:val="32"/>
          <w:szCs w:val="32"/>
        </w:rPr>
        <w:t>%，原因主要是一是教育支出</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学校招收</w:t>
      </w:r>
      <w:r>
        <w:rPr>
          <w:rFonts w:hint="eastAsia" w:ascii="TimesNewRoman" w:hAnsi="TimesNewRoman" w:eastAsia="仿宋_GB2312" w:cs="TimesNewRoman"/>
          <w:kern w:val="0"/>
          <w:sz w:val="32"/>
          <w:szCs w:val="32"/>
        </w:rPr>
        <w:t>学校教师数和学生数</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住房保障和卫生健康支出减少</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1122.26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90.06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123.92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9.94</w:t>
      </w:r>
      <w:r>
        <w:rPr>
          <w:rFonts w:hint="eastAsia" w:ascii="TimesNewRoman" w:hAnsi="TimesNewRoman" w:eastAsia="仿宋_GB2312" w:cs="TimesNewRoman"/>
          <w:kern w:val="0"/>
          <w:sz w:val="32"/>
          <w:szCs w:val="32"/>
        </w:rPr>
        <w:t>%，主要用于差旅，办公，维修等商品和服务支出，还有提供给学生的助学金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以及学校日常建设。</w:t>
      </w:r>
    </w:p>
    <w:p w14:paraId="6E8D14B7">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3DC499B">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876.4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70.33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166.28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49.84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153.65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12.33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w:t>
      </w:r>
    </w:p>
    <w:p w14:paraId="29DFE624">
      <w:pPr>
        <w:ind w:firstLine="640" w:firstLineChars="200"/>
        <w:rPr>
          <w:rFonts w:ascii="TimesNewRoman" w:hAnsi="TimesNewRoman" w:eastAsia="仿宋_GB2312" w:cs="TimesNewRoman"/>
          <w:kern w:val="0"/>
          <w:sz w:val="32"/>
          <w:szCs w:val="32"/>
        </w:rPr>
      </w:pPr>
    </w:p>
    <w:p w14:paraId="23FCBDE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855EC8B">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0EE8984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40.19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3.23</w:t>
      </w:r>
      <w:r>
        <w:rPr>
          <w:rFonts w:hint="eastAsia" w:ascii="TimesNewRoman" w:hAnsi="TimesNewRoman" w:eastAsia="仿宋_GB2312" w:cs="TimesNewRoman"/>
          <w:kern w:val="0"/>
          <w:sz w:val="32"/>
          <w:szCs w:val="32"/>
        </w:rPr>
        <w:t>%，主要原因：一是教育支出</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学校招收</w:t>
      </w:r>
      <w:r>
        <w:rPr>
          <w:rFonts w:hint="eastAsia" w:ascii="TimesNewRoman" w:hAnsi="TimesNewRoman" w:eastAsia="仿宋_GB2312" w:cs="TimesNewRoman"/>
          <w:kern w:val="0"/>
          <w:sz w:val="32"/>
          <w:szCs w:val="32"/>
        </w:rPr>
        <w:t>学校教师数和学生数</w:t>
      </w:r>
      <w:r>
        <w:rPr>
          <w:rFonts w:hint="eastAsia" w:ascii="TimesNewRoman" w:hAnsi="TimesNewRoman" w:eastAsia="仿宋_GB2312" w:cs="TimesNewRoman"/>
          <w:kern w:val="0"/>
          <w:sz w:val="32"/>
          <w:szCs w:val="32"/>
          <w:lang w:val="en-US" w:eastAsia="zh-CN"/>
        </w:rPr>
        <w:t>减少</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住房保障和卫生健康支出减少</w:t>
      </w:r>
      <w:r>
        <w:rPr>
          <w:rFonts w:hint="eastAsia" w:ascii="TimesNewRoman" w:hAnsi="TimesNewRoman" w:eastAsia="仿宋_GB2312" w:cs="TimesNewRoman"/>
          <w:kern w:val="0"/>
          <w:sz w:val="32"/>
          <w:szCs w:val="32"/>
        </w:rPr>
        <w:t>；</w:t>
      </w:r>
    </w:p>
    <w:p w14:paraId="7739602E">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5E76A21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876.4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70.33</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166.28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13.34</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49.84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153.65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12.33</w:t>
      </w:r>
      <w:r>
        <w:rPr>
          <w:rFonts w:hint="eastAsia" w:ascii="TimesNewRoman" w:hAnsi="TimesNewRoman" w:eastAsia="仿宋_GB2312" w:cs="TimesNewRoman"/>
          <w:kern w:val="0"/>
          <w:sz w:val="32"/>
          <w:szCs w:val="32"/>
        </w:rPr>
        <w:t>%；</w:t>
      </w:r>
    </w:p>
    <w:p w14:paraId="66EED52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990F21C">
      <w:pPr>
        <w:ind w:firstLine="640" w:firstLineChars="200"/>
        <w:rPr>
          <w:rFonts w:hint="default" w:ascii="TimesNewRoman" w:hAnsi="TimesNewRoman" w:eastAsia="仿宋_GB2312" w:cs="TimesNewRoman"/>
          <w:kern w:val="0"/>
          <w:sz w:val="32"/>
          <w:szCs w:val="32"/>
          <w:lang w:val="en-US"/>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教育支出（类）普通教育（款）小学教育（项）2025年预算816.4万元，比2024年预算减少95.51万元，增长34.67%，原因主要是学校教师数和学生数没以往增加的多。</w:t>
      </w:r>
    </w:p>
    <w:p w14:paraId="44356E4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教育支出（类）教育费附加安排的支出（款）城市中小学校舍建设（项）2025年预算39万元，比2024年预算增加39万元，增长100%，原因主要是2024年项目支出均在小学教育，教育费附加支出无预算。今年已把教育费附加的项目支出与小学教育分开。</w:t>
      </w:r>
    </w:p>
    <w:p w14:paraId="4840748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教育支出（类）教育费附加安排的支出（款）城市中小学教学设施（项）2025年预算21万元，比2024年预算增加21万元，增长100%，原因主要是2024年项目支出均在小学教育，教育费附加支出无预算。今年已把教育费附加的项目支出与小学教育分开。</w:t>
      </w:r>
    </w:p>
    <w:p w14:paraId="16BFF3C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社会保障和就业支出（类）行政事业单位养老支出（款）机关事业单位基本养老保险缴费支出（项）2025年预算108.57万元，比2024年预算增加4.34万元，增长4%，原因主要是泉山路学校为新建校，2024年人员增加，工资发生变化。</w:t>
      </w:r>
    </w:p>
    <w:p w14:paraId="7748A87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社会保障和就业支出（类）行政事业单位养老支出（款）机关事业单位职业年金缴费支出（项）2025年预算54.29万元，比2024年预算增加2.17万元，增长4%，原因主要是泉山路学校为新建校，2024年人员增加，工资发生变化。</w:t>
      </w:r>
    </w:p>
    <w:p w14:paraId="494A755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社会保障和就业支出（类）其他社会保障和就业支出（款）其他社会保障和就业支出（项）2025年预算3.42万元，比2024年预算增加0.13万元，增长3.8%，原因主要是泉山路学校为新建校，2024年人员增加，工资发生变化。</w:t>
      </w:r>
    </w:p>
    <w:p w14:paraId="6EA7265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、住房保障支出（类）住房改革支出（款）住房公积金（项）2025年预算</w:t>
      </w:r>
      <w:r>
        <w:rPr>
          <w:rFonts w:hint="eastAsia" w:ascii="TimesNewRoman" w:hAnsi="TimesNewRoman" w:eastAsia="仿宋_GB2312" w:cs="TimesNewRoman"/>
          <w:kern w:val="0"/>
          <w:sz w:val="32"/>
          <w:szCs w:val="32"/>
          <w:lang w:val="en-US" w:eastAsia="zh-CN"/>
        </w:rPr>
        <w:t>92.19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学校人员变动导致的，新增教师人数没有以往的人数多。</w:t>
      </w:r>
    </w:p>
    <w:p w14:paraId="4B5261C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、住房保障支出（类）住房改革支出（款）提租补贴（项）2025年预算</w:t>
      </w:r>
      <w:r>
        <w:rPr>
          <w:rFonts w:hint="eastAsia" w:ascii="TimesNewRoman" w:hAnsi="TimesNewRoman" w:eastAsia="仿宋_GB2312" w:cs="TimesNewRoman"/>
          <w:kern w:val="0"/>
          <w:sz w:val="32"/>
          <w:szCs w:val="32"/>
          <w:lang w:val="en-US" w:eastAsia="zh-CN"/>
        </w:rPr>
        <w:t>23.05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1.15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4.99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学校人员变动导致的，新增教师人数没有以往的人数多。</w:t>
      </w:r>
    </w:p>
    <w:p w14:paraId="792873B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、住房保障支出（类）住房改革支出（款）购房补贴（项）2025年预算</w:t>
      </w:r>
      <w:r>
        <w:rPr>
          <w:rFonts w:hint="eastAsia" w:ascii="TimesNewRoman" w:hAnsi="TimesNewRoman" w:eastAsia="仿宋_GB2312" w:cs="TimesNewRoman"/>
          <w:kern w:val="0"/>
          <w:sz w:val="32"/>
          <w:szCs w:val="32"/>
          <w:lang w:val="en-US" w:eastAsia="zh-CN"/>
        </w:rPr>
        <w:t>38.41</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1.92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学校人员变动导致的，新增教师人数没有以往的人数多。</w:t>
      </w:r>
    </w:p>
    <w:p w14:paraId="5AE540C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、卫生健康支出（类）行政事业单位医疗（款）事业单位医疗（项）2025年预算</w:t>
      </w:r>
      <w:r>
        <w:rPr>
          <w:rFonts w:hint="eastAsia" w:ascii="TimesNewRoman" w:hAnsi="TimesNewRoman" w:eastAsia="仿宋_GB2312" w:cs="TimesNewRoman"/>
          <w:kern w:val="0"/>
          <w:sz w:val="32"/>
          <w:szCs w:val="32"/>
          <w:lang w:val="en-US" w:eastAsia="zh-CN"/>
        </w:rPr>
        <w:t>35.18</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4.24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12.05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学校人员变动导致的，新增教师人数没有以往的人数多。</w:t>
      </w:r>
    </w:p>
    <w:p w14:paraId="34417F88">
      <w:pPr>
        <w:ind w:firstLine="640" w:firstLineChars="200"/>
        <w:rPr>
          <w:rFonts w:hint="eastAsia" w:ascii="TimesNewRoman" w:hAnsi="TimesNewRoman" w:eastAsia="黑体" w:cs="TimesNewRoman"/>
          <w:bCs/>
          <w:sz w:val="32"/>
          <w:szCs w:val="32"/>
        </w:rPr>
      </w:pP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、卫生健康支出（类）行政事业单位医疗（款）公务员医疗补助（项）2025年预算</w:t>
      </w:r>
      <w:r>
        <w:rPr>
          <w:rFonts w:hint="eastAsia" w:ascii="TimesNewRoman" w:hAnsi="TimesNewRoman" w:eastAsia="仿宋_GB2312" w:cs="TimesNewRoman"/>
          <w:kern w:val="0"/>
          <w:sz w:val="32"/>
          <w:szCs w:val="32"/>
          <w:lang w:val="en-US" w:eastAsia="zh-CN"/>
        </w:rPr>
        <w:t>14.66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0.58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学校人员变动导致的，新增教师人数没有以往的人数多。</w:t>
      </w:r>
    </w:p>
    <w:p w14:paraId="46569249">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5CE26F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1246.18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1061.46</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60.8</w:t>
      </w:r>
      <w:r>
        <w:rPr>
          <w:rFonts w:hint="eastAsia" w:ascii="TimesNewRoman" w:hAnsi="TimesNewRoman" w:eastAsia="仿宋_GB2312" w:cs="TimesNewRoman"/>
          <w:kern w:val="0"/>
          <w:sz w:val="32"/>
          <w:szCs w:val="32"/>
        </w:rPr>
        <w:t>万元。</w:t>
      </w:r>
    </w:p>
    <w:p w14:paraId="36D3801A">
      <w:pPr>
        <w:numPr>
          <w:ilvl w:val="0"/>
          <w:numId w:val="3"/>
        </w:numPr>
        <w:ind w:firstLine="643"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b/>
          <w:kern w:val="0"/>
          <w:sz w:val="32"/>
          <w:szCs w:val="32"/>
          <w:lang w:val="en-US" w:eastAsia="zh-CN"/>
        </w:rPr>
        <w:t>1061.46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w:t>
      </w:r>
      <w:r>
        <w:rPr>
          <w:rFonts w:hint="eastAsia" w:ascii="TimesNewRoman" w:hAnsi="TimesNewRoman" w:eastAsia="仿宋_GB2312" w:cs="TimesNewRoman"/>
          <w:kern w:val="0"/>
          <w:sz w:val="32"/>
          <w:szCs w:val="32"/>
          <w:lang w:val="en-US" w:eastAsia="zh-CN"/>
        </w:rPr>
        <w:t>奖励金，办公费。</w:t>
      </w:r>
    </w:p>
    <w:p w14:paraId="4F3F9FD2">
      <w:pPr>
        <w:numPr>
          <w:ilvl w:val="0"/>
          <w:numId w:val="3"/>
        </w:numPr>
        <w:ind w:firstLine="643" w:firstLineChars="200"/>
        <w:rPr>
          <w:rFonts w:hint="eastAsia" w:ascii="TimesNewRoman" w:hAnsi="TimesNewRoman" w:eastAsia="仿宋_GB2312" w:cs="TimesNewRoman"/>
          <w:b/>
          <w:kern w:val="0"/>
          <w:sz w:val="32"/>
          <w:szCs w:val="32"/>
        </w:rPr>
      </w:pPr>
      <w:r>
        <w:rPr>
          <w:rFonts w:hint="eastAsia" w:ascii="TimesNewRoman" w:hAnsi="TimesNewRoman" w:eastAsia="仿宋_GB2312" w:cs="TimesNewRoman"/>
          <w:b/>
          <w:kern w:val="0"/>
          <w:sz w:val="32"/>
          <w:szCs w:val="32"/>
        </w:rPr>
        <w:t>公用经费</w:t>
      </w:r>
      <w:r>
        <w:rPr>
          <w:rFonts w:hint="eastAsia" w:ascii="TimesNewRoman" w:hAnsi="TimesNewRoman" w:eastAsia="仿宋_GB2312" w:cs="TimesNewRoman"/>
          <w:b/>
          <w:kern w:val="0"/>
          <w:sz w:val="32"/>
          <w:szCs w:val="32"/>
          <w:lang w:val="en-US" w:eastAsia="zh-CN"/>
        </w:rPr>
        <w:t>60.8</w:t>
      </w:r>
      <w:r>
        <w:rPr>
          <w:rFonts w:hint="eastAsia" w:ascii="TimesNewRoman" w:hAnsi="TimesNewRoman" w:eastAsia="仿宋_GB2312" w:cs="TimesNewRoman"/>
          <w:b/>
          <w:kern w:val="0"/>
          <w:sz w:val="32"/>
          <w:szCs w:val="32"/>
        </w:rPr>
        <w:t>万元，主要包括：办公费、维修（护）费、培训费、专用材料费、劳务费、委托业务费、其他交通费用、其他商品服务支出</w:t>
      </w:r>
      <w:r>
        <w:rPr>
          <w:rFonts w:hint="eastAsia" w:ascii="TimesNewRoman" w:hAnsi="TimesNewRoman" w:eastAsia="仿宋_GB2312" w:cs="TimesNewRoman"/>
          <w:b/>
          <w:kern w:val="0"/>
          <w:sz w:val="32"/>
          <w:szCs w:val="32"/>
          <w:lang w:eastAsia="zh-CN"/>
        </w:rPr>
        <w:t>。</w:t>
      </w:r>
    </w:p>
    <w:p w14:paraId="6FA74A6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0667461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2D47B6E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2AD3779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654AD4D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5B28B7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123.92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64.78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52.28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财政局缩减开支，项目支出减少。</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123.92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123.92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40C21C0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3945CC8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0.97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13.53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13.95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今年仅空调为政府采购项目</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4B8D72E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773C426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2025年没有安排政府购买服务支出。</w:t>
      </w:r>
    </w:p>
    <w:p w14:paraId="4A3E0D8F">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4E2C5382">
      <w:pPr>
        <w:pStyle w:val="4"/>
        <w:adjustRightInd w:val="0"/>
        <w:snapToGrid w:val="0"/>
        <w:spacing w:line="560" w:lineRule="exact"/>
        <w:ind w:firstLine="640" w:firstLineChars="200"/>
        <w:outlineLvl w:val="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泉山路学校</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年没有安排通用资产配置支出。</w:t>
      </w:r>
      <w:bookmarkStart w:id="0" w:name="_GoBack"/>
      <w:bookmarkEnd w:id="0"/>
    </w:p>
    <w:p w14:paraId="42C312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07317CB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015C863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1、“设备购置及校园改造维修”项目。</w:t>
      </w:r>
    </w:p>
    <w:p w14:paraId="59EC283F">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（1）项目概述。保障学校教育教学的正常开展，满足学校现代化教学需求。202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校园建设和办公设备购置60万</w:t>
      </w:r>
    </w:p>
    <w:p w14:paraId="7CDA5E7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49C25B9E">
      <w:pPr>
        <w:numPr>
          <w:ilvl w:val="0"/>
          <w:numId w:val="0"/>
        </w:numPr>
        <w:ind w:leftChars="200" w:firstLine="320" w:firstLineChars="100"/>
        <w:rPr>
          <w:rFonts w:hint="eastAsia" w:ascii="仿宋_GB2312" w:hAnsi="楷体" w:eastAsia="仿宋_GB2312"/>
          <w:color w:val="000000"/>
          <w:sz w:val="32"/>
          <w:szCs w:val="32"/>
          <w:lang w:val="en-US" w:eastAsia="zh-CN"/>
        </w:rPr>
      </w:pPr>
      <w:r>
        <w:rPr>
          <w:rFonts w:hint="eastAsia" w:ascii="TimesNewRoman" w:hAnsi="TimesNewRoman" w:eastAsia="仿宋_GB2312" w:cs="TimesNewRoman"/>
          <w:kern w:val="0"/>
          <w:sz w:val="32"/>
          <w:szCs w:val="32"/>
        </w:rPr>
        <w:t>（3）实施主体。</w:t>
      </w:r>
      <w:r>
        <w:rPr>
          <w:rFonts w:hint="eastAsia" w:ascii="仿宋_GB2312" w:hAnsi="楷体" w:eastAsia="仿宋_GB2312"/>
          <w:color w:val="000000"/>
          <w:sz w:val="32"/>
          <w:szCs w:val="32"/>
          <w:lang w:val="en-US" w:eastAsia="zh-CN"/>
        </w:rPr>
        <w:t>淮北市泉山路学校</w:t>
      </w:r>
    </w:p>
    <w:p w14:paraId="53BD0E2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401358E8">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年该项资金用于</w:t>
      </w:r>
      <w:r>
        <w:rPr>
          <w:rFonts w:hint="eastAsia" w:ascii="TimesNewRoman" w:hAnsi="TimesNewRoman" w:eastAsia="仿宋_GB2312" w:cs="TimesNewRoman"/>
          <w:kern w:val="0"/>
          <w:sz w:val="32"/>
          <w:szCs w:val="32"/>
          <w:lang w:val="en-US" w:eastAsia="zh-CN"/>
        </w:rPr>
        <w:t>校园建设和办公设备购置60万</w:t>
      </w:r>
    </w:p>
    <w:p w14:paraId="2503549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60万</w:t>
      </w:r>
    </w:p>
    <w:p w14:paraId="237187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7BCB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2C80D5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7AF5E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146824C">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0736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AB3588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shd w:val="clear" w:color="auto" w:fill="auto"/>
            <w:vAlign w:val="center"/>
          </w:tcPr>
          <w:p w14:paraId="050C970B">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设备购置及校园改造维修</w:t>
            </w:r>
          </w:p>
        </w:tc>
      </w:tr>
      <w:tr w14:paraId="700B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7B571A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shd w:val="clear" w:color="auto" w:fill="auto"/>
            <w:vAlign w:val="center"/>
          </w:tcPr>
          <w:p w14:paraId="2F03FFA9">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淮北市教育局</w:t>
            </w:r>
          </w:p>
        </w:tc>
        <w:tc>
          <w:tcPr>
            <w:tcW w:w="1848" w:type="dxa"/>
            <w:tcBorders>
              <w:tl2br w:val="nil"/>
              <w:tr2bl w:val="nil"/>
            </w:tcBorders>
            <w:shd w:val="clear" w:color="auto" w:fill="auto"/>
            <w:vAlign w:val="center"/>
          </w:tcPr>
          <w:p w14:paraId="751EB65D">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F55FD24">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淮北市泉山路学校</w:t>
            </w:r>
          </w:p>
        </w:tc>
      </w:tr>
      <w:tr w14:paraId="5C63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43" w:type="dxa"/>
            <w:gridSpan w:val="3"/>
            <w:tcBorders>
              <w:tl2br w:val="nil"/>
              <w:tr2bl w:val="nil"/>
            </w:tcBorders>
            <w:vAlign w:val="center"/>
          </w:tcPr>
          <w:p w14:paraId="634FC8B8">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shd w:val="clear" w:color="auto" w:fill="auto"/>
            <w:vAlign w:val="center"/>
          </w:tcPr>
          <w:p w14:paraId="062F30E7">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一般公共预算</w:t>
            </w:r>
          </w:p>
        </w:tc>
        <w:tc>
          <w:tcPr>
            <w:tcW w:w="1848" w:type="dxa"/>
            <w:tcBorders>
              <w:tl2br w:val="nil"/>
              <w:tr2bl w:val="nil"/>
            </w:tcBorders>
            <w:shd w:val="clear" w:color="auto" w:fill="auto"/>
            <w:vAlign w:val="center"/>
          </w:tcPr>
          <w:p w14:paraId="0D476620">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6948C99A">
            <w:pPr>
              <w:jc w:val="center"/>
              <w:rPr>
                <w:rFonts w:asciiTheme="minorHAnsi" w:hAnsiTheme="minorHAnsi" w:eastAsiaTheme="minorEastAsia" w:cstheme="minorBidi"/>
                <w:kern w:val="2"/>
                <w:sz w:val="21"/>
                <w:szCs w:val="22"/>
                <w:lang w:val="en-US" w:eastAsia="zh-CN" w:bidi="ar-SA"/>
              </w:rPr>
            </w:pPr>
            <w:r>
              <w:rPr>
                <w:rFonts w:hint="eastAsia"/>
                <w:lang w:val="en-US" w:eastAsia="zh-CN"/>
              </w:rPr>
              <w:t>全年</w:t>
            </w:r>
          </w:p>
        </w:tc>
      </w:tr>
      <w:tr w14:paraId="3800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5B11201F">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shd w:val="clear" w:color="auto" w:fill="auto"/>
            <w:vAlign w:val="center"/>
          </w:tcPr>
          <w:p w14:paraId="1A6842C5">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shd w:val="clear" w:color="auto" w:fill="auto"/>
            <w:vAlign w:val="center"/>
          </w:tcPr>
          <w:p w14:paraId="59DD9A1C">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60万</w:t>
            </w:r>
          </w:p>
        </w:tc>
      </w:tr>
      <w:tr w14:paraId="48DD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8D5F7D8">
            <w:pPr>
              <w:jc w:val="center"/>
              <w:rPr>
                <w:rFonts w:ascii="宋体" w:cs="宋体"/>
                <w:sz w:val="20"/>
              </w:rPr>
            </w:pPr>
          </w:p>
        </w:tc>
        <w:tc>
          <w:tcPr>
            <w:tcW w:w="3349" w:type="dxa"/>
            <w:gridSpan w:val="2"/>
            <w:tcBorders>
              <w:tl2br w:val="nil"/>
              <w:tr2bl w:val="nil"/>
            </w:tcBorders>
            <w:shd w:val="clear" w:color="auto" w:fill="auto"/>
            <w:vAlign w:val="center"/>
          </w:tcPr>
          <w:p w14:paraId="5E710407">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shd w:val="clear" w:color="auto" w:fill="auto"/>
            <w:vAlign w:val="center"/>
          </w:tcPr>
          <w:p w14:paraId="10EC5432">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60万</w:t>
            </w:r>
          </w:p>
        </w:tc>
      </w:tr>
      <w:tr w14:paraId="53095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553BCCC">
            <w:pPr>
              <w:jc w:val="center"/>
              <w:rPr>
                <w:rFonts w:hint="default" w:ascii="宋体" w:cs="宋体" w:eastAsiaTheme="minorEastAsia"/>
                <w:sz w:val="20"/>
                <w:lang w:val="en-US" w:eastAsia="zh-CN"/>
              </w:rPr>
            </w:pPr>
            <w:r>
              <w:rPr>
                <w:rFonts w:hint="eastAsia" w:ascii="宋体" w:cs="宋体"/>
                <w:sz w:val="20"/>
                <w:lang w:eastAsia="zh-CN"/>
              </w:rPr>
              <w:t>6</w:t>
            </w:r>
            <w:r>
              <w:rPr>
                <w:rFonts w:hint="eastAsia" w:ascii="宋体" w:cs="宋体"/>
                <w:sz w:val="20"/>
                <w:lang w:val="en-US" w:eastAsia="zh-CN"/>
              </w:rPr>
              <w:t>0</w:t>
            </w:r>
          </w:p>
        </w:tc>
        <w:tc>
          <w:tcPr>
            <w:tcW w:w="3349" w:type="dxa"/>
            <w:gridSpan w:val="2"/>
            <w:tcBorders>
              <w:tl2br w:val="nil"/>
              <w:tr2bl w:val="nil"/>
            </w:tcBorders>
            <w:shd w:val="clear" w:color="auto" w:fill="auto"/>
            <w:vAlign w:val="center"/>
          </w:tcPr>
          <w:p w14:paraId="3EF115E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shd w:val="clear" w:color="auto" w:fill="auto"/>
            <w:vAlign w:val="center"/>
          </w:tcPr>
          <w:p w14:paraId="4E231EAD">
            <w:pPr>
              <w:jc w:val="center"/>
              <w:rPr>
                <w:rFonts w:ascii="宋体" w:cs="宋体" w:hAnsiTheme="minorHAnsi" w:eastAsiaTheme="minorEastAsia"/>
                <w:kern w:val="2"/>
                <w:sz w:val="20"/>
                <w:szCs w:val="22"/>
                <w:lang w:val="en-US" w:eastAsia="zh-CN" w:bidi="ar-SA"/>
              </w:rPr>
            </w:pPr>
          </w:p>
        </w:tc>
      </w:tr>
      <w:tr w14:paraId="389F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43" w:type="dxa"/>
            <w:gridSpan w:val="3"/>
            <w:vMerge w:val="continue"/>
            <w:tcBorders>
              <w:tl2br w:val="nil"/>
              <w:tr2bl w:val="nil"/>
            </w:tcBorders>
            <w:vAlign w:val="center"/>
          </w:tcPr>
          <w:p w14:paraId="033DE52B">
            <w:pPr>
              <w:jc w:val="center"/>
              <w:rPr>
                <w:rFonts w:ascii="宋体" w:cs="宋体"/>
                <w:sz w:val="20"/>
              </w:rPr>
            </w:pPr>
          </w:p>
        </w:tc>
        <w:tc>
          <w:tcPr>
            <w:tcW w:w="3349" w:type="dxa"/>
            <w:gridSpan w:val="2"/>
            <w:tcBorders>
              <w:tl2br w:val="nil"/>
              <w:tr2bl w:val="nil"/>
            </w:tcBorders>
            <w:shd w:val="clear" w:color="auto" w:fill="auto"/>
            <w:vAlign w:val="center"/>
          </w:tcPr>
          <w:p w14:paraId="7590B700">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shd w:val="clear" w:color="auto" w:fill="auto"/>
            <w:vAlign w:val="center"/>
          </w:tcPr>
          <w:p w14:paraId="455D93F0">
            <w:pPr>
              <w:jc w:val="right"/>
              <w:rPr>
                <w:rFonts w:ascii="宋体" w:cs="宋体" w:hAnsiTheme="minorHAnsi" w:eastAsiaTheme="minorEastAsia"/>
                <w:kern w:val="2"/>
                <w:sz w:val="20"/>
                <w:szCs w:val="22"/>
                <w:lang w:val="en-US" w:eastAsia="zh-CN" w:bidi="ar-SA"/>
              </w:rPr>
            </w:pPr>
          </w:p>
        </w:tc>
      </w:tr>
      <w:tr w14:paraId="0461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8C856D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3A85760F">
            <w:pPr>
              <w:jc w:val="center"/>
              <w:rPr>
                <w:rFonts w:ascii="Arial" w:hAnsi="Arial"/>
                <w:sz w:val="20"/>
                <w:szCs w:val="20"/>
              </w:rPr>
            </w:pPr>
            <w:r>
              <w:rPr>
                <w:rFonts w:ascii="Arial" w:hAnsi="Arial"/>
                <w:sz w:val="20"/>
                <w:szCs w:val="20"/>
              </w:rPr>
              <w:t>保障学校正常运转，提高学校教育质量</w:t>
            </w:r>
          </w:p>
          <w:p w14:paraId="48E8CFD0">
            <w:pPr>
              <w:jc w:val="left"/>
              <w:rPr>
                <w:rFonts w:ascii="宋体" w:cs="宋体"/>
                <w:sz w:val="20"/>
              </w:rPr>
            </w:pPr>
          </w:p>
        </w:tc>
      </w:tr>
      <w:tr w14:paraId="545F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5F0D83A">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04117A6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820F66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6E9A0290">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7963A232">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5AD70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B64960">
            <w:pPr>
              <w:jc w:val="center"/>
              <w:rPr>
                <w:rFonts w:ascii="宋体" w:cs="宋体"/>
                <w:sz w:val="20"/>
              </w:rPr>
            </w:pPr>
          </w:p>
        </w:tc>
        <w:tc>
          <w:tcPr>
            <w:tcW w:w="723" w:type="dxa"/>
            <w:vMerge w:val="restart"/>
            <w:tcBorders>
              <w:tl2br w:val="nil"/>
              <w:tr2bl w:val="nil"/>
            </w:tcBorders>
            <w:vAlign w:val="center"/>
          </w:tcPr>
          <w:p w14:paraId="7D2E9B85">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9D798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3CC7A784">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225A1A5">
            <w:pPr>
              <w:jc w:val="center"/>
              <w:rPr>
                <w:rFonts w:hint="default" w:ascii="宋体" w:cs="宋体" w:hAnsiTheme="minorHAnsi" w:eastAsiaTheme="minorEastAsia"/>
                <w:kern w:val="2"/>
                <w:sz w:val="20"/>
                <w:szCs w:val="22"/>
                <w:lang w:val="en-US" w:eastAsia="zh-CN" w:bidi="ar-SA"/>
              </w:rPr>
            </w:pPr>
          </w:p>
        </w:tc>
      </w:tr>
      <w:tr w14:paraId="6E44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7AE9BB7">
            <w:pPr>
              <w:jc w:val="center"/>
              <w:rPr>
                <w:rFonts w:ascii="宋体" w:cs="宋体"/>
                <w:sz w:val="20"/>
              </w:rPr>
            </w:pPr>
          </w:p>
        </w:tc>
        <w:tc>
          <w:tcPr>
            <w:tcW w:w="723" w:type="dxa"/>
            <w:vMerge w:val="continue"/>
            <w:tcBorders>
              <w:tl2br w:val="nil"/>
              <w:tr2bl w:val="nil"/>
            </w:tcBorders>
            <w:vAlign w:val="center"/>
          </w:tcPr>
          <w:p w14:paraId="663C8057">
            <w:pPr>
              <w:jc w:val="center"/>
              <w:rPr>
                <w:rFonts w:ascii="宋体" w:cs="宋体"/>
                <w:sz w:val="20"/>
              </w:rPr>
            </w:pPr>
          </w:p>
        </w:tc>
        <w:tc>
          <w:tcPr>
            <w:tcW w:w="759" w:type="dxa"/>
            <w:gridSpan w:val="2"/>
            <w:vMerge w:val="continue"/>
            <w:tcBorders>
              <w:tl2br w:val="nil"/>
              <w:tr2bl w:val="nil"/>
            </w:tcBorders>
            <w:vAlign w:val="center"/>
          </w:tcPr>
          <w:p w14:paraId="5E68EA37">
            <w:pPr>
              <w:jc w:val="center"/>
              <w:rPr>
                <w:rFonts w:ascii="宋体" w:cs="宋体"/>
                <w:sz w:val="20"/>
              </w:rPr>
            </w:pPr>
          </w:p>
        </w:tc>
        <w:tc>
          <w:tcPr>
            <w:tcW w:w="2872" w:type="dxa"/>
            <w:tcBorders>
              <w:tl2br w:val="nil"/>
              <w:tr2bl w:val="nil"/>
            </w:tcBorders>
            <w:vAlign w:val="center"/>
          </w:tcPr>
          <w:p w14:paraId="5B2E0AE0">
            <w:pPr>
              <w:widowControl/>
              <w:jc w:val="left"/>
              <w:textAlignment w:val="center"/>
              <w:rPr>
                <w:rFonts w:ascii="宋体" w:cs="宋体"/>
                <w:sz w:val="20"/>
              </w:rPr>
            </w:pPr>
            <w:r>
              <w:rPr>
                <w:rFonts w:hint="eastAsia" w:ascii="宋体" w:hAnsi="宋体" w:cs="宋体"/>
                <w:color w:val="000000"/>
                <w:sz w:val="20"/>
                <w:szCs w:val="20"/>
                <w:lang w:val="en-US" w:eastAsia="zh-CN"/>
              </w:rPr>
              <w:t>校园维修</w:t>
            </w:r>
          </w:p>
        </w:tc>
        <w:tc>
          <w:tcPr>
            <w:tcW w:w="4228" w:type="dxa"/>
            <w:gridSpan w:val="2"/>
            <w:tcBorders>
              <w:tl2br w:val="nil"/>
              <w:tr2bl w:val="nil"/>
            </w:tcBorders>
            <w:shd w:val="clear" w:color="auto" w:fill="auto"/>
            <w:vAlign w:val="center"/>
          </w:tcPr>
          <w:p w14:paraId="65905090">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80万</w:t>
            </w:r>
          </w:p>
        </w:tc>
      </w:tr>
      <w:tr w14:paraId="5357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E12F9B2">
            <w:pPr>
              <w:jc w:val="center"/>
              <w:rPr>
                <w:rFonts w:ascii="宋体" w:cs="宋体"/>
                <w:sz w:val="20"/>
              </w:rPr>
            </w:pPr>
          </w:p>
        </w:tc>
        <w:tc>
          <w:tcPr>
            <w:tcW w:w="723" w:type="dxa"/>
            <w:vMerge w:val="continue"/>
            <w:tcBorders>
              <w:tl2br w:val="nil"/>
              <w:tr2bl w:val="nil"/>
            </w:tcBorders>
            <w:vAlign w:val="center"/>
          </w:tcPr>
          <w:p w14:paraId="42A63E50">
            <w:pPr>
              <w:jc w:val="center"/>
              <w:rPr>
                <w:rFonts w:ascii="宋体" w:cs="宋体"/>
                <w:sz w:val="20"/>
              </w:rPr>
            </w:pPr>
          </w:p>
        </w:tc>
        <w:tc>
          <w:tcPr>
            <w:tcW w:w="759" w:type="dxa"/>
            <w:gridSpan w:val="2"/>
            <w:vMerge w:val="restart"/>
            <w:tcBorders>
              <w:tl2br w:val="nil"/>
              <w:tr2bl w:val="nil"/>
            </w:tcBorders>
            <w:vAlign w:val="center"/>
          </w:tcPr>
          <w:p w14:paraId="10949C2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CA58BC0">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58A4D7F">
            <w:pPr>
              <w:jc w:val="center"/>
              <w:rPr>
                <w:rFonts w:ascii="宋体" w:cs="宋体" w:hAnsiTheme="minorHAnsi" w:eastAsiaTheme="minorEastAsia"/>
                <w:kern w:val="2"/>
                <w:sz w:val="20"/>
                <w:szCs w:val="22"/>
                <w:lang w:val="en-US" w:eastAsia="zh-CN" w:bidi="ar-SA"/>
              </w:rPr>
            </w:pPr>
          </w:p>
        </w:tc>
      </w:tr>
      <w:tr w14:paraId="6AFC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07342CF">
            <w:pPr>
              <w:jc w:val="center"/>
              <w:rPr>
                <w:rFonts w:ascii="宋体" w:cs="宋体"/>
                <w:sz w:val="20"/>
              </w:rPr>
            </w:pPr>
          </w:p>
        </w:tc>
        <w:tc>
          <w:tcPr>
            <w:tcW w:w="723" w:type="dxa"/>
            <w:vMerge w:val="continue"/>
            <w:tcBorders>
              <w:tl2br w:val="nil"/>
              <w:tr2bl w:val="nil"/>
            </w:tcBorders>
            <w:vAlign w:val="center"/>
          </w:tcPr>
          <w:p w14:paraId="19AC9030">
            <w:pPr>
              <w:jc w:val="center"/>
              <w:rPr>
                <w:rFonts w:ascii="宋体" w:cs="宋体"/>
                <w:sz w:val="20"/>
              </w:rPr>
            </w:pPr>
          </w:p>
        </w:tc>
        <w:tc>
          <w:tcPr>
            <w:tcW w:w="759" w:type="dxa"/>
            <w:gridSpan w:val="2"/>
            <w:vMerge w:val="continue"/>
            <w:tcBorders>
              <w:tl2br w:val="nil"/>
              <w:tr2bl w:val="nil"/>
            </w:tcBorders>
            <w:vAlign w:val="center"/>
          </w:tcPr>
          <w:p w14:paraId="0532E4EB">
            <w:pPr>
              <w:jc w:val="center"/>
              <w:rPr>
                <w:rFonts w:ascii="宋体" w:cs="宋体"/>
                <w:sz w:val="20"/>
              </w:rPr>
            </w:pPr>
          </w:p>
        </w:tc>
        <w:tc>
          <w:tcPr>
            <w:tcW w:w="2872" w:type="dxa"/>
            <w:tcBorders>
              <w:tl2br w:val="nil"/>
              <w:tr2bl w:val="nil"/>
            </w:tcBorders>
            <w:vAlign w:val="center"/>
          </w:tcPr>
          <w:p w14:paraId="4BE88D37">
            <w:pPr>
              <w:widowControl/>
              <w:jc w:val="left"/>
              <w:textAlignment w:val="center"/>
              <w:rPr>
                <w:rFonts w:ascii="宋体" w:cs="宋体"/>
                <w:sz w:val="20"/>
              </w:rPr>
            </w:pPr>
            <w:r>
              <w:rPr>
                <w:rFonts w:hint="eastAsia"/>
                <w:color w:val="000000"/>
                <w:sz w:val="20"/>
                <w:szCs w:val="20"/>
                <w:lang w:val="en-US" w:eastAsia="zh-CN"/>
              </w:rPr>
              <w:t>经费支出合规性</w:t>
            </w:r>
          </w:p>
        </w:tc>
        <w:tc>
          <w:tcPr>
            <w:tcW w:w="4228" w:type="dxa"/>
            <w:gridSpan w:val="2"/>
            <w:tcBorders>
              <w:tl2br w:val="nil"/>
              <w:tr2bl w:val="nil"/>
            </w:tcBorders>
            <w:shd w:val="clear" w:color="auto" w:fill="auto"/>
            <w:vAlign w:val="center"/>
          </w:tcPr>
          <w:p w14:paraId="28CF1126">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高质量实施</w:t>
            </w:r>
          </w:p>
        </w:tc>
      </w:tr>
      <w:tr w14:paraId="29FB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D6F1B8">
            <w:pPr>
              <w:jc w:val="center"/>
              <w:rPr>
                <w:rFonts w:ascii="宋体" w:cs="宋体"/>
                <w:sz w:val="20"/>
              </w:rPr>
            </w:pPr>
          </w:p>
        </w:tc>
        <w:tc>
          <w:tcPr>
            <w:tcW w:w="723" w:type="dxa"/>
            <w:vMerge w:val="continue"/>
            <w:tcBorders>
              <w:tl2br w:val="nil"/>
              <w:tr2bl w:val="nil"/>
            </w:tcBorders>
            <w:vAlign w:val="center"/>
          </w:tcPr>
          <w:p w14:paraId="1AE47CEB">
            <w:pPr>
              <w:jc w:val="center"/>
              <w:rPr>
                <w:rFonts w:ascii="宋体" w:cs="宋体"/>
                <w:sz w:val="20"/>
              </w:rPr>
            </w:pPr>
          </w:p>
        </w:tc>
        <w:tc>
          <w:tcPr>
            <w:tcW w:w="759" w:type="dxa"/>
            <w:gridSpan w:val="2"/>
            <w:vMerge w:val="restart"/>
            <w:tcBorders>
              <w:tl2br w:val="nil"/>
              <w:tr2bl w:val="nil"/>
            </w:tcBorders>
            <w:vAlign w:val="center"/>
          </w:tcPr>
          <w:p w14:paraId="168A40B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04B3AFEC">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78A4D04">
            <w:pPr>
              <w:jc w:val="center"/>
              <w:rPr>
                <w:rFonts w:ascii="宋体" w:cs="宋体" w:hAnsiTheme="minorHAnsi" w:eastAsiaTheme="minorEastAsia"/>
                <w:kern w:val="2"/>
                <w:sz w:val="20"/>
                <w:szCs w:val="22"/>
                <w:lang w:val="en-US" w:eastAsia="zh-CN" w:bidi="ar-SA"/>
              </w:rPr>
            </w:pPr>
          </w:p>
        </w:tc>
      </w:tr>
      <w:tr w14:paraId="4124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B4CC05">
            <w:pPr>
              <w:jc w:val="center"/>
              <w:rPr>
                <w:rFonts w:ascii="宋体" w:cs="宋体"/>
                <w:sz w:val="20"/>
              </w:rPr>
            </w:pPr>
          </w:p>
        </w:tc>
        <w:tc>
          <w:tcPr>
            <w:tcW w:w="723" w:type="dxa"/>
            <w:vMerge w:val="continue"/>
            <w:tcBorders>
              <w:tl2br w:val="nil"/>
              <w:tr2bl w:val="nil"/>
            </w:tcBorders>
            <w:vAlign w:val="center"/>
          </w:tcPr>
          <w:p w14:paraId="46B8C763">
            <w:pPr>
              <w:jc w:val="center"/>
              <w:rPr>
                <w:rFonts w:ascii="宋体" w:cs="宋体"/>
                <w:sz w:val="20"/>
              </w:rPr>
            </w:pPr>
          </w:p>
        </w:tc>
        <w:tc>
          <w:tcPr>
            <w:tcW w:w="759" w:type="dxa"/>
            <w:gridSpan w:val="2"/>
            <w:vMerge w:val="continue"/>
            <w:tcBorders>
              <w:tl2br w:val="nil"/>
              <w:tr2bl w:val="nil"/>
            </w:tcBorders>
            <w:vAlign w:val="center"/>
          </w:tcPr>
          <w:p w14:paraId="00C116EA">
            <w:pPr>
              <w:jc w:val="center"/>
              <w:rPr>
                <w:rFonts w:ascii="宋体" w:cs="宋体"/>
                <w:sz w:val="20"/>
              </w:rPr>
            </w:pPr>
          </w:p>
        </w:tc>
        <w:tc>
          <w:tcPr>
            <w:tcW w:w="2872" w:type="dxa"/>
            <w:tcBorders>
              <w:tl2br w:val="nil"/>
              <w:tr2bl w:val="nil"/>
            </w:tcBorders>
            <w:vAlign w:val="center"/>
          </w:tcPr>
          <w:p w14:paraId="565411ED">
            <w:pPr>
              <w:widowControl/>
              <w:jc w:val="left"/>
              <w:textAlignment w:val="center"/>
              <w:rPr>
                <w:rFonts w:ascii="宋体" w:cs="宋体"/>
                <w:sz w:val="20"/>
              </w:rPr>
            </w:pPr>
            <w:r>
              <w:rPr>
                <w:rFonts w:hint="eastAsia"/>
                <w:color w:val="000000"/>
                <w:sz w:val="20"/>
                <w:szCs w:val="20"/>
                <w:lang w:val="en-US" w:eastAsia="zh-CN"/>
              </w:rPr>
              <w:t>经费及时性</w:t>
            </w:r>
          </w:p>
        </w:tc>
        <w:tc>
          <w:tcPr>
            <w:tcW w:w="4228" w:type="dxa"/>
            <w:gridSpan w:val="2"/>
            <w:tcBorders>
              <w:tl2br w:val="nil"/>
              <w:tr2bl w:val="nil"/>
            </w:tcBorders>
            <w:shd w:val="clear" w:color="auto" w:fill="auto"/>
            <w:vAlign w:val="center"/>
          </w:tcPr>
          <w:p w14:paraId="6A513B71">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按计划实施</w:t>
            </w:r>
          </w:p>
        </w:tc>
      </w:tr>
      <w:tr w14:paraId="6E60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1D051DC">
            <w:pPr>
              <w:jc w:val="center"/>
              <w:rPr>
                <w:rFonts w:ascii="宋体" w:cs="宋体"/>
                <w:sz w:val="20"/>
              </w:rPr>
            </w:pPr>
          </w:p>
        </w:tc>
        <w:tc>
          <w:tcPr>
            <w:tcW w:w="723" w:type="dxa"/>
            <w:vMerge w:val="continue"/>
            <w:tcBorders>
              <w:tl2br w:val="nil"/>
              <w:tr2bl w:val="nil"/>
            </w:tcBorders>
            <w:vAlign w:val="center"/>
          </w:tcPr>
          <w:p w14:paraId="22614801">
            <w:pPr>
              <w:jc w:val="center"/>
              <w:rPr>
                <w:rFonts w:ascii="宋体" w:cs="宋体"/>
                <w:sz w:val="20"/>
              </w:rPr>
            </w:pPr>
          </w:p>
        </w:tc>
        <w:tc>
          <w:tcPr>
            <w:tcW w:w="759" w:type="dxa"/>
            <w:gridSpan w:val="2"/>
            <w:vMerge w:val="restart"/>
            <w:tcBorders>
              <w:tl2br w:val="nil"/>
              <w:tr2bl w:val="nil"/>
            </w:tcBorders>
            <w:vAlign w:val="center"/>
          </w:tcPr>
          <w:p w14:paraId="220FCB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6FF2F43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52FFC299">
            <w:pPr>
              <w:jc w:val="center"/>
              <w:rPr>
                <w:rFonts w:ascii="宋体" w:cs="宋体" w:hAnsiTheme="minorHAnsi" w:eastAsiaTheme="minorEastAsia"/>
                <w:kern w:val="2"/>
                <w:sz w:val="20"/>
                <w:szCs w:val="22"/>
                <w:lang w:val="en-US" w:eastAsia="zh-CN" w:bidi="ar-SA"/>
              </w:rPr>
            </w:pPr>
          </w:p>
        </w:tc>
      </w:tr>
      <w:tr w14:paraId="40C6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F323E7D">
            <w:pPr>
              <w:jc w:val="center"/>
              <w:rPr>
                <w:rFonts w:ascii="宋体" w:cs="宋体"/>
                <w:sz w:val="20"/>
              </w:rPr>
            </w:pPr>
          </w:p>
        </w:tc>
        <w:tc>
          <w:tcPr>
            <w:tcW w:w="723" w:type="dxa"/>
            <w:vMerge w:val="continue"/>
            <w:tcBorders>
              <w:tl2br w:val="nil"/>
              <w:tr2bl w:val="nil"/>
            </w:tcBorders>
            <w:vAlign w:val="center"/>
          </w:tcPr>
          <w:p w14:paraId="6090CEBE">
            <w:pPr>
              <w:jc w:val="center"/>
              <w:rPr>
                <w:rFonts w:ascii="宋体" w:cs="宋体"/>
                <w:sz w:val="20"/>
              </w:rPr>
            </w:pPr>
          </w:p>
        </w:tc>
        <w:tc>
          <w:tcPr>
            <w:tcW w:w="759" w:type="dxa"/>
            <w:gridSpan w:val="2"/>
            <w:vMerge w:val="continue"/>
            <w:tcBorders>
              <w:tl2br w:val="nil"/>
              <w:tr2bl w:val="nil"/>
            </w:tcBorders>
            <w:vAlign w:val="center"/>
          </w:tcPr>
          <w:p w14:paraId="4A8DFCEB">
            <w:pPr>
              <w:jc w:val="center"/>
              <w:rPr>
                <w:rFonts w:ascii="宋体" w:cs="宋体"/>
                <w:sz w:val="20"/>
              </w:rPr>
            </w:pPr>
          </w:p>
        </w:tc>
        <w:tc>
          <w:tcPr>
            <w:tcW w:w="2872" w:type="dxa"/>
            <w:tcBorders>
              <w:tl2br w:val="nil"/>
              <w:tr2bl w:val="nil"/>
            </w:tcBorders>
            <w:vAlign w:val="center"/>
          </w:tcPr>
          <w:p w14:paraId="53FC881A">
            <w:pPr>
              <w:widowControl/>
              <w:jc w:val="left"/>
              <w:textAlignment w:val="center"/>
              <w:rPr>
                <w:rFonts w:ascii="宋体" w:cs="宋体"/>
                <w:sz w:val="20"/>
              </w:rPr>
            </w:pPr>
            <w:r>
              <w:rPr>
                <w:rFonts w:hint="eastAsia"/>
                <w:color w:val="000000"/>
                <w:sz w:val="20"/>
                <w:szCs w:val="20"/>
                <w:lang w:val="en-US" w:eastAsia="zh-CN"/>
              </w:rPr>
              <w:t>日常运转</w:t>
            </w:r>
          </w:p>
        </w:tc>
        <w:tc>
          <w:tcPr>
            <w:tcW w:w="4228" w:type="dxa"/>
            <w:gridSpan w:val="2"/>
            <w:tcBorders>
              <w:tl2br w:val="nil"/>
              <w:tr2bl w:val="nil"/>
            </w:tcBorders>
            <w:shd w:val="clear" w:color="auto" w:fill="auto"/>
            <w:vAlign w:val="center"/>
          </w:tcPr>
          <w:p w14:paraId="17EE1DC7">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节约开支，保障正常运转</w:t>
            </w:r>
          </w:p>
        </w:tc>
      </w:tr>
      <w:tr w14:paraId="2D21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381993B">
            <w:pPr>
              <w:jc w:val="center"/>
              <w:rPr>
                <w:rFonts w:ascii="宋体" w:cs="宋体"/>
                <w:sz w:val="20"/>
              </w:rPr>
            </w:pPr>
          </w:p>
        </w:tc>
        <w:tc>
          <w:tcPr>
            <w:tcW w:w="723" w:type="dxa"/>
            <w:vMerge w:val="continue"/>
            <w:tcBorders>
              <w:tl2br w:val="nil"/>
              <w:tr2bl w:val="nil"/>
            </w:tcBorders>
            <w:vAlign w:val="center"/>
          </w:tcPr>
          <w:p w14:paraId="1EFCF0D7">
            <w:pPr>
              <w:jc w:val="center"/>
              <w:rPr>
                <w:rFonts w:ascii="宋体" w:cs="宋体"/>
                <w:sz w:val="20"/>
              </w:rPr>
            </w:pPr>
          </w:p>
        </w:tc>
        <w:tc>
          <w:tcPr>
            <w:tcW w:w="759" w:type="dxa"/>
            <w:gridSpan w:val="2"/>
            <w:tcBorders>
              <w:tl2br w:val="nil"/>
              <w:tr2bl w:val="nil"/>
            </w:tcBorders>
            <w:vAlign w:val="center"/>
          </w:tcPr>
          <w:p w14:paraId="1E94F587">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388D090F">
            <w:pPr>
              <w:jc w:val="left"/>
              <w:rPr>
                <w:rFonts w:ascii="宋体" w:cs="宋体"/>
                <w:sz w:val="20"/>
              </w:rPr>
            </w:pPr>
          </w:p>
        </w:tc>
        <w:tc>
          <w:tcPr>
            <w:tcW w:w="4228" w:type="dxa"/>
            <w:gridSpan w:val="2"/>
            <w:tcBorders>
              <w:tl2br w:val="nil"/>
              <w:tr2bl w:val="nil"/>
            </w:tcBorders>
            <w:shd w:val="clear" w:color="auto" w:fill="auto"/>
            <w:vAlign w:val="center"/>
          </w:tcPr>
          <w:p w14:paraId="5F94AFBD">
            <w:pPr>
              <w:jc w:val="center"/>
              <w:rPr>
                <w:rFonts w:ascii="宋体" w:cs="宋体" w:hAnsiTheme="minorHAnsi" w:eastAsiaTheme="minorEastAsia"/>
                <w:kern w:val="2"/>
                <w:sz w:val="20"/>
                <w:szCs w:val="22"/>
                <w:lang w:val="en-US" w:eastAsia="zh-CN" w:bidi="ar-SA"/>
              </w:rPr>
            </w:pPr>
          </w:p>
        </w:tc>
      </w:tr>
      <w:tr w14:paraId="2DB2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6B4B451">
            <w:pPr>
              <w:jc w:val="center"/>
              <w:rPr>
                <w:rFonts w:ascii="宋体" w:cs="宋体"/>
                <w:sz w:val="20"/>
              </w:rPr>
            </w:pPr>
          </w:p>
        </w:tc>
        <w:tc>
          <w:tcPr>
            <w:tcW w:w="723" w:type="dxa"/>
            <w:vMerge w:val="restart"/>
            <w:tcBorders>
              <w:tl2br w:val="nil"/>
              <w:tr2bl w:val="nil"/>
            </w:tcBorders>
            <w:vAlign w:val="center"/>
          </w:tcPr>
          <w:p w14:paraId="0D1FC8C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50AC97D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03E646CD">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7D072F77">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5866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D5A7CCC">
            <w:pPr>
              <w:jc w:val="center"/>
              <w:rPr>
                <w:rFonts w:ascii="宋体" w:cs="宋体"/>
                <w:sz w:val="20"/>
              </w:rPr>
            </w:pPr>
          </w:p>
        </w:tc>
        <w:tc>
          <w:tcPr>
            <w:tcW w:w="723" w:type="dxa"/>
            <w:vMerge w:val="continue"/>
            <w:tcBorders>
              <w:tl2br w:val="nil"/>
              <w:tr2bl w:val="nil"/>
            </w:tcBorders>
            <w:vAlign w:val="center"/>
          </w:tcPr>
          <w:p w14:paraId="665E2AA7">
            <w:pPr>
              <w:jc w:val="center"/>
              <w:rPr>
                <w:rFonts w:ascii="宋体" w:cs="宋体"/>
                <w:sz w:val="20"/>
              </w:rPr>
            </w:pPr>
          </w:p>
        </w:tc>
        <w:tc>
          <w:tcPr>
            <w:tcW w:w="759" w:type="dxa"/>
            <w:gridSpan w:val="2"/>
            <w:vMerge w:val="continue"/>
            <w:tcBorders>
              <w:tl2br w:val="nil"/>
              <w:tr2bl w:val="nil"/>
            </w:tcBorders>
            <w:vAlign w:val="center"/>
          </w:tcPr>
          <w:p w14:paraId="285824D1">
            <w:pPr>
              <w:jc w:val="center"/>
              <w:rPr>
                <w:rFonts w:ascii="宋体" w:cs="宋体"/>
                <w:sz w:val="20"/>
              </w:rPr>
            </w:pPr>
          </w:p>
        </w:tc>
        <w:tc>
          <w:tcPr>
            <w:tcW w:w="2872" w:type="dxa"/>
            <w:tcBorders>
              <w:tl2br w:val="nil"/>
              <w:tr2bl w:val="nil"/>
            </w:tcBorders>
            <w:vAlign w:val="center"/>
          </w:tcPr>
          <w:p w14:paraId="332C8B4A">
            <w:pPr>
              <w:widowControl/>
              <w:jc w:val="left"/>
              <w:textAlignment w:val="center"/>
              <w:rPr>
                <w:rFonts w:ascii="宋体" w:cs="宋体"/>
                <w:sz w:val="20"/>
              </w:rPr>
            </w:pPr>
            <w:r>
              <w:rPr>
                <w:rFonts w:hint="eastAsia"/>
                <w:color w:val="000000"/>
                <w:sz w:val="20"/>
                <w:szCs w:val="20"/>
                <w:lang w:val="en-US" w:eastAsia="zh-CN"/>
              </w:rPr>
              <w:t>开源节流</w:t>
            </w:r>
          </w:p>
        </w:tc>
        <w:tc>
          <w:tcPr>
            <w:tcW w:w="4228" w:type="dxa"/>
            <w:gridSpan w:val="2"/>
            <w:tcBorders>
              <w:tl2br w:val="nil"/>
              <w:tr2bl w:val="nil"/>
            </w:tcBorders>
            <w:vAlign w:val="center"/>
          </w:tcPr>
          <w:p w14:paraId="2F54DF29">
            <w:pPr>
              <w:jc w:val="center"/>
              <w:rPr>
                <w:rFonts w:ascii="宋体" w:cs="宋体"/>
                <w:sz w:val="20"/>
              </w:rPr>
            </w:pPr>
            <w:r>
              <w:rPr>
                <w:rFonts w:hint="eastAsia"/>
                <w:color w:val="000000"/>
                <w:sz w:val="20"/>
                <w:szCs w:val="20"/>
                <w:lang w:val="en-US" w:eastAsia="zh-CN"/>
              </w:rPr>
              <w:t>用最少的资金完成更多的任务</w:t>
            </w:r>
          </w:p>
        </w:tc>
      </w:tr>
      <w:tr w14:paraId="1816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1A95CE7">
            <w:pPr>
              <w:jc w:val="center"/>
              <w:rPr>
                <w:rFonts w:ascii="宋体" w:cs="宋体"/>
                <w:sz w:val="20"/>
              </w:rPr>
            </w:pPr>
          </w:p>
        </w:tc>
        <w:tc>
          <w:tcPr>
            <w:tcW w:w="723" w:type="dxa"/>
            <w:vMerge w:val="continue"/>
            <w:tcBorders>
              <w:tl2br w:val="nil"/>
              <w:tr2bl w:val="nil"/>
            </w:tcBorders>
            <w:vAlign w:val="center"/>
          </w:tcPr>
          <w:p w14:paraId="2DE493DA">
            <w:pPr>
              <w:jc w:val="center"/>
              <w:rPr>
                <w:rFonts w:ascii="宋体" w:cs="宋体"/>
                <w:sz w:val="20"/>
              </w:rPr>
            </w:pPr>
          </w:p>
        </w:tc>
        <w:tc>
          <w:tcPr>
            <w:tcW w:w="759" w:type="dxa"/>
            <w:gridSpan w:val="2"/>
            <w:vMerge w:val="restart"/>
            <w:tcBorders>
              <w:tl2br w:val="nil"/>
              <w:tr2bl w:val="nil"/>
            </w:tcBorders>
            <w:vAlign w:val="center"/>
          </w:tcPr>
          <w:p w14:paraId="6086F51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15D0608B">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DFDE558">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1854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2ECA9B7">
            <w:pPr>
              <w:jc w:val="center"/>
              <w:rPr>
                <w:rFonts w:ascii="宋体" w:cs="宋体"/>
                <w:sz w:val="20"/>
              </w:rPr>
            </w:pPr>
          </w:p>
        </w:tc>
        <w:tc>
          <w:tcPr>
            <w:tcW w:w="723" w:type="dxa"/>
            <w:vMerge w:val="continue"/>
            <w:tcBorders>
              <w:tl2br w:val="nil"/>
              <w:tr2bl w:val="nil"/>
            </w:tcBorders>
            <w:vAlign w:val="center"/>
          </w:tcPr>
          <w:p w14:paraId="75F8342A">
            <w:pPr>
              <w:jc w:val="center"/>
              <w:rPr>
                <w:rFonts w:ascii="宋体" w:cs="宋体"/>
                <w:sz w:val="20"/>
              </w:rPr>
            </w:pPr>
          </w:p>
        </w:tc>
        <w:tc>
          <w:tcPr>
            <w:tcW w:w="759" w:type="dxa"/>
            <w:gridSpan w:val="2"/>
            <w:vMerge w:val="continue"/>
            <w:tcBorders>
              <w:tl2br w:val="nil"/>
              <w:tr2bl w:val="nil"/>
            </w:tcBorders>
            <w:vAlign w:val="center"/>
          </w:tcPr>
          <w:p w14:paraId="751B40B5">
            <w:pPr>
              <w:jc w:val="center"/>
              <w:rPr>
                <w:rFonts w:ascii="宋体" w:cs="宋体"/>
                <w:sz w:val="20"/>
              </w:rPr>
            </w:pPr>
          </w:p>
        </w:tc>
        <w:tc>
          <w:tcPr>
            <w:tcW w:w="2872" w:type="dxa"/>
            <w:tcBorders>
              <w:tl2br w:val="nil"/>
              <w:tr2bl w:val="nil"/>
            </w:tcBorders>
            <w:vAlign w:val="center"/>
          </w:tcPr>
          <w:p w14:paraId="2B708A05">
            <w:pPr>
              <w:widowControl/>
              <w:jc w:val="left"/>
              <w:textAlignment w:val="center"/>
              <w:rPr>
                <w:rFonts w:ascii="宋体" w:cs="宋体"/>
                <w:sz w:val="20"/>
              </w:rPr>
            </w:pPr>
            <w:r>
              <w:rPr>
                <w:rFonts w:hint="eastAsia"/>
                <w:color w:val="000000"/>
                <w:sz w:val="20"/>
                <w:szCs w:val="20"/>
                <w:lang w:val="en-US" w:eastAsia="zh-CN"/>
              </w:rPr>
              <w:t>义务教育薄弱环节改善和能力提升</w:t>
            </w:r>
          </w:p>
        </w:tc>
        <w:tc>
          <w:tcPr>
            <w:tcW w:w="4228" w:type="dxa"/>
            <w:gridSpan w:val="2"/>
            <w:tcBorders>
              <w:tl2br w:val="nil"/>
              <w:tr2bl w:val="nil"/>
            </w:tcBorders>
            <w:shd w:val="clear" w:color="auto" w:fill="auto"/>
            <w:vAlign w:val="center"/>
          </w:tcPr>
          <w:p w14:paraId="61D0699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加强教师队伍建设和学生素质提高</w:t>
            </w:r>
          </w:p>
        </w:tc>
      </w:tr>
      <w:tr w14:paraId="126D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01C373D">
            <w:pPr>
              <w:jc w:val="center"/>
              <w:rPr>
                <w:rFonts w:ascii="宋体" w:cs="宋体"/>
                <w:sz w:val="20"/>
              </w:rPr>
            </w:pPr>
          </w:p>
        </w:tc>
        <w:tc>
          <w:tcPr>
            <w:tcW w:w="723" w:type="dxa"/>
            <w:vMerge w:val="continue"/>
            <w:tcBorders>
              <w:tl2br w:val="nil"/>
              <w:tr2bl w:val="nil"/>
            </w:tcBorders>
            <w:vAlign w:val="center"/>
          </w:tcPr>
          <w:p w14:paraId="27C68CAB">
            <w:pPr>
              <w:jc w:val="center"/>
              <w:rPr>
                <w:rFonts w:ascii="宋体" w:cs="宋体"/>
                <w:sz w:val="20"/>
              </w:rPr>
            </w:pPr>
          </w:p>
        </w:tc>
        <w:tc>
          <w:tcPr>
            <w:tcW w:w="759" w:type="dxa"/>
            <w:gridSpan w:val="2"/>
            <w:vMerge w:val="restart"/>
            <w:tcBorders>
              <w:tl2br w:val="nil"/>
              <w:tr2bl w:val="nil"/>
            </w:tcBorders>
            <w:vAlign w:val="center"/>
          </w:tcPr>
          <w:p w14:paraId="69E5CA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61BA7D2">
            <w:pPr>
              <w:widowControl/>
              <w:jc w:val="left"/>
              <w:textAlignment w:val="center"/>
              <w:rPr>
                <w:rFonts w:ascii="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57E5EBB9">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093E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E955CFF">
            <w:pPr>
              <w:jc w:val="center"/>
              <w:rPr>
                <w:rFonts w:ascii="宋体" w:cs="宋体"/>
                <w:sz w:val="20"/>
              </w:rPr>
            </w:pPr>
          </w:p>
        </w:tc>
        <w:tc>
          <w:tcPr>
            <w:tcW w:w="723" w:type="dxa"/>
            <w:vMerge w:val="continue"/>
            <w:tcBorders>
              <w:tl2br w:val="nil"/>
              <w:tr2bl w:val="nil"/>
            </w:tcBorders>
            <w:vAlign w:val="center"/>
          </w:tcPr>
          <w:p w14:paraId="5AE6F8C6">
            <w:pPr>
              <w:jc w:val="center"/>
              <w:rPr>
                <w:rFonts w:ascii="宋体" w:cs="宋体"/>
                <w:sz w:val="20"/>
              </w:rPr>
            </w:pPr>
          </w:p>
        </w:tc>
        <w:tc>
          <w:tcPr>
            <w:tcW w:w="759" w:type="dxa"/>
            <w:gridSpan w:val="2"/>
            <w:vMerge w:val="continue"/>
            <w:tcBorders>
              <w:tl2br w:val="nil"/>
              <w:tr2bl w:val="nil"/>
            </w:tcBorders>
            <w:vAlign w:val="center"/>
          </w:tcPr>
          <w:p w14:paraId="19AF3F0F">
            <w:pPr>
              <w:jc w:val="center"/>
              <w:rPr>
                <w:rFonts w:ascii="宋体" w:cs="宋体"/>
                <w:sz w:val="20"/>
              </w:rPr>
            </w:pPr>
          </w:p>
        </w:tc>
        <w:tc>
          <w:tcPr>
            <w:tcW w:w="2872" w:type="dxa"/>
            <w:tcBorders>
              <w:tl2br w:val="nil"/>
              <w:tr2bl w:val="nil"/>
            </w:tcBorders>
            <w:vAlign w:val="center"/>
          </w:tcPr>
          <w:p w14:paraId="72493736">
            <w:pPr>
              <w:widowControl/>
              <w:jc w:val="left"/>
              <w:textAlignment w:val="center"/>
              <w:rPr>
                <w:rFonts w:ascii="汉仪中秀体简" w:hAnsi="汉仪中秀体简" w:eastAsia="汉仪中秀体简" w:cs="汉仪中秀体简"/>
                <w:color w:val="000000"/>
                <w:kern w:val="0"/>
                <w:sz w:val="20"/>
                <w:szCs w:val="20"/>
              </w:rPr>
            </w:pPr>
            <w:r>
              <w:rPr>
                <w:rFonts w:hint="eastAsia"/>
                <w:color w:val="000000"/>
                <w:sz w:val="20"/>
                <w:szCs w:val="20"/>
                <w:lang w:val="en-US" w:eastAsia="zh-CN"/>
              </w:rPr>
              <w:t>消除安全隐患，美化校园环境</w:t>
            </w:r>
          </w:p>
        </w:tc>
        <w:tc>
          <w:tcPr>
            <w:tcW w:w="4228" w:type="dxa"/>
            <w:gridSpan w:val="2"/>
            <w:tcBorders>
              <w:tl2br w:val="nil"/>
              <w:tr2bl w:val="nil"/>
            </w:tcBorders>
            <w:shd w:val="clear" w:color="auto" w:fill="auto"/>
            <w:vAlign w:val="center"/>
          </w:tcPr>
          <w:p w14:paraId="061E8744">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努力打造安全，美好的校园环境</w:t>
            </w:r>
          </w:p>
        </w:tc>
      </w:tr>
      <w:tr w14:paraId="2A09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0C6774C">
            <w:pPr>
              <w:jc w:val="center"/>
              <w:rPr>
                <w:rFonts w:ascii="宋体" w:cs="宋体"/>
                <w:sz w:val="20"/>
              </w:rPr>
            </w:pPr>
          </w:p>
        </w:tc>
        <w:tc>
          <w:tcPr>
            <w:tcW w:w="723" w:type="dxa"/>
            <w:vMerge w:val="continue"/>
            <w:tcBorders>
              <w:tl2br w:val="nil"/>
              <w:tr2bl w:val="nil"/>
            </w:tcBorders>
            <w:vAlign w:val="center"/>
          </w:tcPr>
          <w:p w14:paraId="0E1DF112">
            <w:pPr>
              <w:jc w:val="center"/>
              <w:rPr>
                <w:rFonts w:ascii="宋体" w:cs="宋体"/>
                <w:sz w:val="20"/>
              </w:rPr>
            </w:pPr>
          </w:p>
        </w:tc>
        <w:tc>
          <w:tcPr>
            <w:tcW w:w="759" w:type="dxa"/>
            <w:gridSpan w:val="2"/>
            <w:vMerge w:val="restart"/>
            <w:tcBorders>
              <w:tl2br w:val="nil"/>
              <w:tr2bl w:val="nil"/>
            </w:tcBorders>
            <w:vAlign w:val="center"/>
          </w:tcPr>
          <w:p w14:paraId="0F820E9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137E0E7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FB46DE8">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5390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5174ADF9">
            <w:pPr>
              <w:jc w:val="center"/>
              <w:rPr>
                <w:rFonts w:ascii="宋体" w:cs="宋体"/>
                <w:sz w:val="20"/>
              </w:rPr>
            </w:pPr>
          </w:p>
        </w:tc>
        <w:tc>
          <w:tcPr>
            <w:tcW w:w="723" w:type="dxa"/>
            <w:vMerge w:val="continue"/>
            <w:tcBorders>
              <w:tl2br w:val="nil"/>
              <w:tr2bl w:val="nil"/>
            </w:tcBorders>
            <w:vAlign w:val="center"/>
          </w:tcPr>
          <w:p w14:paraId="3028FD3F">
            <w:pPr>
              <w:jc w:val="center"/>
              <w:rPr>
                <w:rFonts w:ascii="宋体" w:cs="宋体"/>
                <w:sz w:val="20"/>
              </w:rPr>
            </w:pPr>
          </w:p>
        </w:tc>
        <w:tc>
          <w:tcPr>
            <w:tcW w:w="759" w:type="dxa"/>
            <w:gridSpan w:val="2"/>
            <w:vMerge w:val="continue"/>
            <w:tcBorders>
              <w:tl2br w:val="nil"/>
              <w:tr2bl w:val="nil"/>
            </w:tcBorders>
            <w:vAlign w:val="center"/>
          </w:tcPr>
          <w:p w14:paraId="585B0893">
            <w:pPr>
              <w:jc w:val="center"/>
              <w:rPr>
                <w:rFonts w:ascii="宋体" w:hAnsi="宋体" w:eastAsia="宋体" w:cs="宋体"/>
                <w:sz w:val="20"/>
              </w:rPr>
            </w:pPr>
          </w:p>
        </w:tc>
        <w:tc>
          <w:tcPr>
            <w:tcW w:w="2872" w:type="dxa"/>
            <w:tcBorders>
              <w:tl2br w:val="nil"/>
              <w:tr2bl w:val="nil"/>
            </w:tcBorders>
            <w:vAlign w:val="center"/>
          </w:tcPr>
          <w:p w14:paraId="7587AA19">
            <w:pPr>
              <w:widowControl/>
              <w:jc w:val="left"/>
              <w:textAlignment w:val="center"/>
              <w:rPr>
                <w:rFonts w:ascii="宋体" w:hAnsi="宋体" w:eastAsia="宋体" w:cs="宋体"/>
                <w:color w:val="000000"/>
                <w:kern w:val="0"/>
                <w:sz w:val="20"/>
                <w:szCs w:val="20"/>
              </w:rPr>
            </w:pPr>
            <w:r>
              <w:rPr>
                <w:rFonts w:hint="eastAsia"/>
                <w:color w:val="000000"/>
                <w:sz w:val="20"/>
                <w:szCs w:val="20"/>
                <w:lang w:val="en-US" w:eastAsia="zh-CN"/>
              </w:rPr>
              <w:t>城乡义务教育补助经费长效管理机制</w:t>
            </w:r>
          </w:p>
        </w:tc>
        <w:tc>
          <w:tcPr>
            <w:tcW w:w="4228" w:type="dxa"/>
            <w:gridSpan w:val="2"/>
            <w:tcBorders>
              <w:tl2br w:val="nil"/>
              <w:tr2bl w:val="nil"/>
            </w:tcBorders>
            <w:shd w:val="clear" w:color="auto" w:fill="auto"/>
            <w:vAlign w:val="center"/>
          </w:tcPr>
          <w:p w14:paraId="0F97CB3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加强学校内控机制，完善各个部门及校园制度建设</w:t>
            </w:r>
          </w:p>
        </w:tc>
      </w:tr>
      <w:tr w14:paraId="1896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5046A2">
            <w:pPr>
              <w:jc w:val="center"/>
              <w:rPr>
                <w:rFonts w:ascii="宋体" w:cs="宋体"/>
                <w:sz w:val="20"/>
              </w:rPr>
            </w:pPr>
          </w:p>
        </w:tc>
        <w:tc>
          <w:tcPr>
            <w:tcW w:w="723" w:type="dxa"/>
            <w:vMerge w:val="continue"/>
            <w:tcBorders>
              <w:tl2br w:val="nil"/>
              <w:tr2bl w:val="nil"/>
            </w:tcBorders>
            <w:vAlign w:val="center"/>
          </w:tcPr>
          <w:p w14:paraId="246E57DE">
            <w:pPr>
              <w:jc w:val="center"/>
              <w:rPr>
                <w:rFonts w:ascii="宋体" w:cs="宋体"/>
                <w:sz w:val="20"/>
              </w:rPr>
            </w:pPr>
          </w:p>
        </w:tc>
        <w:tc>
          <w:tcPr>
            <w:tcW w:w="759" w:type="dxa"/>
            <w:gridSpan w:val="2"/>
            <w:tcBorders>
              <w:tl2br w:val="nil"/>
              <w:tr2bl w:val="nil"/>
            </w:tcBorders>
            <w:vAlign w:val="center"/>
          </w:tcPr>
          <w:p w14:paraId="0C48B252">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vAlign w:val="center"/>
          </w:tcPr>
          <w:p w14:paraId="0B2AF65E">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shd w:val="clear" w:color="auto" w:fill="auto"/>
            <w:vAlign w:val="center"/>
          </w:tcPr>
          <w:p w14:paraId="10CCDDBA">
            <w:pPr>
              <w:jc w:val="center"/>
              <w:rPr>
                <w:rFonts w:ascii="宋体" w:cs="宋体" w:hAnsiTheme="minorHAnsi" w:eastAsiaTheme="minorEastAsia"/>
                <w:kern w:val="2"/>
                <w:sz w:val="20"/>
                <w:szCs w:val="22"/>
                <w:lang w:val="en-US" w:eastAsia="zh-CN" w:bidi="ar-SA"/>
              </w:rPr>
            </w:pPr>
          </w:p>
        </w:tc>
      </w:tr>
      <w:tr w14:paraId="3DEF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9F016B">
            <w:pPr>
              <w:jc w:val="center"/>
              <w:rPr>
                <w:rFonts w:ascii="宋体" w:cs="宋体"/>
                <w:sz w:val="20"/>
              </w:rPr>
            </w:pPr>
          </w:p>
        </w:tc>
        <w:tc>
          <w:tcPr>
            <w:tcW w:w="723" w:type="dxa"/>
            <w:vMerge w:val="restart"/>
            <w:tcBorders>
              <w:tl2br w:val="nil"/>
              <w:tr2bl w:val="nil"/>
            </w:tcBorders>
            <w:vAlign w:val="center"/>
          </w:tcPr>
          <w:p w14:paraId="488215E1">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615DC28C">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3B38F89B">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346AFF1F">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p>
        </w:tc>
      </w:tr>
      <w:tr w14:paraId="5CB2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41909D">
            <w:pPr>
              <w:jc w:val="center"/>
              <w:rPr>
                <w:rFonts w:ascii="宋体" w:cs="宋体"/>
                <w:sz w:val="20"/>
              </w:rPr>
            </w:pPr>
          </w:p>
        </w:tc>
        <w:tc>
          <w:tcPr>
            <w:tcW w:w="723" w:type="dxa"/>
            <w:vMerge w:val="continue"/>
            <w:tcBorders>
              <w:tl2br w:val="nil"/>
              <w:tr2bl w:val="nil"/>
            </w:tcBorders>
            <w:vAlign w:val="center"/>
          </w:tcPr>
          <w:p w14:paraId="3C0F750F">
            <w:pPr>
              <w:jc w:val="center"/>
              <w:rPr>
                <w:rFonts w:ascii="宋体" w:hAnsi="宋体" w:eastAsia="宋体" w:cs="宋体"/>
                <w:sz w:val="20"/>
              </w:rPr>
            </w:pPr>
          </w:p>
        </w:tc>
        <w:tc>
          <w:tcPr>
            <w:tcW w:w="759" w:type="dxa"/>
            <w:gridSpan w:val="2"/>
            <w:vMerge w:val="continue"/>
            <w:tcBorders>
              <w:tl2br w:val="nil"/>
              <w:tr2bl w:val="nil"/>
            </w:tcBorders>
            <w:vAlign w:val="center"/>
          </w:tcPr>
          <w:p w14:paraId="69817E12">
            <w:pPr>
              <w:jc w:val="center"/>
              <w:rPr>
                <w:rFonts w:ascii="宋体" w:hAnsi="宋体" w:eastAsia="宋体" w:cs="宋体"/>
                <w:sz w:val="20"/>
              </w:rPr>
            </w:pPr>
          </w:p>
        </w:tc>
        <w:tc>
          <w:tcPr>
            <w:tcW w:w="2872" w:type="dxa"/>
            <w:tcBorders>
              <w:tl2br w:val="nil"/>
              <w:tr2bl w:val="nil"/>
            </w:tcBorders>
            <w:vAlign w:val="center"/>
          </w:tcPr>
          <w:p w14:paraId="5950207C">
            <w:pPr>
              <w:widowControl/>
              <w:jc w:val="left"/>
              <w:textAlignment w:val="center"/>
              <w:rPr>
                <w:rFonts w:ascii="宋体" w:hAnsi="宋体" w:eastAsia="宋体" w:cs="宋体"/>
                <w:sz w:val="20"/>
              </w:rPr>
            </w:pPr>
            <w:r>
              <w:rPr>
                <w:rFonts w:hint="eastAsia"/>
                <w:color w:val="000000"/>
                <w:sz w:val="20"/>
                <w:szCs w:val="20"/>
                <w:lang w:val="en-US" w:eastAsia="zh-CN"/>
              </w:rPr>
              <w:t>家长和学生的满意度</w:t>
            </w:r>
          </w:p>
        </w:tc>
        <w:tc>
          <w:tcPr>
            <w:tcW w:w="4228" w:type="dxa"/>
            <w:gridSpan w:val="2"/>
            <w:tcBorders>
              <w:tl2br w:val="nil"/>
              <w:tr2bl w:val="nil"/>
            </w:tcBorders>
            <w:vAlign w:val="center"/>
          </w:tcPr>
          <w:p w14:paraId="6F532E89">
            <w:pPr>
              <w:jc w:val="center"/>
              <w:rPr>
                <w:rFonts w:ascii="宋体" w:cs="宋体"/>
                <w:sz w:val="20"/>
              </w:rPr>
            </w:pPr>
            <w:r>
              <w:rPr>
                <w:rFonts w:hint="eastAsia"/>
                <w:color w:val="000000"/>
                <w:sz w:val="20"/>
                <w:szCs w:val="20"/>
                <w:lang w:val="en-US" w:eastAsia="zh-CN"/>
              </w:rPr>
              <w:t>提升学生和家长对校园教学质量以及教学环境的满意度</w:t>
            </w:r>
          </w:p>
        </w:tc>
      </w:tr>
    </w:tbl>
    <w:p w14:paraId="590B6397">
      <w:pPr>
        <w:ind w:firstLine="420" w:firstLineChars="200"/>
      </w:pPr>
    </w:p>
    <w:p w14:paraId="226D28BA">
      <w:pPr>
        <w:ind w:firstLine="420" w:firstLineChars="200"/>
      </w:pPr>
    </w:p>
    <w:p w14:paraId="79DF973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2、“2025_家庭经济困难学生生活补助_小学”项目。</w:t>
      </w:r>
    </w:p>
    <w:p w14:paraId="26A9841B">
      <w:pPr>
        <w:numPr>
          <w:ilvl w:val="0"/>
          <w:numId w:val="0"/>
        </w:numPr>
        <w:ind w:left="840" w:leftChars="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（1）项目概述。我校为义务教育学校。该项目资金是根据我校目前的规模和标准的实际情况设置，用于保障正常的教学秩序，为学校正常办公服务，家庭经济困难学生生活补助为0.5</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w:t>
      </w:r>
    </w:p>
    <w:p w14:paraId="7B041DC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60604CD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淮北市泉山路学校</w:t>
      </w:r>
    </w:p>
    <w:p w14:paraId="0E2DB5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5CF5B10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（5）项目内容。我校为义务教育学校。该项目资金是根据我校目前的规模和标准的实际情况设置，用于保障正常的教学秩序，为学校正常办公服务，家庭经济困难学生生活补助为0.5</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w:t>
      </w:r>
    </w:p>
    <w:p w14:paraId="1BA759F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0.59万</w:t>
      </w:r>
    </w:p>
    <w:p w14:paraId="2151D2B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4E4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01710A7">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27A6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48CD8B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25EF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9CBD32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shd w:val="clear" w:color="auto" w:fill="auto"/>
            <w:vAlign w:val="center"/>
          </w:tcPr>
          <w:p w14:paraId="611599BA">
            <w:pPr>
              <w:jc w:val="center"/>
              <w:rPr>
                <w:rFonts w:hint="default" w:ascii="宋体" w:cs="宋体" w:hAnsiTheme="minorHAnsi" w:eastAsiaTheme="minorEastAsia"/>
                <w:kern w:val="2"/>
                <w:sz w:val="20"/>
                <w:szCs w:val="22"/>
                <w:lang w:val="en-US" w:eastAsia="zh-CN" w:bidi="ar-SA"/>
              </w:rPr>
            </w:pPr>
            <w:r>
              <w:rPr>
                <w:rFonts w:hint="eastAsia" w:ascii="TimesNewRoman" w:hAnsi="TimesNewRoman" w:eastAsia="仿宋_GB2312" w:cs="TimesNewRoman"/>
                <w:kern w:val="0"/>
                <w:sz w:val="32"/>
                <w:szCs w:val="32"/>
              </w:rPr>
              <w:t>2025_家庭经济困难学生生活补助_小学</w:t>
            </w:r>
          </w:p>
        </w:tc>
      </w:tr>
      <w:tr w14:paraId="7264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C8E0D0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shd w:val="clear" w:color="auto" w:fill="auto"/>
            <w:vAlign w:val="center"/>
          </w:tcPr>
          <w:p w14:paraId="67F50569">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淮北市教育局</w:t>
            </w:r>
          </w:p>
        </w:tc>
        <w:tc>
          <w:tcPr>
            <w:tcW w:w="1848" w:type="dxa"/>
            <w:tcBorders>
              <w:tl2br w:val="nil"/>
              <w:tr2bl w:val="nil"/>
            </w:tcBorders>
            <w:shd w:val="clear" w:color="auto" w:fill="auto"/>
            <w:vAlign w:val="center"/>
          </w:tcPr>
          <w:p w14:paraId="5817F8BE">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62A401A5">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淮北市泉山路学校</w:t>
            </w:r>
          </w:p>
        </w:tc>
      </w:tr>
      <w:tr w14:paraId="5590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43" w:type="dxa"/>
            <w:gridSpan w:val="3"/>
            <w:tcBorders>
              <w:tl2br w:val="nil"/>
              <w:tr2bl w:val="nil"/>
            </w:tcBorders>
            <w:vAlign w:val="center"/>
          </w:tcPr>
          <w:p w14:paraId="7CB708F9">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shd w:val="clear" w:color="auto" w:fill="auto"/>
            <w:vAlign w:val="center"/>
          </w:tcPr>
          <w:p w14:paraId="6DACE059">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一般公共预算</w:t>
            </w:r>
          </w:p>
        </w:tc>
        <w:tc>
          <w:tcPr>
            <w:tcW w:w="1848" w:type="dxa"/>
            <w:tcBorders>
              <w:tl2br w:val="nil"/>
              <w:tr2bl w:val="nil"/>
            </w:tcBorders>
            <w:shd w:val="clear" w:color="auto" w:fill="auto"/>
            <w:vAlign w:val="center"/>
          </w:tcPr>
          <w:p w14:paraId="2A78AA00">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2D1ECA0B">
            <w:pPr>
              <w:jc w:val="center"/>
              <w:rPr>
                <w:rFonts w:asciiTheme="minorHAnsi" w:hAnsiTheme="minorHAnsi" w:eastAsiaTheme="minorEastAsia" w:cstheme="minorBidi"/>
                <w:kern w:val="2"/>
                <w:sz w:val="21"/>
                <w:szCs w:val="22"/>
                <w:lang w:val="en-US" w:eastAsia="zh-CN" w:bidi="ar-SA"/>
              </w:rPr>
            </w:pPr>
            <w:r>
              <w:rPr>
                <w:rFonts w:hint="eastAsia"/>
                <w:lang w:val="en-US" w:eastAsia="zh-CN"/>
              </w:rPr>
              <w:t>全年</w:t>
            </w:r>
          </w:p>
        </w:tc>
      </w:tr>
      <w:tr w14:paraId="1EAD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F8CA473">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shd w:val="clear" w:color="auto" w:fill="auto"/>
            <w:vAlign w:val="center"/>
          </w:tcPr>
          <w:p w14:paraId="129DABBE">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shd w:val="clear" w:color="auto" w:fill="auto"/>
            <w:vAlign w:val="center"/>
          </w:tcPr>
          <w:p w14:paraId="4FE06C52">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0.59万</w:t>
            </w:r>
          </w:p>
        </w:tc>
      </w:tr>
      <w:tr w14:paraId="3B12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B199BF7">
            <w:pPr>
              <w:jc w:val="center"/>
              <w:rPr>
                <w:rFonts w:ascii="宋体" w:cs="宋体"/>
                <w:sz w:val="20"/>
              </w:rPr>
            </w:pPr>
          </w:p>
        </w:tc>
        <w:tc>
          <w:tcPr>
            <w:tcW w:w="3349" w:type="dxa"/>
            <w:gridSpan w:val="2"/>
            <w:tcBorders>
              <w:tl2br w:val="nil"/>
              <w:tr2bl w:val="nil"/>
            </w:tcBorders>
            <w:shd w:val="clear" w:color="auto" w:fill="auto"/>
            <w:vAlign w:val="center"/>
          </w:tcPr>
          <w:p w14:paraId="787CAD15">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shd w:val="clear" w:color="auto" w:fill="auto"/>
            <w:vAlign w:val="center"/>
          </w:tcPr>
          <w:p w14:paraId="36A17589">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0.59万</w:t>
            </w:r>
          </w:p>
        </w:tc>
      </w:tr>
      <w:tr w14:paraId="4DE5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6DC54B9">
            <w:pPr>
              <w:jc w:val="center"/>
              <w:rPr>
                <w:rFonts w:hint="default" w:ascii="宋体" w:cs="宋体" w:eastAsiaTheme="minorEastAsia"/>
                <w:sz w:val="20"/>
                <w:lang w:val="en-US" w:eastAsia="zh-CN"/>
              </w:rPr>
            </w:pPr>
            <w:r>
              <w:rPr>
                <w:rFonts w:hint="eastAsia" w:ascii="宋体" w:cs="宋体"/>
                <w:sz w:val="20"/>
                <w:lang w:eastAsia="zh-CN"/>
              </w:rPr>
              <w:t>6</w:t>
            </w:r>
            <w:r>
              <w:rPr>
                <w:rFonts w:hint="eastAsia" w:ascii="宋体" w:cs="宋体"/>
                <w:sz w:val="20"/>
                <w:lang w:val="en-US" w:eastAsia="zh-CN"/>
              </w:rPr>
              <w:t>0</w:t>
            </w:r>
          </w:p>
        </w:tc>
        <w:tc>
          <w:tcPr>
            <w:tcW w:w="3349" w:type="dxa"/>
            <w:gridSpan w:val="2"/>
            <w:tcBorders>
              <w:tl2br w:val="nil"/>
              <w:tr2bl w:val="nil"/>
            </w:tcBorders>
            <w:shd w:val="clear" w:color="auto" w:fill="auto"/>
            <w:vAlign w:val="center"/>
          </w:tcPr>
          <w:p w14:paraId="2D0B40C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shd w:val="clear" w:color="auto" w:fill="auto"/>
            <w:vAlign w:val="center"/>
          </w:tcPr>
          <w:p w14:paraId="5D77A49A">
            <w:pPr>
              <w:jc w:val="center"/>
              <w:rPr>
                <w:rFonts w:ascii="宋体" w:cs="宋体" w:hAnsiTheme="minorHAnsi" w:eastAsiaTheme="minorEastAsia"/>
                <w:kern w:val="2"/>
                <w:sz w:val="20"/>
                <w:szCs w:val="22"/>
                <w:lang w:val="en-US" w:eastAsia="zh-CN" w:bidi="ar-SA"/>
              </w:rPr>
            </w:pPr>
          </w:p>
        </w:tc>
      </w:tr>
      <w:tr w14:paraId="79E3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43" w:type="dxa"/>
            <w:gridSpan w:val="3"/>
            <w:vMerge w:val="continue"/>
            <w:tcBorders>
              <w:tl2br w:val="nil"/>
              <w:tr2bl w:val="nil"/>
            </w:tcBorders>
            <w:vAlign w:val="center"/>
          </w:tcPr>
          <w:p w14:paraId="7E78CD9C">
            <w:pPr>
              <w:jc w:val="center"/>
              <w:rPr>
                <w:rFonts w:ascii="宋体" w:cs="宋体"/>
                <w:sz w:val="20"/>
              </w:rPr>
            </w:pPr>
          </w:p>
        </w:tc>
        <w:tc>
          <w:tcPr>
            <w:tcW w:w="3349" w:type="dxa"/>
            <w:gridSpan w:val="2"/>
            <w:tcBorders>
              <w:tl2br w:val="nil"/>
              <w:tr2bl w:val="nil"/>
            </w:tcBorders>
            <w:shd w:val="clear" w:color="auto" w:fill="auto"/>
            <w:vAlign w:val="center"/>
          </w:tcPr>
          <w:p w14:paraId="6B1DCCC7">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shd w:val="clear" w:color="auto" w:fill="auto"/>
            <w:vAlign w:val="center"/>
          </w:tcPr>
          <w:p w14:paraId="3F8C070E">
            <w:pPr>
              <w:jc w:val="right"/>
              <w:rPr>
                <w:rFonts w:ascii="宋体" w:cs="宋体" w:hAnsiTheme="minorHAnsi" w:eastAsiaTheme="minorEastAsia"/>
                <w:kern w:val="2"/>
                <w:sz w:val="20"/>
                <w:szCs w:val="22"/>
                <w:lang w:val="en-US" w:eastAsia="zh-CN" w:bidi="ar-SA"/>
              </w:rPr>
            </w:pPr>
          </w:p>
        </w:tc>
      </w:tr>
      <w:tr w14:paraId="35F3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64D2733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72D15C99">
            <w:pPr>
              <w:jc w:val="center"/>
              <w:rPr>
                <w:rFonts w:ascii="Arial" w:hAnsi="Arial"/>
                <w:sz w:val="20"/>
                <w:szCs w:val="20"/>
              </w:rPr>
            </w:pPr>
            <w:r>
              <w:rPr>
                <w:rFonts w:ascii="Arial" w:hAnsi="Arial"/>
                <w:sz w:val="20"/>
                <w:szCs w:val="20"/>
              </w:rPr>
              <w:t>保障学校正常运转，提高学校教育质量</w:t>
            </w:r>
          </w:p>
          <w:p w14:paraId="75CD9DF8">
            <w:pPr>
              <w:jc w:val="left"/>
              <w:rPr>
                <w:rFonts w:ascii="宋体" w:cs="宋体"/>
                <w:sz w:val="20"/>
              </w:rPr>
            </w:pPr>
          </w:p>
        </w:tc>
      </w:tr>
      <w:tr w14:paraId="137B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214F8595">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616565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254B495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4FA64386">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4F343EE">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DD6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95B078">
            <w:pPr>
              <w:jc w:val="center"/>
              <w:rPr>
                <w:rFonts w:ascii="宋体" w:cs="宋体"/>
                <w:sz w:val="20"/>
              </w:rPr>
            </w:pPr>
          </w:p>
        </w:tc>
        <w:tc>
          <w:tcPr>
            <w:tcW w:w="723" w:type="dxa"/>
            <w:vMerge w:val="restart"/>
            <w:tcBorders>
              <w:tl2br w:val="nil"/>
              <w:tr2bl w:val="nil"/>
            </w:tcBorders>
            <w:vAlign w:val="center"/>
          </w:tcPr>
          <w:p w14:paraId="7312AB5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616E97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4FBA32B">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3B761488">
            <w:pPr>
              <w:jc w:val="center"/>
              <w:rPr>
                <w:rFonts w:hint="default" w:ascii="宋体" w:cs="宋体" w:hAnsiTheme="minorHAnsi" w:eastAsiaTheme="minorEastAsia"/>
                <w:kern w:val="2"/>
                <w:sz w:val="20"/>
                <w:szCs w:val="22"/>
                <w:lang w:val="en-US" w:eastAsia="zh-CN" w:bidi="ar-SA"/>
              </w:rPr>
            </w:pPr>
          </w:p>
        </w:tc>
      </w:tr>
      <w:tr w14:paraId="4185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8" w:type="dxa"/>
            <w:vMerge w:val="continue"/>
            <w:tcBorders>
              <w:tl2br w:val="nil"/>
              <w:tr2bl w:val="nil"/>
            </w:tcBorders>
            <w:vAlign w:val="center"/>
          </w:tcPr>
          <w:p w14:paraId="680D36ED">
            <w:pPr>
              <w:jc w:val="center"/>
              <w:rPr>
                <w:rFonts w:ascii="宋体" w:cs="宋体"/>
                <w:sz w:val="20"/>
              </w:rPr>
            </w:pPr>
          </w:p>
        </w:tc>
        <w:tc>
          <w:tcPr>
            <w:tcW w:w="723" w:type="dxa"/>
            <w:vMerge w:val="continue"/>
            <w:tcBorders>
              <w:tl2br w:val="nil"/>
              <w:tr2bl w:val="nil"/>
            </w:tcBorders>
            <w:vAlign w:val="center"/>
          </w:tcPr>
          <w:p w14:paraId="1BF6E35A">
            <w:pPr>
              <w:jc w:val="center"/>
              <w:rPr>
                <w:rFonts w:ascii="宋体" w:cs="宋体"/>
                <w:sz w:val="20"/>
              </w:rPr>
            </w:pPr>
          </w:p>
        </w:tc>
        <w:tc>
          <w:tcPr>
            <w:tcW w:w="759" w:type="dxa"/>
            <w:gridSpan w:val="2"/>
            <w:vMerge w:val="continue"/>
            <w:tcBorders>
              <w:tl2br w:val="nil"/>
              <w:tr2bl w:val="nil"/>
            </w:tcBorders>
            <w:vAlign w:val="center"/>
          </w:tcPr>
          <w:p w14:paraId="7C58BB56">
            <w:pPr>
              <w:jc w:val="center"/>
              <w:rPr>
                <w:rFonts w:ascii="宋体" w:cs="宋体"/>
                <w:sz w:val="20"/>
              </w:rPr>
            </w:pPr>
          </w:p>
        </w:tc>
        <w:tc>
          <w:tcPr>
            <w:tcW w:w="2872" w:type="dxa"/>
            <w:tcBorders>
              <w:tl2br w:val="nil"/>
              <w:tr2bl w:val="nil"/>
            </w:tcBorders>
            <w:shd w:val="clear" w:color="auto" w:fill="auto"/>
            <w:vAlign w:val="center"/>
          </w:tcPr>
          <w:p w14:paraId="61E2C61B">
            <w:pPr>
              <w:widowControl/>
              <w:jc w:val="left"/>
              <w:textAlignment w:val="center"/>
              <w:rPr>
                <w:rFonts w:hint="default" w:ascii="宋体" w:cs="宋体" w:hAnsiTheme="minorHAnsi" w:eastAsiaTheme="minorEastAsia"/>
                <w:kern w:val="2"/>
                <w:sz w:val="20"/>
                <w:szCs w:val="22"/>
                <w:lang w:val="en-US" w:eastAsia="zh-CN" w:bidi="ar-SA"/>
              </w:rPr>
            </w:pPr>
            <w:r>
              <w:rPr>
                <w:rFonts w:hint="eastAsia" w:ascii="宋体" w:hAnsi="宋体" w:cs="宋体"/>
                <w:color w:val="000000"/>
                <w:sz w:val="20"/>
                <w:szCs w:val="20"/>
                <w:lang w:val="en-US" w:eastAsia="zh-CN"/>
              </w:rPr>
              <w:t>助学金</w:t>
            </w:r>
          </w:p>
        </w:tc>
        <w:tc>
          <w:tcPr>
            <w:tcW w:w="4228" w:type="dxa"/>
            <w:gridSpan w:val="2"/>
            <w:tcBorders>
              <w:tl2br w:val="nil"/>
              <w:tr2bl w:val="nil"/>
            </w:tcBorders>
            <w:shd w:val="clear" w:color="auto" w:fill="auto"/>
            <w:vAlign w:val="center"/>
          </w:tcPr>
          <w:p w14:paraId="40FE339F">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0.59万</w:t>
            </w:r>
          </w:p>
        </w:tc>
      </w:tr>
      <w:tr w14:paraId="65B4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B16D84E">
            <w:pPr>
              <w:jc w:val="center"/>
              <w:rPr>
                <w:rFonts w:ascii="宋体" w:cs="宋体"/>
                <w:sz w:val="20"/>
              </w:rPr>
            </w:pPr>
          </w:p>
        </w:tc>
        <w:tc>
          <w:tcPr>
            <w:tcW w:w="723" w:type="dxa"/>
            <w:vMerge w:val="continue"/>
            <w:tcBorders>
              <w:tl2br w:val="nil"/>
              <w:tr2bl w:val="nil"/>
            </w:tcBorders>
            <w:vAlign w:val="center"/>
          </w:tcPr>
          <w:p w14:paraId="4DC207EA">
            <w:pPr>
              <w:jc w:val="center"/>
              <w:rPr>
                <w:rFonts w:ascii="宋体" w:cs="宋体"/>
                <w:sz w:val="20"/>
              </w:rPr>
            </w:pPr>
          </w:p>
        </w:tc>
        <w:tc>
          <w:tcPr>
            <w:tcW w:w="759" w:type="dxa"/>
            <w:gridSpan w:val="2"/>
            <w:vMerge w:val="restart"/>
            <w:tcBorders>
              <w:tl2br w:val="nil"/>
              <w:tr2bl w:val="nil"/>
            </w:tcBorders>
            <w:vAlign w:val="center"/>
          </w:tcPr>
          <w:p w14:paraId="77BAFF3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1520DF0">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50EEAD7">
            <w:pPr>
              <w:jc w:val="center"/>
              <w:rPr>
                <w:rFonts w:ascii="宋体" w:cs="宋体" w:hAnsiTheme="minorHAnsi" w:eastAsiaTheme="minorEastAsia"/>
                <w:kern w:val="2"/>
                <w:sz w:val="20"/>
                <w:szCs w:val="22"/>
                <w:lang w:val="en-US" w:eastAsia="zh-CN" w:bidi="ar-SA"/>
              </w:rPr>
            </w:pPr>
          </w:p>
        </w:tc>
      </w:tr>
      <w:tr w14:paraId="7BE2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651332">
            <w:pPr>
              <w:jc w:val="center"/>
              <w:rPr>
                <w:rFonts w:ascii="宋体" w:cs="宋体"/>
                <w:sz w:val="20"/>
              </w:rPr>
            </w:pPr>
          </w:p>
        </w:tc>
        <w:tc>
          <w:tcPr>
            <w:tcW w:w="723" w:type="dxa"/>
            <w:vMerge w:val="continue"/>
            <w:tcBorders>
              <w:tl2br w:val="nil"/>
              <w:tr2bl w:val="nil"/>
            </w:tcBorders>
            <w:vAlign w:val="center"/>
          </w:tcPr>
          <w:p w14:paraId="3D474219">
            <w:pPr>
              <w:jc w:val="center"/>
              <w:rPr>
                <w:rFonts w:ascii="宋体" w:cs="宋体"/>
                <w:sz w:val="20"/>
              </w:rPr>
            </w:pPr>
          </w:p>
        </w:tc>
        <w:tc>
          <w:tcPr>
            <w:tcW w:w="759" w:type="dxa"/>
            <w:gridSpan w:val="2"/>
            <w:vMerge w:val="continue"/>
            <w:tcBorders>
              <w:tl2br w:val="nil"/>
              <w:tr2bl w:val="nil"/>
            </w:tcBorders>
            <w:vAlign w:val="center"/>
          </w:tcPr>
          <w:p w14:paraId="1EC46E3D">
            <w:pPr>
              <w:jc w:val="center"/>
              <w:rPr>
                <w:rFonts w:ascii="宋体" w:cs="宋体"/>
                <w:sz w:val="20"/>
              </w:rPr>
            </w:pPr>
          </w:p>
        </w:tc>
        <w:tc>
          <w:tcPr>
            <w:tcW w:w="2872" w:type="dxa"/>
            <w:tcBorders>
              <w:tl2br w:val="nil"/>
              <w:tr2bl w:val="nil"/>
            </w:tcBorders>
            <w:shd w:val="clear" w:color="auto" w:fill="auto"/>
            <w:vAlign w:val="center"/>
          </w:tcPr>
          <w:p w14:paraId="1AE50AC5">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经费支出合规性</w:t>
            </w:r>
          </w:p>
        </w:tc>
        <w:tc>
          <w:tcPr>
            <w:tcW w:w="4228" w:type="dxa"/>
            <w:gridSpan w:val="2"/>
            <w:tcBorders>
              <w:tl2br w:val="nil"/>
              <w:tr2bl w:val="nil"/>
            </w:tcBorders>
            <w:shd w:val="clear" w:color="auto" w:fill="auto"/>
            <w:vAlign w:val="center"/>
          </w:tcPr>
          <w:p w14:paraId="1CB82364">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高质量实施</w:t>
            </w:r>
          </w:p>
        </w:tc>
      </w:tr>
      <w:tr w14:paraId="26B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C44438">
            <w:pPr>
              <w:jc w:val="center"/>
              <w:rPr>
                <w:rFonts w:ascii="宋体" w:cs="宋体"/>
                <w:sz w:val="20"/>
              </w:rPr>
            </w:pPr>
          </w:p>
        </w:tc>
        <w:tc>
          <w:tcPr>
            <w:tcW w:w="723" w:type="dxa"/>
            <w:vMerge w:val="continue"/>
            <w:tcBorders>
              <w:tl2br w:val="nil"/>
              <w:tr2bl w:val="nil"/>
            </w:tcBorders>
            <w:vAlign w:val="center"/>
          </w:tcPr>
          <w:p w14:paraId="21275EA2">
            <w:pPr>
              <w:jc w:val="center"/>
              <w:rPr>
                <w:rFonts w:ascii="宋体" w:cs="宋体"/>
                <w:sz w:val="20"/>
              </w:rPr>
            </w:pPr>
          </w:p>
        </w:tc>
        <w:tc>
          <w:tcPr>
            <w:tcW w:w="759" w:type="dxa"/>
            <w:gridSpan w:val="2"/>
            <w:vMerge w:val="restart"/>
            <w:tcBorders>
              <w:tl2br w:val="nil"/>
              <w:tr2bl w:val="nil"/>
            </w:tcBorders>
            <w:vAlign w:val="center"/>
          </w:tcPr>
          <w:p w14:paraId="13AA489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4429E151">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893FF58">
            <w:pPr>
              <w:jc w:val="center"/>
              <w:rPr>
                <w:rFonts w:ascii="宋体" w:cs="宋体" w:hAnsiTheme="minorHAnsi" w:eastAsiaTheme="minorEastAsia"/>
                <w:kern w:val="2"/>
                <w:sz w:val="20"/>
                <w:szCs w:val="22"/>
                <w:lang w:val="en-US" w:eastAsia="zh-CN" w:bidi="ar-SA"/>
              </w:rPr>
            </w:pPr>
          </w:p>
        </w:tc>
      </w:tr>
      <w:tr w14:paraId="1DEF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349D8F">
            <w:pPr>
              <w:jc w:val="center"/>
              <w:rPr>
                <w:rFonts w:ascii="宋体" w:cs="宋体"/>
                <w:sz w:val="20"/>
              </w:rPr>
            </w:pPr>
          </w:p>
        </w:tc>
        <w:tc>
          <w:tcPr>
            <w:tcW w:w="723" w:type="dxa"/>
            <w:vMerge w:val="continue"/>
            <w:tcBorders>
              <w:tl2br w:val="nil"/>
              <w:tr2bl w:val="nil"/>
            </w:tcBorders>
            <w:vAlign w:val="center"/>
          </w:tcPr>
          <w:p w14:paraId="1B4EDD06">
            <w:pPr>
              <w:jc w:val="center"/>
              <w:rPr>
                <w:rFonts w:ascii="宋体" w:cs="宋体"/>
                <w:sz w:val="20"/>
              </w:rPr>
            </w:pPr>
          </w:p>
        </w:tc>
        <w:tc>
          <w:tcPr>
            <w:tcW w:w="759" w:type="dxa"/>
            <w:gridSpan w:val="2"/>
            <w:vMerge w:val="continue"/>
            <w:tcBorders>
              <w:tl2br w:val="nil"/>
              <w:tr2bl w:val="nil"/>
            </w:tcBorders>
            <w:vAlign w:val="center"/>
          </w:tcPr>
          <w:p w14:paraId="6E89F3E2">
            <w:pPr>
              <w:jc w:val="center"/>
              <w:rPr>
                <w:rFonts w:ascii="宋体" w:cs="宋体"/>
                <w:sz w:val="20"/>
              </w:rPr>
            </w:pPr>
          </w:p>
        </w:tc>
        <w:tc>
          <w:tcPr>
            <w:tcW w:w="2872" w:type="dxa"/>
            <w:tcBorders>
              <w:tl2br w:val="nil"/>
              <w:tr2bl w:val="nil"/>
            </w:tcBorders>
            <w:shd w:val="clear" w:color="auto" w:fill="auto"/>
            <w:vAlign w:val="center"/>
          </w:tcPr>
          <w:p w14:paraId="4C166B0F">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经费及时性</w:t>
            </w:r>
          </w:p>
        </w:tc>
        <w:tc>
          <w:tcPr>
            <w:tcW w:w="4228" w:type="dxa"/>
            <w:gridSpan w:val="2"/>
            <w:tcBorders>
              <w:tl2br w:val="nil"/>
              <w:tr2bl w:val="nil"/>
            </w:tcBorders>
            <w:shd w:val="clear" w:color="auto" w:fill="auto"/>
            <w:vAlign w:val="center"/>
          </w:tcPr>
          <w:p w14:paraId="21F3ED3C">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按计划实施</w:t>
            </w:r>
          </w:p>
        </w:tc>
      </w:tr>
      <w:tr w14:paraId="6523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F64AC89">
            <w:pPr>
              <w:jc w:val="center"/>
              <w:rPr>
                <w:rFonts w:ascii="宋体" w:cs="宋体"/>
                <w:sz w:val="20"/>
              </w:rPr>
            </w:pPr>
          </w:p>
        </w:tc>
        <w:tc>
          <w:tcPr>
            <w:tcW w:w="723" w:type="dxa"/>
            <w:vMerge w:val="continue"/>
            <w:tcBorders>
              <w:tl2br w:val="nil"/>
              <w:tr2bl w:val="nil"/>
            </w:tcBorders>
            <w:vAlign w:val="center"/>
          </w:tcPr>
          <w:p w14:paraId="0072101C">
            <w:pPr>
              <w:jc w:val="center"/>
              <w:rPr>
                <w:rFonts w:ascii="宋体" w:cs="宋体"/>
                <w:sz w:val="20"/>
              </w:rPr>
            </w:pPr>
          </w:p>
        </w:tc>
        <w:tc>
          <w:tcPr>
            <w:tcW w:w="759" w:type="dxa"/>
            <w:gridSpan w:val="2"/>
            <w:vMerge w:val="restart"/>
            <w:tcBorders>
              <w:tl2br w:val="nil"/>
              <w:tr2bl w:val="nil"/>
            </w:tcBorders>
            <w:vAlign w:val="center"/>
          </w:tcPr>
          <w:p w14:paraId="6596F2C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0C4A648A">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837CBDB">
            <w:pPr>
              <w:jc w:val="center"/>
              <w:rPr>
                <w:rFonts w:ascii="宋体" w:cs="宋体" w:hAnsiTheme="minorHAnsi" w:eastAsiaTheme="minorEastAsia"/>
                <w:kern w:val="2"/>
                <w:sz w:val="20"/>
                <w:szCs w:val="22"/>
                <w:lang w:val="en-US" w:eastAsia="zh-CN" w:bidi="ar-SA"/>
              </w:rPr>
            </w:pPr>
          </w:p>
        </w:tc>
      </w:tr>
      <w:tr w14:paraId="24A7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AEFBCC">
            <w:pPr>
              <w:jc w:val="center"/>
              <w:rPr>
                <w:rFonts w:ascii="宋体" w:cs="宋体"/>
                <w:sz w:val="20"/>
              </w:rPr>
            </w:pPr>
          </w:p>
        </w:tc>
        <w:tc>
          <w:tcPr>
            <w:tcW w:w="723" w:type="dxa"/>
            <w:vMerge w:val="continue"/>
            <w:tcBorders>
              <w:tl2br w:val="nil"/>
              <w:tr2bl w:val="nil"/>
            </w:tcBorders>
            <w:vAlign w:val="center"/>
          </w:tcPr>
          <w:p w14:paraId="28D393DF">
            <w:pPr>
              <w:jc w:val="center"/>
              <w:rPr>
                <w:rFonts w:ascii="宋体" w:cs="宋体"/>
                <w:sz w:val="20"/>
              </w:rPr>
            </w:pPr>
          </w:p>
        </w:tc>
        <w:tc>
          <w:tcPr>
            <w:tcW w:w="759" w:type="dxa"/>
            <w:gridSpan w:val="2"/>
            <w:vMerge w:val="continue"/>
            <w:tcBorders>
              <w:tl2br w:val="nil"/>
              <w:tr2bl w:val="nil"/>
            </w:tcBorders>
            <w:vAlign w:val="center"/>
          </w:tcPr>
          <w:p w14:paraId="6B7DB522">
            <w:pPr>
              <w:jc w:val="center"/>
              <w:rPr>
                <w:rFonts w:ascii="宋体" w:cs="宋体"/>
                <w:sz w:val="20"/>
              </w:rPr>
            </w:pPr>
          </w:p>
        </w:tc>
        <w:tc>
          <w:tcPr>
            <w:tcW w:w="2872" w:type="dxa"/>
            <w:tcBorders>
              <w:tl2br w:val="nil"/>
              <w:tr2bl w:val="nil"/>
            </w:tcBorders>
            <w:shd w:val="clear" w:color="auto" w:fill="auto"/>
            <w:vAlign w:val="center"/>
          </w:tcPr>
          <w:p w14:paraId="2C6C58F7">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日常运转</w:t>
            </w:r>
          </w:p>
        </w:tc>
        <w:tc>
          <w:tcPr>
            <w:tcW w:w="4228" w:type="dxa"/>
            <w:gridSpan w:val="2"/>
            <w:tcBorders>
              <w:tl2br w:val="nil"/>
              <w:tr2bl w:val="nil"/>
            </w:tcBorders>
            <w:shd w:val="clear" w:color="auto" w:fill="auto"/>
            <w:vAlign w:val="center"/>
          </w:tcPr>
          <w:p w14:paraId="793BFD50">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节约开支，保障正常运转</w:t>
            </w:r>
          </w:p>
        </w:tc>
      </w:tr>
      <w:tr w14:paraId="70AC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AEE725D">
            <w:pPr>
              <w:jc w:val="center"/>
              <w:rPr>
                <w:rFonts w:ascii="宋体" w:cs="宋体"/>
                <w:sz w:val="20"/>
              </w:rPr>
            </w:pPr>
          </w:p>
        </w:tc>
        <w:tc>
          <w:tcPr>
            <w:tcW w:w="723" w:type="dxa"/>
            <w:vMerge w:val="continue"/>
            <w:tcBorders>
              <w:tl2br w:val="nil"/>
              <w:tr2bl w:val="nil"/>
            </w:tcBorders>
            <w:vAlign w:val="center"/>
          </w:tcPr>
          <w:p w14:paraId="3C1462DB">
            <w:pPr>
              <w:jc w:val="center"/>
              <w:rPr>
                <w:rFonts w:ascii="宋体" w:cs="宋体"/>
                <w:sz w:val="20"/>
              </w:rPr>
            </w:pPr>
          </w:p>
        </w:tc>
        <w:tc>
          <w:tcPr>
            <w:tcW w:w="759" w:type="dxa"/>
            <w:gridSpan w:val="2"/>
            <w:tcBorders>
              <w:tl2br w:val="nil"/>
              <w:tr2bl w:val="nil"/>
            </w:tcBorders>
            <w:vAlign w:val="center"/>
          </w:tcPr>
          <w:p w14:paraId="74AF95EA">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13731F71">
            <w:pPr>
              <w:jc w:val="left"/>
              <w:rPr>
                <w:rFonts w:ascii="宋体" w:cs="宋体" w:hAnsiTheme="minorHAnsi" w:eastAsiaTheme="minorEastAsia"/>
                <w:kern w:val="2"/>
                <w:sz w:val="20"/>
                <w:szCs w:val="22"/>
                <w:lang w:val="en-US" w:eastAsia="zh-CN" w:bidi="ar-SA"/>
              </w:rPr>
            </w:pPr>
          </w:p>
        </w:tc>
        <w:tc>
          <w:tcPr>
            <w:tcW w:w="4228" w:type="dxa"/>
            <w:gridSpan w:val="2"/>
            <w:tcBorders>
              <w:tl2br w:val="nil"/>
              <w:tr2bl w:val="nil"/>
            </w:tcBorders>
            <w:shd w:val="clear" w:color="auto" w:fill="auto"/>
            <w:vAlign w:val="center"/>
          </w:tcPr>
          <w:p w14:paraId="6F313969">
            <w:pPr>
              <w:jc w:val="center"/>
              <w:rPr>
                <w:rFonts w:ascii="宋体" w:cs="宋体" w:hAnsiTheme="minorHAnsi" w:eastAsiaTheme="minorEastAsia"/>
                <w:kern w:val="2"/>
                <w:sz w:val="20"/>
                <w:szCs w:val="22"/>
                <w:lang w:val="en-US" w:eastAsia="zh-CN" w:bidi="ar-SA"/>
              </w:rPr>
            </w:pPr>
          </w:p>
        </w:tc>
      </w:tr>
      <w:tr w14:paraId="294C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8FDADE">
            <w:pPr>
              <w:jc w:val="center"/>
              <w:rPr>
                <w:rFonts w:ascii="宋体" w:cs="宋体"/>
                <w:sz w:val="20"/>
              </w:rPr>
            </w:pPr>
          </w:p>
        </w:tc>
        <w:tc>
          <w:tcPr>
            <w:tcW w:w="723" w:type="dxa"/>
            <w:vMerge w:val="restart"/>
            <w:tcBorders>
              <w:tl2br w:val="nil"/>
              <w:tr2bl w:val="nil"/>
            </w:tcBorders>
            <w:vAlign w:val="center"/>
          </w:tcPr>
          <w:p w14:paraId="09EA7F80">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0230E9C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42AF1BFF">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3907571">
            <w:pPr>
              <w:jc w:val="center"/>
              <w:rPr>
                <w:rFonts w:hint="eastAsia" w:ascii="宋体" w:cs="宋体" w:hAnsiTheme="minorHAnsi" w:eastAsiaTheme="minorEastAsia"/>
                <w:kern w:val="2"/>
                <w:sz w:val="20"/>
                <w:szCs w:val="22"/>
                <w:lang w:val="en-US" w:eastAsia="zh-CN" w:bidi="ar-SA"/>
              </w:rPr>
            </w:pPr>
          </w:p>
        </w:tc>
      </w:tr>
      <w:tr w14:paraId="2526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22927AB">
            <w:pPr>
              <w:jc w:val="center"/>
              <w:rPr>
                <w:rFonts w:ascii="宋体" w:cs="宋体"/>
                <w:sz w:val="20"/>
              </w:rPr>
            </w:pPr>
          </w:p>
        </w:tc>
        <w:tc>
          <w:tcPr>
            <w:tcW w:w="723" w:type="dxa"/>
            <w:vMerge w:val="continue"/>
            <w:tcBorders>
              <w:tl2br w:val="nil"/>
              <w:tr2bl w:val="nil"/>
            </w:tcBorders>
            <w:vAlign w:val="center"/>
          </w:tcPr>
          <w:p w14:paraId="34F69D85">
            <w:pPr>
              <w:jc w:val="center"/>
              <w:rPr>
                <w:rFonts w:ascii="宋体" w:cs="宋体"/>
                <w:sz w:val="20"/>
              </w:rPr>
            </w:pPr>
          </w:p>
        </w:tc>
        <w:tc>
          <w:tcPr>
            <w:tcW w:w="759" w:type="dxa"/>
            <w:gridSpan w:val="2"/>
            <w:vMerge w:val="continue"/>
            <w:tcBorders>
              <w:tl2br w:val="nil"/>
              <w:tr2bl w:val="nil"/>
            </w:tcBorders>
            <w:vAlign w:val="center"/>
          </w:tcPr>
          <w:p w14:paraId="6AB8AF95">
            <w:pPr>
              <w:jc w:val="center"/>
              <w:rPr>
                <w:rFonts w:ascii="宋体" w:cs="宋体"/>
                <w:sz w:val="20"/>
              </w:rPr>
            </w:pPr>
          </w:p>
        </w:tc>
        <w:tc>
          <w:tcPr>
            <w:tcW w:w="2872" w:type="dxa"/>
            <w:tcBorders>
              <w:tl2br w:val="nil"/>
              <w:tr2bl w:val="nil"/>
            </w:tcBorders>
            <w:shd w:val="clear" w:color="auto" w:fill="auto"/>
            <w:vAlign w:val="center"/>
          </w:tcPr>
          <w:p w14:paraId="33F1F253">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开源节流</w:t>
            </w:r>
          </w:p>
        </w:tc>
        <w:tc>
          <w:tcPr>
            <w:tcW w:w="4228" w:type="dxa"/>
            <w:gridSpan w:val="2"/>
            <w:tcBorders>
              <w:tl2br w:val="nil"/>
              <w:tr2bl w:val="nil"/>
            </w:tcBorders>
            <w:shd w:val="clear" w:color="auto" w:fill="auto"/>
            <w:vAlign w:val="center"/>
          </w:tcPr>
          <w:p w14:paraId="39C08C2D">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用最少的资金完成更多的任务</w:t>
            </w:r>
          </w:p>
        </w:tc>
      </w:tr>
      <w:tr w14:paraId="03D2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A28D03F">
            <w:pPr>
              <w:jc w:val="center"/>
              <w:rPr>
                <w:rFonts w:ascii="宋体" w:cs="宋体"/>
                <w:sz w:val="20"/>
              </w:rPr>
            </w:pPr>
          </w:p>
        </w:tc>
        <w:tc>
          <w:tcPr>
            <w:tcW w:w="723" w:type="dxa"/>
            <w:vMerge w:val="continue"/>
            <w:tcBorders>
              <w:tl2br w:val="nil"/>
              <w:tr2bl w:val="nil"/>
            </w:tcBorders>
            <w:vAlign w:val="center"/>
          </w:tcPr>
          <w:p w14:paraId="3BC25B07">
            <w:pPr>
              <w:jc w:val="center"/>
              <w:rPr>
                <w:rFonts w:ascii="宋体" w:cs="宋体"/>
                <w:sz w:val="20"/>
              </w:rPr>
            </w:pPr>
          </w:p>
        </w:tc>
        <w:tc>
          <w:tcPr>
            <w:tcW w:w="759" w:type="dxa"/>
            <w:gridSpan w:val="2"/>
            <w:vMerge w:val="restart"/>
            <w:tcBorders>
              <w:tl2br w:val="nil"/>
              <w:tr2bl w:val="nil"/>
            </w:tcBorders>
            <w:vAlign w:val="center"/>
          </w:tcPr>
          <w:p w14:paraId="525BA20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0322CDC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5C44F52B">
            <w:pPr>
              <w:jc w:val="center"/>
              <w:rPr>
                <w:rFonts w:hint="eastAsia" w:ascii="宋体" w:cs="宋体" w:hAnsiTheme="minorHAnsi" w:eastAsiaTheme="minorEastAsia"/>
                <w:kern w:val="2"/>
                <w:sz w:val="20"/>
                <w:szCs w:val="22"/>
                <w:lang w:val="en-US" w:eastAsia="zh-CN" w:bidi="ar-SA"/>
              </w:rPr>
            </w:pPr>
          </w:p>
        </w:tc>
      </w:tr>
      <w:tr w14:paraId="310F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8CEAA2">
            <w:pPr>
              <w:jc w:val="center"/>
              <w:rPr>
                <w:rFonts w:ascii="宋体" w:cs="宋体"/>
                <w:sz w:val="20"/>
              </w:rPr>
            </w:pPr>
          </w:p>
        </w:tc>
        <w:tc>
          <w:tcPr>
            <w:tcW w:w="723" w:type="dxa"/>
            <w:vMerge w:val="continue"/>
            <w:tcBorders>
              <w:tl2br w:val="nil"/>
              <w:tr2bl w:val="nil"/>
            </w:tcBorders>
            <w:vAlign w:val="center"/>
          </w:tcPr>
          <w:p w14:paraId="6F9CD612">
            <w:pPr>
              <w:jc w:val="center"/>
              <w:rPr>
                <w:rFonts w:ascii="宋体" w:cs="宋体"/>
                <w:sz w:val="20"/>
              </w:rPr>
            </w:pPr>
          </w:p>
        </w:tc>
        <w:tc>
          <w:tcPr>
            <w:tcW w:w="759" w:type="dxa"/>
            <w:gridSpan w:val="2"/>
            <w:vMerge w:val="continue"/>
            <w:tcBorders>
              <w:tl2br w:val="nil"/>
              <w:tr2bl w:val="nil"/>
            </w:tcBorders>
            <w:vAlign w:val="center"/>
          </w:tcPr>
          <w:p w14:paraId="7F932E4C">
            <w:pPr>
              <w:jc w:val="center"/>
              <w:rPr>
                <w:rFonts w:ascii="宋体" w:cs="宋体"/>
                <w:sz w:val="20"/>
              </w:rPr>
            </w:pPr>
          </w:p>
        </w:tc>
        <w:tc>
          <w:tcPr>
            <w:tcW w:w="2872" w:type="dxa"/>
            <w:tcBorders>
              <w:tl2br w:val="nil"/>
              <w:tr2bl w:val="nil"/>
            </w:tcBorders>
            <w:shd w:val="clear" w:color="auto" w:fill="auto"/>
            <w:vAlign w:val="center"/>
          </w:tcPr>
          <w:p w14:paraId="012A9E3B">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义务教育薄弱环节改善和能力提升</w:t>
            </w:r>
          </w:p>
        </w:tc>
        <w:tc>
          <w:tcPr>
            <w:tcW w:w="4228" w:type="dxa"/>
            <w:gridSpan w:val="2"/>
            <w:tcBorders>
              <w:tl2br w:val="nil"/>
              <w:tr2bl w:val="nil"/>
            </w:tcBorders>
            <w:shd w:val="clear" w:color="auto" w:fill="auto"/>
            <w:vAlign w:val="center"/>
          </w:tcPr>
          <w:p w14:paraId="2A29DCA4">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加强教师队伍建设和学生素质提高</w:t>
            </w:r>
          </w:p>
        </w:tc>
      </w:tr>
      <w:tr w14:paraId="7734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6C5985E">
            <w:pPr>
              <w:jc w:val="center"/>
              <w:rPr>
                <w:rFonts w:ascii="宋体" w:cs="宋体"/>
                <w:sz w:val="20"/>
              </w:rPr>
            </w:pPr>
          </w:p>
        </w:tc>
        <w:tc>
          <w:tcPr>
            <w:tcW w:w="723" w:type="dxa"/>
            <w:vMerge w:val="continue"/>
            <w:tcBorders>
              <w:tl2br w:val="nil"/>
              <w:tr2bl w:val="nil"/>
            </w:tcBorders>
            <w:vAlign w:val="center"/>
          </w:tcPr>
          <w:p w14:paraId="6D9E8E02">
            <w:pPr>
              <w:jc w:val="center"/>
              <w:rPr>
                <w:rFonts w:ascii="宋体" w:cs="宋体"/>
                <w:sz w:val="20"/>
              </w:rPr>
            </w:pPr>
          </w:p>
        </w:tc>
        <w:tc>
          <w:tcPr>
            <w:tcW w:w="759" w:type="dxa"/>
            <w:gridSpan w:val="2"/>
            <w:vMerge w:val="restart"/>
            <w:tcBorders>
              <w:tl2br w:val="nil"/>
              <w:tr2bl w:val="nil"/>
            </w:tcBorders>
            <w:vAlign w:val="center"/>
          </w:tcPr>
          <w:p w14:paraId="32F4E1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321B6FF4">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CDB8627">
            <w:pPr>
              <w:jc w:val="center"/>
              <w:rPr>
                <w:rFonts w:hint="eastAsia" w:ascii="宋体" w:cs="宋体" w:hAnsiTheme="minorHAnsi" w:eastAsiaTheme="minorEastAsia"/>
                <w:kern w:val="2"/>
                <w:sz w:val="20"/>
                <w:szCs w:val="22"/>
                <w:lang w:val="en-US" w:eastAsia="zh-CN" w:bidi="ar-SA"/>
              </w:rPr>
            </w:pPr>
          </w:p>
        </w:tc>
      </w:tr>
      <w:tr w14:paraId="519E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CC2CAC3">
            <w:pPr>
              <w:jc w:val="center"/>
              <w:rPr>
                <w:rFonts w:ascii="宋体" w:cs="宋体"/>
                <w:sz w:val="20"/>
              </w:rPr>
            </w:pPr>
          </w:p>
        </w:tc>
        <w:tc>
          <w:tcPr>
            <w:tcW w:w="723" w:type="dxa"/>
            <w:vMerge w:val="continue"/>
            <w:tcBorders>
              <w:tl2br w:val="nil"/>
              <w:tr2bl w:val="nil"/>
            </w:tcBorders>
            <w:vAlign w:val="center"/>
          </w:tcPr>
          <w:p w14:paraId="4B38B5CC">
            <w:pPr>
              <w:jc w:val="center"/>
              <w:rPr>
                <w:rFonts w:ascii="宋体" w:cs="宋体"/>
                <w:sz w:val="20"/>
              </w:rPr>
            </w:pPr>
          </w:p>
        </w:tc>
        <w:tc>
          <w:tcPr>
            <w:tcW w:w="759" w:type="dxa"/>
            <w:gridSpan w:val="2"/>
            <w:vMerge w:val="continue"/>
            <w:tcBorders>
              <w:tl2br w:val="nil"/>
              <w:tr2bl w:val="nil"/>
            </w:tcBorders>
            <w:vAlign w:val="center"/>
          </w:tcPr>
          <w:p w14:paraId="07B7A7D8">
            <w:pPr>
              <w:jc w:val="center"/>
              <w:rPr>
                <w:rFonts w:ascii="宋体" w:cs="宋体"/>
                <w:sz w:val="20"/>
              </w:rPr>
            </w:pPr>
          </w:p>
        </w:tc>
        <w:tc>
          <w:tcPr>
            <w:tcW w:w="2872" w:type="dxa"/>
            <w:tcBorders>
              <w:tl2br w:val="nil"/>
              <w:tr2bl w:val="nil"/>
            </w:tcBorders>
            <w:shd w:val="clear" w:color="auto" w:fill="auto"/>
            <w:vAlign w:val="center"/>
          </w:tcPr>
          <w:p w14:paraId="7F471DDF">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消除安全隐患，美化校园环境</w:t>
            </w:r>
          </w:p>
        </w:tc>
        <w:tc>
          <w:tcPr>
            <w:tcW w:w="4228" w:type="dxa"/>
            <w:gridSpan w:val="2"/>
            <w:tcBorders>
              <w:tl2br w:val="nil"/>
              <w:tr2bl w:val="nil"/>
            </w:tcBorders>
            <w:shd w:val="clear" w:color="auto" w:fill="auto"/>
            <w:vAlign w:val="center"/>
          </w:tcPr>
          <w:p w14:paraId="622E9B37">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努力打造安全，美好的校园环境</w:t>
            </w:r>
          </w:p>
        </w:tc>
      </w:tr>
      <w:tr w14:paraId="7486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7EA0A0D9">
            <w:pPr>
              <w:jc w:val="center"/>
              <w:rPr>
                <w:rFonts w:ascii="宋体" w:cs="宋体"/>
                <w:sz w:val="20"/>
              </w:rPr>
            </w:pPr>
          </w:p>
        </w:tc>
        <w:tc>
          <w:tcPr>
            <w:tcW w:w="723" w:type="dxa"/>
            <w:vMerge w:val="continue"/>
            <w:tcBorders>
              <w:tl2br w:val="nil"/>
              <w:tr2bl w:val="nil"/>
            </w:tcBorders>
            <w:vAlign w:val="center"/>
          </w:tcPr>
          <w:p w14:paraId="03603ED5">
            <w:pPr>
              <w:jc w:val="center"/>
              <w:rPr>
                <w:rFonts w:ascii="宋体" w:cs="宋体"/>
                <w:sz w:val="20"/>
              </w:rPr>
            </w:pPr>
          </w:p>
        </w:tc>
        <w:tc>
          <w:tcPr>
            <w:tcW w:w="759" w:type="dxa"/>
            <w:gridSpan w:val="2"/>
            <w:vMerge w:val="restart"/>
            <w:tcBorders>
              <w:tl2br w:val="nil"/>
              <w:tr2bl w:val="nil"/>
            </w:tcBorders>
            <w:vAlign w:val="center"/>
          </w:tcPr>
          <w:p w14:paraId="4489B42B">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220CF171">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821C5DB">
            <w:pPr>
              <w:jc w:val="center"/>
              <w:rPr>
                <w:rFonts w:hint="eastAsia" w:ascii="宋体" w:cs="宋体" w:hAnsiTheme="minorHAnsi" w:eastAsiaTheme="minorEastAsia"/>
                <w:kern w:val="2"/>
                <w:sz w:val="20"/>
                <w:szCs w:val="22"/>
                <w:lang w:val="en-US" w:eastAsia="zh-CN" w:bidi="ar-SA"/>
              </w:rPr>
            </w:pPr>
          </w:p>
        </w:tc>
      </w:tr>
      <w:tr w14:paraId="0087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65D8E249">
            <w:pPr>
              <w:jc w:val="center"/>
              <w:rPr>
                <w:rFonts w:ascii="宋体" w:cs="宋体"/>
                <w:sz w:val="20"/>
              </w:rPr>
            </w:pPr>
          </w:p>
        </w:tc>
        <w:tc>
          <w:tcPr>
            <w:tcW w:w="723" w:type="dxa"/>
            <w:vMerge w:val="continue"/>
            <w:tcBorders>
              <w:tl2br w:val="nil"/>
              <w:tr2bl w:val="nil"/>
            </w:tcBorders>
            <w:vAlign w:val="center"/>
          </w:tcPr>
          <w:p w14:paraId="01402D98">
            <w:pPr>
              <w:jc w:val="center"/>
              <w:rPr>
                <w:rFonts w:ascii="宋体" w:cs="宋体"/>
                <w:sz w:val="20"/>
              </w:rPr>
            </w:pPr>
          </w:p>
        </w:tc>
        <w:tc>
          <w:tcPr>
            <w:tcW w:w="759" w:type="dxa"/>
            <w:gridSpan w:val="2"/>
            <w:vMerge w:val="continue"/>
            <w:tcBorders>
              <w:tl2br w:val="nil"/>
              <w:tr2bl w:val="nil"/>
            </w:tcBorders>
            <w:vAlign w:val="center"/>
          </w:tcPr>
          <w:p w14:paraId="6FDE1E36">
            <w:pPr>
              <w:jc w:val="center"/>
              <w:rPr>
                <w:rFonts w:ascii="宋体" w:hAnsi="宋体" w:eastAsia="宋体" w:cs="宋体"/>
                <w:sz w:val="20"/>
              </w:rPr>
            </w:pPr>
          </w:p>
        </w:tc>
        <w:tc>
          <w:tcPr>
            <w:tcW w:w="2872" w:type="dxa"/>
            <w:tcBorders>
              <w:tl2br w:val="nil"/>
              <w:tr2bl w:val="nil"/>
            </w:tcBorders>
            <w:shd w:val="clear" w:color="auto" w:fill="auto"/>
            <w:vAlign w:val="center"/>
          </w:tcPr>
          <w:p w14:paraId="03B3D87E">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城乡义务教育补助经费长效管理机制</w:t>
            </w:r>
          </w:p>
        </w:tc>
        <w:tc>
          <w:tcPr>
            <w:tcW w:w="4228" w:type="dxa"/>
            <w:gridSpan w:val="2"/>
            <w:tcBorders>
              <w:tl2br w:val="nil"/>
              <w:tr2bl w:val="nil"/>
            </w:tcBorders>
            <w:shd w:val="clear" w:color="auto" w:fill="auto"/>
            <w:vAlign w:val="center"/>
          </w:tcPr>
          <w:p w14:paraId="1DA1B398">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加强学校内控机制，完善各个部门及校园制度建设</w:t>
            </w:r>
          </w:p>
        </w:tc>
      </w:tr>
      <w:tr w14:paraId="7AB3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0FFEDC">
            <w:pPr>
              <w:jc w:val="center"/>
              <w:rPr>
                <w:rFonts w:ascii="宋体" w:cs="宋体"/>
                <w:sz w:val="20"/>
              </w:rPr>
            </w:pPr>
          </w:p>
        </w:tc>
        <w:tc>
          <w:tcPr>
            <w:tcW w:w="723" w:type="dxa"/>
            <w:vMerge w:val="continue"/>
            <w:tcBorders>
              <w:tl2br w:val="nil"/>
              <w:tr2bl w:val="nil"/>
            </w:tcBorders>
            <w:vAlign w:val="center"/>
          </w:tcPr>
          <w:p w14:paraId="321421A2">
            <w:pPr>
              <w:jc w:val="center"/>
              <w:rPr>
                <w:rFonts w:ascii="宋体" w:cs="宋体"/>
                <w:sz w:val="20"/>
              </w:rPr>
            </w:pPr>
          </w:p>
        </w:tc>
        <w:tc>
          <w:tcPr>
            <w:tcW w:w="759" w:type="dxa"/>
            <w:gridSpan w:val="2"/>
            <w:tcBorders>
              <w:tl2br w:val="nil"/>
              <w:tr2bl w:val="nil"/>
            </w:tcBorders>
            <w:vAlign w:val="center"/>
          </w:tcPr>
          <w:p w14:paraId="4E433BAA">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29F81666">
            <w:pPr>
              <w:widowControl/>
              <w:jc w:val="left"/>
              <w:textAlignment w:val="center"/>
              <w:rPr>
                <w:rFonts w:ascii="宋体" w:hAnsi="宋体" w:eastAsia="宋体" w:cs="宋体"/>
                <w:color w:val="000000"/>
                <w:kern w:val="0"/>
                <w:sz w:val="20"/>
                <w:szCs w:val="20"/>
                <w:lang w:val="en-US" w:eastAsia="zh-CN" w:bidi="ar-SA"/>
              </w:rPr>
            </w:pPr>
          </w:p>
        </w:tc>
        <w:tc>
          <w:tcPr>
            <w:tcW w:w="4228" w:type="dxa"/>
            <w:gridSpan w:val="2"/>
            <w:tcBorders>
              <w:tl2br w:val="nil"/>
              <w:tr2bl w:val="nil"/>
            </w:tcBorders>
            <w:shd w:val="clear" w:color="auto" w:fill="auto"/>
            <w:vAlign w:val="center"/>
          </w:tcPr>
          <w:p w14:paraId="575BB0C2">
            <w:pPr>
              <w:jc w:val="center"/>
              <w:rPr>
                <w:rFonts w:ascii="宋体" w:cs="宋体" w:hAnsiTheme="minorHAnsi" w:eastAsiaTheme="minorEastAsia"/>
                <w:kern w:val="2"/>
                <w:sz w:val="20"/>
                <w:szCs w:val="22"/>
                <w:lang w:val="en-US" w:eastAsia="zh-CN" w:bidi="ar-SA"/>
              </w:rPr>
            </w:pPr>
          </w:p>
        </w:tc>
      </w:tr>
      <w:tr w14:paraId="6F67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8F78CBB">
            <w:pPr>
              <w:jc w:val="center"/>
              <w:rPr>
                <w:rFonts w:ascii="宋体" w:cs="宋体"/>
                <w:sz w:val="20"/>
              </w:rPr>
            </w:pPr>
          </w:p>
        </w:tc>
        <w:tc>
          <w:tcPr>
            <w:tcW w:w="723" w:type="dxa"/>
            <w:vMerge w:val="restart"/>
            <w:tcBorders>
              <w:tl2br w:val="nil"/>
              <w:tr2bl w:val="nil"/>
            </w:tcBorders>
            <w:vAlign w:val="center"/>
          </w:tcPr>
          <w:p w14:paraId="19C59F3E">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379BE2E9">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422803D7">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0D30A70">
            <w:pPr>
              <w:jc w:val="center"/>
              <w:rPr>
                <w:rFonts w:hint="eastAsia" w:ascii="宋体" w:cs="宋体" w:hAnsiTheme="minorHAnsi" w:eastAsiaTheme="minorEastAsia"/>
                <w:kern w:val="2"/>
                <w:sz w:val="20"/>
                <w:szCs w:val="22"/>
                <w:lang w:val="en-US" w:eastAsia="zh-CN" w:bidi="ar-SA"/>
              </w:rPr>
            </w:pPr>
          </w:p>
        </w:tc>
      </w:tr>
      <w:tr w14:paraId="6DBC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3285BC0">
            <w:pPr>
              <w:jc w:val="center"/>
              <w:rPr>
                <w:rFonts w:ascii="宋体" w:cs="宋体"/>
                <w:sz w:val="20"/>
              </w:rPr>
            </w:pPr>
          </w:p>
        </w:tc>
        <w:tc>
          <w:tcPr>
            <w:tcW w:w="723" w:type="dxa"/>
            <w:vMerge w:val="continue"/>
            <w:tcBorders>
              <w:tl2br w:val="nil"/>
              <w:tr2bl w:val="nil"/>
            </w:tcBorders>
            <w:vAlign w:val="center"/>
          </w:tcPr>
          <w:p w14:paraId="5C7176E4">
            <w:pPr>
              <w:jc w:val="center"/>
              <w:rPr>
                <w:rFonts w:ascii="宋体" w:hAnsi="宋体" w:eastAsia="宋体" w:cs="宋体"/>
                <w:sz w:val="20"/>
              </w:rPr>
            </w:pPr>
          </w:p>
        </w:tc>
        <w:tc>
          <w:tcPr>
            <w:tcW w:w="759" w:type="dxa"/>
            <w:gridSpan w:val="2"/>
            <w:vMerge w:val="continue"/>
            <w:tcBorders>
              <w:tl2br w:val="nil"/>
              <w:tr2bl w:val="nil"/>
            </w:tcBorders>
            <w:vAlign w:val="center"/>
          </w:tcPr>
          <w:p w14:paraId="4B459A6F">
            <w:pPr>
              <w:jc w:val="center"/>
              <w:rPr>
                <w:rFonts w:ascii="宋体" w:hAnsi="宋体" w:eastAsia="宋体" w:cs="宋体"/>
                <w:sz w:val="20"/>
              </w:rPr>
            </w:pPr>
          </w:p>
        </w:tc>
        <w:tc>
          <w:tcPr>
            <w:tcW w:w="2872" w:type="dxa"/>
            <w:tcBorders>
              <w:tl2br w:val="nil"/>
              <w:tr2bl w:val="nil"/>
            </w:tcBorders>
            <w:shd w:val="clear" w:color="auto" w:fill="auto"/>
            <w:vAlign w:val="center"/>
          </w:tcPr>
          <w:p w14:paraId="0F560D59">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家长和学生的满意度</w:t>
            </w:r>
          </w:p>
        </w:tc>
        <w:tc>
          <w:tcPr>
            <w:tcW w:w="4228" w:type="dxa"/>
            <w:gridSpan w:val="2"/>
            <w:tcBorders>
              <w:tl2br w:val="nil"/>
              <w:tr2bl w:val="nil"/>
            </w:tcBorders>
            <w:shd w:val="clear" w:color="auto" w:fill="auto"/>
            <w:vAlign w:val="center"/>
          </w:tcPr>
          <w:p w14:paraId="5FE9DF21">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提升学生和家长对校园教学质量以及教学环境的满意度</w:t>
            </w:r>
          </w:p>
        </w:tc>
      </w:tr>
    </w:tbl>
    <w:p w14:paraId="49C65C4B">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sz w:val="32"/>
          <w:szCs w:val="32"/>
          <w:lang w:val="en-US" w:eastAsia="zh-CN"/>
        </w:rPr>
        <w:t>3</w:t>
      </w:r>
      <w:r>
        <w:rPr>
          <w:rFonts w:hint="eastAsia" w:ascii="TimesNewRoman" w:hAnsi="TimesNewRoman" w:eastAsia="仿宋_GB2312" w:cs="TimesNewRoman"/>
          <w:kern w:val="0"/>
          <w:sz w:val="32"/>
          <w:szCs w:val="32"/>
        </w:rPr>
        <w:t>“2025_城乡义务教育生均公用经费_小学”项目。</w:t>
      </w:r>
    </w:p>
    <w:p w14:paraId="36096B9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（1）项目概述。我校为义务教育学校。该项目资金是根据我校目前的规模和标准的实际情况设置，用于保障正常的教学秩序，为学校正常办公服务，</w:t>
      </w:r>
      <w:r>
        <w:rPr>
          <w:rFonts w:hint="eastAsia" w:ascii="TimesNewRoman" w:hAnsi="TimesNewRoman" w:eastAsia="仿宋_GB2312" w:cs="TimesNewRoman"/>
          <w:kern w:val="0"/>
          <w:sz w:val="32"/>
          <w:szCs w:val="32"/>
          <w:lang w:val="en-US" w:eastAsia="zh-CN"/>
        </w:rPr>
        <w:t xml:space="preserve">小学生人数2125人，总额63.33万 </w:t>
      </w:r>
    </w:p>
    <w:p w14:paraId="026853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（2）立项依据。根据学校实际情况及校领导班子研究决定</w:t>
      </w:r>
    </w:p>
    <w:p w14:paraId="3A4D386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淮北市泉山路学校</w:t>
      </w:r>
    </w:p>
    <w:p w14:paraId="4D2183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2025年1月-12月</w:t>
      </w:r>
    </w:p>
    <w:p w14:paraId="1CEB98D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 xml:space="preserve">小学生人数2125人，总额63.33万 </w:t>
      </w:r>
    </w:p>
    <w:p w14:paraId="73A36E3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63.33万</w:t>
      </w:r>
    </w:p>
    <w:p w14:paraId="6EEFDFF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253E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971199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93A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D326867">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5E78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2812DBE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shd w:val="clear" w:color="auto" w:fill="auto"/>
            <w:vAlign w:val="center"/>
          </w:tcPr>
          <w:p w14:paraId="3A79B254">
            <w:pPr>
              <w:jc w:val="center"/>
              <w:rPr>
                <w:rFonts w:hint="default" w:ascii="宋体" w:cs="宋体" w:hAnsiTheme="minorHAnsi" w:eastAsiaTheme="minorEastAsia"/>
                <w:kern w:val="2"/>
                <w:sz w:val="20"/>
                <w:szCs w:val="22"/>
                <w:lang w:val="en-US" w:eastAsia="zh-CN" w:bidi="ar-SA"/>
              </w:rPr>
            </w:pPr>
            <w:r>
              <w:rPr>
                <w:rFonts w:hint="eastAsia" w:ascii="TimesNewRoman" w:hAnsi="TimesNewRoman" w:eastAsia="仿宋_GB2312" w:cs="TimesNewRoman"/>
                <w:kern w:val="0"/>
                <w:sz w:val="32"/>
                <w:szCs w:val="32"/>
              </w:rPr>
              <w:t>2025_城乡义务教育生均公用经费_小学</w:t>
            </w:r>
          </w:p>
        </w:tc>
      </w:tr>
      <w:tr w14:paraId="526F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F77C2E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shd w:val="clear" w:color="auto" w:fill="auto"/>
            <w:vAlign w:val="center"/>
          </w:tcPr>
          <w:p w14:paraId="4DD2F25D">
            <w:pPr>
              <w:jc w:val="center"/>
              <w:rPr>
                <w:rFonts w:hint="eastAsia" w:ascii="宋体" w:cs="宋体" w:hAnsiTheme="minorHAnsi" w:eastAsiaTheme="minorEastAsia"/>
                <w:kern w:val="2"/>
                <w:sz w:val="20"/>
                <w:szCs w:val="22"/>
                <w:lang w:val="en-US" w:eastAsia="zh-CN" w:bidi="ar-SA"/>
              </w:rPr>
            </w:pPr>
            <w:r>
              <w:rPr>
                <w:rFonts w:hint="eastAsia" w:ascii="宋体" w:cs="宋体"/>
                <w:sz w:val="20"/>
                <w:lang w:val="en-US" w:eastAsia="zh-CN"/>
              </w:rPr>
              <w:t>淮北市教育局</w:t>
            </w:r>
          </w:p>
        </w:tc>
        <w:tc>
          <w:tcPr>
            <w:tcW w:w="1848" w:type="dxa"/>
            <w:tcBorders>
              <w:tl2br w:val="nil"/>
              <w:tr2bl w:val="nil"/>
            </w:tcBorders>
            <w:shd w:val="clear" w:color="auto" w:fill="auto"/>
            <w:vAlign w:val="center"/>
          </w:tcPr>
          <w:p w14:paraId="0D6AA65F">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实施单位</w:t>
            </w:r>
          </w:p>
        </w:tc>
        <w:tc>
          <w:tcPr>
            <w:tcW w:w="2380" w:type="dxa"/>
            <w:tcBorders>
              <w:tl2br w:val="nil"/>
              <w:tr2bl w:val="nil"/>
            </w:tcBorders>
            <w:shd w:val="clear" w:color="auto" w:fill="auto"/>
            <w:vAlign w:val="center"/>
          </w:tcPr>
          <w:p w14:paraId="25E0FBA9">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淮北市泉山路学校</w:t>
            </w:r>
          </w:p>
        </w:tc>
      </w:tr>
      <w:tr w14:paraId="17C7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43" w:type="dxa"/>
            <w:gridSpan w:val="3"/>
            <w:tcBorders>
              <w:tl2br w:val="nil"/>
              <w:tr2bl w:val="nil"/>
            </w:tcBorders>
            <w:vAlign w:val="center"/>
          </w:tcPr>
          <w:p w14:paraId="30DAC8BD">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shd w:val="clear" w:color="auto" w:fill="auto"/>
            <w:vAlign w:val="center"/>
          </w:tcPr>
          <w:p w14:paraId="43E31C51">
            <w:pPr>
              <w:jc w:val="center"/>
              <w:rPr>
                <w:rFonts w:ascii="宋体" w:cs="宋体" w:hAnsiTheme="minorHAnsi" w:eastAsiaTheme="minorEastAsia"/>
                <w:kern w:val="2"/>
                <w:sz w:val="20"/>
                <w:szCs w:val="22"/>
                <w:lang w:val="en-US" w:eastAsia="zh-CN" w:bidi="ar-SA"/>
              </w:rPr>
            </w:pPr>
            <w:r>
              <w:rPr>
                <w:rFonts w:hint="eastAsia" w:ascii="宋体" w:cs="宋体"/>
                <w:sz w:val="20"/>
                <w:lang w:val="en-US" w:eastAsia="zh-CN"/>
              </w:rPr>
              <w:t>一般公共预算</w:t>
            </w:r>
          </w:p>
        </w:tc>
        <w:tc>
          <w:tcPr>
            <w:tcW w:w="1848" w:type="dxa"/>
            <w:tcBorders>
              <w:tl2br w:val="nil"/>
              <w:tr2bl w:val="nil"/>
            </w:tcBorders>
            <w:shd w:val="clear" w:color="auto" w:fill="auto"/>
            <w:vAlign w:val="center"/>
          </w:tcPr>
          <w:p w14:paraId="3CFF5D14">
            <w:pPr>
              <w:widowControl/>
              <w:jc w:val="center"/>
              <w:textAlignment w:val="center"/>
              <w:rPr>
                <w:rFonts w:asciiTheme="minorHAnsi" w:hAnsiTheme="minorHAnsi" w:eastAsiaTheme="minorEastAsia" w:cstheme="minorBidi"/>
                <w:kern w:val="2"/>
                <w:sz w:val="21"/>
                <w:szCs w:val="22"/>
                <w:lang w:val="en-US" w:eastAsia="zh-CN" w:bidi="ar-SA"/>
              </w:rPr>
            </w:pPr>
            <w:r>
              <w:rPr>
                <w:rFonts w:hint="eastAsia" w:ascii="宋体" w:hAnsi="宋体" w:eastAsia="宋体" w:cs="宋体"/>
                <w:color w:val="000000"/>
                <w:kern w:val="0"/>
                <w:sz w:val="20"/>
                <w:szCs w:val="20"/>
              </w:rPr>
              <w:t>项目期</w:t>
            </w:r>
          </w:p>
        </w:tc>
        <w:tc>
          <w:tcPr>
            <w:tcW w:w="2380" w:type="dxa"/>
            <w:tcBorders>
              <w:tl2br w:val="nil"/>
              <w:tr2bl w:val="nil"/>
            </w:tcBorders>
            <w:shd w:val="clear" w:color="auto" w:fill="auto"/>
            <w:vAlign w:val="center"/>
          </w:tcPr>
          <w:p w14:paraId="3D815277">
            <w:pPr>
              <w:jc w:val="center"/>
              <w:rPr>
                <w:rFonts w:asciiTheme="minorHAnsi" w:hAnsiTheme="minorHAnsi" w:eastAsiaTheme="minorEastAsia" w:cstheme="minorBidi"/>
                <w:kern w:val="2"/>
                <w:sz w:val="21"/>
                <w:szCs w:val="22"/>
                <w:lang w:val="en-US" w:eastAsia="zh-CN" w:bidi="ar-SA"/>
              </w:rPr>
            </w:pPr>
            <w:r>
              <w:rPr>
                <w:rFonts w:hint="eastAsia"/>
                <w:lang w:val="en-US" w:eastAsia="zh-CN"/>
              </w:rPr>
              <w:t>全年</w:t>
            </w:r>
          </w:p>
        </w:tc>
      </w:tr>
      <w:tr w14:paraId="0C7E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3F628D5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shd w:val="clear" w:color="auto" w:fill="auto"/>
            <w:vAlign w:val="center"/>
          </w:tcPr>
          <w:p w14:paraId="7C531C34">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shd w:val="clear" w:color="auto" w:fill="auto"/>
            <w:vAlign w:val="center"/>
          </w:tcPr>
          <w:p w14:paraId="3E782C11">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63.33万</w:t>
            </w:r>
          </w:p>
        </w:tc>
      </w:tr>
      <w:tr w14:paraId="739F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488079">
            <w:pPr>
              <w:jc w:val="center"/>
              <w:rPr>
                <w:rFonts w:ascii="宋体" w:cs="宋体"/>
                <w:sz w:val="20"/>
              </w:rPr>
            </w:pPr>
          </w:p>
        </w:tc>
        <w:tc>
          <w:tcPr>
            <w:tcW w:w="3349" w:type="dxa"/>
            <w:gridSpan w:val="2"/>
            <w:tcBorders>
              <w:tl2br w:val="nil"/>
              <w:tr2bl w:val="nil"/>
            </w:tcBorders>
            <w:shd w:val="clear" w:color="auto" w:fill="auto"/>
            <w:vAlign w:val="center"/>
          </w:tcPr>
          <w:p w14:paraId="2FB25F1B">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shd w:val="clear" w:color="auto" w:fill="auto"/>
            <w:vAlign w:val="center"/>
          </w:tcPr>
          <w:p w14:paraId="6E1B1826">
            <w:pPr>
              <w:jc w:val="right"/>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63.33万</w:t>
            </w:r>
          </w:p>
        </w:tc>
      </w:tr>
      <w:tr w14:paraId="0F97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31F74D9">
            <w:pPr>
              <w:jc w:val="center"/>
              <w:rPr>
                <w:rFonts w:hint="default" w:ascii="宋体" w:cs="宋体" w:eastAsiaTheme="minorEastAsia"/>
                <w:sz w:val="20"/>
                <w:lang w:val="en-US" w:eastAsia="zh-CN"/>
              </w:rPr>
            </w:pPr>
            <w:r>
              <w:rPr>
                <w:rFonts w:hint="eastAsia" w:ascii="宋体" w:cs="宋体"/>
                <w:sz w:val="20"/>
                <w:lang w:eastAsia="zh-CN"/>
              </w:rPr>
              <w:t>6</w:t>
            </w:r>
            <w:r>
              <w:rPr>
                <w:rFonts w:hint="eastAsia" w:ascii="宋体" w:cs="宋体"/>
                <w:sz w:val="20"/>
                <w:lang w:val="en-US" w:eastAsia="zh-CN"/>
              </w:rPr>
              <w:t>0</w:t>
            </w:r>
          </w:p>
        </w:tc>
        <w:tc>
          <w:tcPr>
            <w:tcW w:w="3349" w:type="dxa"/>
            <w:gridSpan w:val="2"/>
            <w:tcBorders>
              <w:tl2br w:val="nil"/>
              <w:tr2bl w:val="nil"/>
            </w:tcBorders>
            <w:shd w:val="clear" w:color="auto" w:fill="auto"/>
            <w:vAlign w:val="center"/>
          </w:tcPr>
          <w:p w14:paraId="583430E2">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shd w:val="clear" w:color="auto" w:fill="auto"/>
            <w:vAlign w:val="center"/>
          </w:tcPr>
          <w:p w14:paraId="1C7BF501">
            <w:pPr>
              <w:jc w:val="center"/>
              <w:rPr>
                <w:rFonts w:ascii="宋体" w:cs="宋体" w:hAnsiTheme="minorHAnsi" w:eastAsiaTheme="minorEastAsia"/>
                <w:kern w:val="2"/>
                <w:sz w:val="20"/>
                <w:szCs w:val="22"/>
                <w:lang w:val="en-US" w:eastAsia="zh-CN" w:bidi="ar-SA"/>
              </w:rPr>
            </w:pPr>
          </w:p>
        </w:tc>
      </w:tr>
      <w:tr w14:paraId="6C98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43" w:type="dxa"/>
            <w:gridSpan w:val="3"/>
            <w:vMerge w:val="continue"/>
            <w:tcBorders>
              <w:tl2br w:val="nil"/>
              <w:tr2bl w:val="nil"/>
            </w:tcBorders>
            <w:vAlign w:val="center"/>
          </w:tcPr>
          <w:p w14:paraId="5A68BFB6">
            <w:pPr>
              <w:jc w:val="center"/>
              <w:rPr>
                <w:rFonts w:ascii="宋体" w:cs="宋体"/>
                <w:sz w:val="20"/>
              </w:rPr>
            </w:pPr>
          </w:p>
        </w:tc>
        <w:tc>
          <w:tcPr>
            <w:tcW w:w="3349" w:type="dxa"/>
            <w:gridSpan w:val="2"/>
            <w:tcBorders>
              <w:tl2br w:val="nil"/>
              <w:tr2bl w:val="nil"/>
            </w:tcBorders>
            <w:shd w:val="clear" w:color="auto" w:fill="auto"/>
            <w:vAlign w:val="center"/>
          </w:tcPr>
          <w:p w14:paraId="66CCD683">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shd w:val="clear" w:color="auto" w:fill="auto"/>
            <w:vAlign w:val="center"/>
          </w:tcPr>
          <w:p w14:paraId="14EC9C89">
            <w:pPr>
              <w:jc w:val="right"/>
              <w:rPr>
                <w:rFonts w:ascii="宋体" w:cs="宋体" w:hAnsiTheme="minorHAnsi" w:eastAsiaTheme="minorEastAsia"/>
                <w:kern w:val="2"/>
                <w:sz w:val="20"/>
                <w:szCs w:val="22"/>
                <w:lang w:val="en-US" w:eastAsia="zh-CN" w:bidi="ar-SA"/>
              </w:rPr>
            </w:pPr>
          </w:p>
        </w:tc>
      </w:tr>
      <w:tr w14:paraId="5D4C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5AF413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2D0EA7D9">
            <w:pPr>
              <w:jc w:val="center"/>
              <w:rPr>
                <w:rFonts w:ascii="Arial" w:hAnsi="Arial"/>
                <w:sz w:val="20"/>
                <w:szCs w:val="20"/>
              </w:rPr>
            </w:pPr>
            <w:r>
              <w:rPr>
                <w:rFonts w:ascii="Arial" w:hAnsi="Arial"/>
                <w:sz w:val="20"/>
                <w:szCs w:val="20"/>
              </w:rPr>
              <w:t>保障学校正常运转，提高学校教育质量</w:t>
            </w:r>
          </w:p>
          <w:p w14:paraId="5C886F9F">
            <w:pPr>
              <w:jc w:val="left"/>
              <w:rPr>
                <w:rFonts w:ascii="宋体" w:cs="宋体"/>
                <w:sz w:val="20"/>
              </w:rPr>
            </w:pPr>
          </w:p>
        </w:tc>
      </w:tr>
      <w:tr w14:paraId="69A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7731A5D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60C691B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70F80CE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1D0D44E1">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32FDB536">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3D2E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A2FA570">
            <w:pPr>
              <w:jc w:val="center"/>
              <w:rPr>
                <w:rFonts w:ascii="宋体" w:cs="宋体"/>
                <w:sz w:val="20"/>
              </w:rPr>
            </w:pPr>
          </w:p>
        </w:tc>
        <w:tc>
          <w:tcPr>
            <w:tcW w:w="723" w:type="dxa"/>
            <w:vMerge w:val="restart"/>
            <w:tcBorders>
              <w:tl2br w:val="nil"/>
              <w:tr2bl w:val="nil"/>
            </w:tcBorders>
            <w:vAlign w:val="center"/>
          </w:tcPr>
          <w:p w14:paraId="39C21AA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0DE410F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shd w:val="clear" w:color="auto" w:fill="auto"/>
            <w:vAlign w:val="center"/>
          </w:tcPr>
          <w:p w14:paraId="51EB7015">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43E95886">
            <w:pPr>
              <w:jc w:val="center"/>
              <w:rPr>
                <w:rFonts w:hint="default" w:ascii="宋体" w:cs="宋体" w:hAnsiTheme="minorHAnsi" w:eastAsiaTheme="minorEastAsia"/>
                <w:kern w:val="2"/>
                <w:sz w:val="20"/>
                <w:szCs w:val="22"/>
                <w:lang w:val="en-US" w:eastAsia="zh-CN" w:bidi="ar-SA"/>
              </w:rPr>
            </w:pPr>
          </w:p>
        </w:tc>
      </w:tr>
      <w:tr w14:paraId="216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38" w:type="dxa"/>
            <w:vMerge w:val="continue"/>
            <w:tcBorders>
              <w:tl2br w:val="nil"/>
              <w:tr2bl w:val="nil"/>
            </w:tcBorders>
            <w:vAlign w:val="center"/>
          </w:tcPr>
          <w:p w14:paraId="6F416C45">
            <w:pPr>
              <w:jc w:val="center"/>
              <w:rPr>
                <w:rFonts w:ascii="宋体" w:cs="宋体"/>
                <w:sz w:val="20"/>
              </w:rPr>
            </w:pPr>
          </w:p>
        </w:tc>
        <w:tc>
          <w:tcPr>
            <w:tcW w:w="723" w:type="dxa"/>
            <w:vMerge w:val="continue"/>
            <w:tcBorders>
              <w:tl2br w:val="nil"/>
              <w:tr2bl w:val="nil"/>
            </w:tcBorders>
            <w:vAlign w:val="center"/>
          </w:tcPr>
          <w:p w14:paraId="4A1143D9">
            <w:pPr>
              <w:jc w:val="center"/>
              <w:rPr>
                <w:rFonts w:ascii="宋体" w:cs="宋体"/>
                <w:sz w:val="20"/>
              </w:rPr>
            </w:pPr>
          </w:p>
        </w:tc>
        <w:tc>
          <w:tcPr>
            <w:tcW w:w="759" w:type="dxa"/>
            <w:gridSpan w:val="2"/>
            <w:vMerge w:val="continue"/>
            <w:tcBorders>
              <w:tl2br w:val="nil"/>
              <w:tr2bl w:val="nil"/>
            </w:tcBorders>
            <w:vAlign w:val="center"/>
          </w:tcPr>
          <w:p w14:paraId="1B60A203">
            <w:pPr>
              <w:jc w:val="center"/>
              <w:rPr>
                <w:rFonts w:ascii="宋体" w:cs="宋体"/>
                <w:sz w:val="20"/>
              </w:rPr>
            </w:pPr>
          </w:p>
        </w:tc>
        <w:tc>
          <w:tcPr>
            <w:tcW w:w="2872" w:type="dxa"/>
            <w:tcBorders>
              <w:tl2br w:val="nil"/>
              <w:tr2bl w:val="nil"/>
            </w:tcBorders>
            <w:shd w:val="clear" w:color="auto" w:fill="auto"/>
            <w:vAlign w:val="center"/>
          </w:tcPr>
          <w:p w14:paraId="5FC6A8EB">
            <w:pPr>
              <w:widowControl/>
              <w:jc w:val="left"/>
              <w:textAlignment w:val="center"/>
              <w:rPr>
                <w:rFonts w:hint="default" w:ascii="宋体" w:cs="宋体" w:hAnsiTheme="minorHAnsi" w:eastAsiaTheme="minorEastAsia"/>
                <w:kern w:val="2"/>
                <w:sz w:val="20"/>
                <w:szCs w:val="22"/>
                <w:lang w:val="en-US" w:eastAsia="zh-CN" w:bidi="ar-SA"/>
              </w:rPr>
            </w:pPr>
            <w:r>
              <w:rPr>
                <w:rFonts w:hint="default" w:ascii="宋体" w:hAnsi="宋体" w:cs="宋体"/>
                <w:color w:val="000000"/>
                <w:sz w:val="20"/>
                <w:szCs w:val="20"/>
                <w:lang w:eastAsia="zh-CN"/>
              </w:rPr>
              <w:t>学生人数</w:t>
            </w:r>
          </w:p>
        </w:tc>
        <w:tc>
          <w:tcPr>
            <w:tcW w:w="4228" w:type="dxa"/>
            <w:gridSpan w:val="2"/>
            <w:tcBorders>
              <w:tl2br w:val="nil"/>
              <w:tr2bl w:val="nil"/>
            </w:tcBorders>
            <w:shd w:val="clear" w:color="auto" w:fill="auto"/>
            <w:vAlign w:val="center"/>
          </w:tcPr>
          <w:p w14:paraId="4F5BC30A">
            <w:pPr>
              <w:jc w:val="center"/>
              <w:rPr>
                <w:rFonts w:hint="default" w:ascii="宋体" w:cs="宋体" w:hAnsiTheme="minorHAnsi" w:eastAsiaTheme="minorEastAsia"/>
                <w:kern w:val="2"/>
                <w:sz w:val="20"/>
                <w:szCs w:val="22"/>
                <w:lang w:val="en-US" w:eastAsia="zh-CN" w:bidi="ar-SA"/>
              </w:rPr>
            </w:pPr>
            <w:r>
              <w:rPr>
                <w:rFonts w:hint="eastAsia" w:ascii="宋体" w:cs="宋体"/>
                <w:sz w:val="20"/>
                <w:lang w:val="en-US" w:eastAsia="zh-CN"/>
              </w:rPr>
              <w:t>2125</w:t>
            </w:r>
            <w:r>
              <w:rPr>
                <w:rFonts w:hint="default" w:ascii="宋体" w:cs="宋体"/>
                <w:sz w:val="20"/>
                <w:lang w:eastAsia="zh-CN"/>
              </w:rPr>
              <w:t>人</w:t>
            </w:r>
          </w:p>
        </w:tc>
      </w:tr>
      <w:tr w14:paraId="1360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6CCF63C">
            <w:pPr>
              <w:jc w:val="center"/>
              <w:rPr>
                <w:rFonts w:ascii="宋体" w:cs="宋体"/>
                <w:sz w:val="20"/>
              </w:rPr>
            </w:pPr>
          </w:p>
        </w:tc>
        <w:tc>
          <w:tcPr>
            <w:tcW w:w="723" w:type="dxa"/>
            <w:vMerge w:val="continue"/>
            <w:tcBorders>
              <w:tl2br w:val="nil"/>
              <w:tr2bl w:val="nil"/>
            </w:tcBorders>
            <w:vAlign w:val="center"/>
          </w:tcPr>
          <w:p w14:paraId="712FAC34">
            <w:pPr>
              <w:jc w:val="center"/>
              <w:rPr>
                <w:rFonts w:ascii="宋体" w:cs="宋体"/>
                <w:sz w:val="20"/>
              </w:rPr>
            </w:pPr>
          </w:p>
        </w:tc>
        <w:tc>
          <w:tcPr>
            <w:tcW w:w="759" w:type="dxa"/>
            <w:gridSpan w:val="2"/>
            <w:vMerge w:val="restart"/>
            <w:tcBorders>
              <w:tl2br w:val="nil"/>
              <w:tr2bl w:val="nil"/>
            </w:tcBorders>
            <w:vAlign w:val="center"/>
          </w:tcPr>
          <w:p w14:paraId="3DD080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shd w:val="clear" w:color="auto" w:fill="auto"/>
            <w:vAlign w:val="center"/>
          </w:tcPr>
          <w:p w14:paraId="6E46C4F9">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17BB1BEC">
            <w:pPr>
              <w:jc w:val="center"/>
              <w:rPr>
                <w:rFonts w:ascii="宋体" w:cs="宋体" w:hAnsiTheme="minorHAnsi" w:eastAsiaTheme="minorEastAsia"/>
                <w:kern w:val="2"/>
                <w:sz w:val="20"/>
                <w:szCs w:val="22"/>
                <w:lang w:val="en-US" w:eastAsia="zh-CN" w:bidi="ar-SA"/>
              </w:rPr>
            </w:pPr>
          </w:p>
        </w:tc>
      </w:tr>
      <w:tr w14:paraId="59D8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68012E8">
            <w:pPr>
              <w:jc w:val="center"/>
              <w:rPr>
                <w:rFonts w:ascii="宋体" w:cs="宋体"/>
                <w:sz w:val="20"/>
              </w:rPr>
            </w:pPr>
          </w:p>
        </w:tc>
        <w:tc>
          <w:tcPr>
            <w:tcW w:w="723" w:type="dxa"/>
            <w:vMerge w:val="continue"/>
            <w:tcBorders>
              <w:tl2br w:val="nil"/>
              <w:tr2bl w:val="nil"/>
            </w:tcBorders>
            <w:vAlign w:val="center"/>
          </w:tcPr>
          <w:p w14:paraId="2BCDD409">
            <w:pPr>
              <w:jc w:val="center"/>
              <w:rPr>
                <w:rFonts w:ascii="宋体" w:cs="宋体"/>
                <w:sz w:val="20"/>
              </w:rPr>
            </w:pPr>
          </w:p>
        </w:tc>
        <w:tc>
          <w:tcPr>
            <w:tcW w:w="759" w:type="dxa"/>
            <w:gridSpan w:val="2"/>
            <w:vMerge w:val="continue"/>
            <w:tcBorders>
              <w:tl2br w:val="nil"/>
              <w:tr2bl w:val="nil"/>
            </w:tcBorders>
            <w:vAlign w:val="center"/>
          </w:tcPr>
          <w:p w14:paraId="3BA57018">
            <w:pPr>
              <w:jc w:val="center"/>
              <w:rPr>
                <w:rFonts w:ascii="宋体" w:cs="宋体"/>
                <w:sz w:val="20"/>
              </w:rPr>
            </w:pPr>
          </w:p>
        </w:tc>
        <w:tc>
          <w:tcPr>
            <w:tcW w:w="2872" w:type="dxa"/>
            <w:tcBorders>
              <w:tl2br w:val="nil"/>
              <w:tr2bl w:val="nil"/>
            </w:tcBorders>
            <w:shd w:val="clear" w:color="auto" w:fill="auto"/>
            <w:vAlign w:val="center"/>
          </w:tcPr>
          <w:p w14:paraId="5746963C">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经费支出合规性</w:t>
            </w:r>
          </w:p>
        </w:tc>
        <w:tc>
          <w:tcPr>
            <w:tcW w:w="4228" w:type="dxa"/>
            <w:gridSpan w:val="2"/>
            <w:tcBorders>
              <w:tl2br w:val="nil"/>
              <w:tr2bl w:val="nil"/>
            </w:tcBorders>
            <w:shd w:val="clear" w:color="auto" w:fill="auto"/>
            <w:vAlign w:val="center"/>
          </w:tcPr>
          <w:p w14:paraId="3F942A36">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高质量实施</w:t>
            </w:r>
          </w:p>
        </w:tc>
      </w:tr>
      <w:tr w14:paraId="5906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759C99">
            <w:pPr>
              <w:jc w:val="center"/>
              <w:rPr>
                <w:rFonts w:ascii="宋体" w:cs="宋体"/>
                <w:sz w:val="20"/>
              </w:rPr>
            </w:pPr>
          </w:p>
        </w:tc>
        <w:tc>
          <w:tcPr>
            <w:tcW w:w="723" w:type="dxa"/>
            <w:vMerge w:val="continue"/>
            <w:tcBorders>
              <w:tl2br w:val="nil"/>
              <w:tr2bl w:val="nil"/>
            </w:tcBorders>
            <w:vAlign w:val="center"/>
          </w:tcPr>
          <w:p w14:paraId="1C086D80">
            <w:pPr>
              <w:jc w:val="center"/>
              <w:rPr>
                <w:rFonts w:ascii="宋体" w:cs="宋体"/>
                <w:sz w:val="20"/>
              </w:rPr>
            </w:pPr>
          </w:p>
        </w:tc>
        <w:tc>
          <w:tcPr>
            <w:tcW w:w="759" w:type="dxa"/>
            <w:gridSpan w:val="2"/>
            <w:vMerge w:val="restart"/>
            <w:tcBorders>
              <w:tl2br w:val="nil"/>
              <w:tr2bl w:val="nil"/>
            </w:tcBorders>
            <w:vAlign w:val="center"/>
          </w:tcPr>
          <w:p w14:paraId="23A9555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shd w:val="clear" w:color="auto" w:fill="auto"/>
            <w:vAlign w:val="center"/>
          </w:tcPr>
          <w:p w14:paraId="7F18A822">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3F229B32">
            <w:pPr>
              <w:jc w:val="center"/>
              <w:rPr>
                <w:rFonts w:ascii="宋体" w:cs="宋体" w:hAnsiTheme="minorHAnsi" w:eastAsiaTheme="minorEastAsia"/>
                <w:kern w:val="2"/>
                <w:sz w:val="20"/>
                <w:szCs w:val="22"/>
                <w:lang w:val="en-US" w:eastAsia="zh-CN" w:bidi="ar-SA"/>
              </w:rPr>
            </w:pPr>
          </w:p>
        </w:tc>
      </w:tr>
      <w:tr w14:paraId="6070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6490346">
            <w:pPr>
              <w:jc w:val="center"/>
              <w:rPr>
                <w:rFonts w:ascii="宋体" w:cs="宋体"/>
                <w:sz w:val="20"/>
              </w:rPr>
            </w:pPr>
          </w:p>
        </w:tc>
        <w:tc>
          <w:tcPr>
            <w:tcW w:w="723" w:type="dxa"/>
            <w:vMerge w:val="continue"/>
            <w:tcBorders>
              <w:tl2br w:val="nil"/>
              <w:tr2bl w:val="nil"/>
            </w:tcBorders>
            <w:vAlign w:val="center"/>
          </w:tcPr>
          <w:p w14:paraId="5B9FF349">
            <w:pPr>
              <w:jc w:val="center"/>
              <w:rPr>
                <w:rFonts w:ascii="宋体" w:cs="宋体"/>
                <w:sz w:val="20"/>
              </w:rPr>
            </w:pPr>
          </w:p>
        </w:tc>
        <w:tc>
          <w:tcPr>
            <w:tcW w:w="759" w:type="dxa"/>
            <w:gridSpan w:val="2"/>
            <w:vMerge w:val="continue"/>
            <w:tcBorders>
              <w:tl2br w:val="nil"/>
              <w:tr2bl w:val="nil"/>
            </w:tcBorders>
            <w:vAlign w:val="center"/>
          </w:tcPr>
          <w:p w14:paraId="3075C617">
            <w:pPr>
              <w:jc w:val="center"/>
              <w:rPr>
                <w:rFonts w:ascii="宋体" w:cs="宋体"/>
                <w:sz w:val="20"/>
              </w:rPr>
            </w:pPr>
          </w:p>
        </w:tc>
        <w:tc>
          <w:tcPr>
            <w:tcW w:w="2872" w:type="dxa"/>
            <w:tcBorders>
              <w:tl2br w:val="nil"/>
              <w:tr2bl w:val="nil"/>
            </w:tcBorders>
            <w:shd w:val="clear" w:color="auto" w:fill="auto"/>
            <w:vAlign w:val="center"/>
          </w:tcPr>
          <w:p w14:paraId="594420F3">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经费及时性</w:t>
            </w:r>
          </w:p>
        </w:tc>
        <w:tc>
          <w:tcPr>
            <w:tcW w:w="4228" w:type="dxa"/>
            <w:gridSpan w:val="2"/>
            <w:tcBorders>
              <w:tl2br w:val="nil"/>
              <w:tr2bl w:val="nil"/>
            </w:tcBorders>
            <w:shd w:val="clear" w:color="auto" w:fill="auto"/>
            <w:vAlign w:val="center"/>
          </w:tcPr>
          <w:p w14:paraId="2C64A31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按计划实施</w:t>
            </w:r>
          </w:p>
        </w:tc>
      </w:tr>
      <w:tr w14:paraId="35E7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9E15DE">
            <w:pPr>
              <w:jc w:val="center"/>
              <w:rPr>
                <w:rFonts w:ascii="宋体" w:cs="宋体"/>
                <w:sz w:val="20"/>
              </w:rPr>
            </w:pPr>
          </w:p>
        </w:tc>
        <w:tc>
          <w:tcPr>
            <w:tcW w:w="723" w:type="dxa"/>
            <w:vMerge w:val="continue"/>
            <w:tcBorders>
              <w:tl2br w:val="nil"/>
              <w:tr2bl w:val="nil"/>
            </w:tcBorders>
            <w:vAlign w:val="center"/>
          </w:tcPr>
          <w:p w14:paraId="3574E7FE">
            <w:pPr>
              <w:jc w:val="center"/>
              <w:rPr>
                <w:rFonts w:ascii="宋体" w:cs="宋体"/>
                <w:sz w:val="20"/>
              </w:rPr>
            </w:pPr>
          </w:p>
        </w:tc>
        <w:tc>
          <w:tcPr>
            <w:tcW w:w="759" w:type="dxa"/>
            <w:gridSpan w:val="2"/>
            <w:vMerge w:val="restart"/>
            <w:tcBorders>
              <w:tl2br w:val="nil"/>
              <w:tr2bl w:val="nil"/>
            </w:tcBorders>
            <w:vAlign w:val="center"/>
          </w:tcPr>
          <w:p w14:paraId="023F58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shd w:val="clear" w:color="auto" w:fill="auto"/>
            <w:vAlign w:val="center"/>
          </w:tcPr>
          <w:p w14:paraId="11682544">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636E42E">
            <w:pPr>
              <w:jc w:val="center"/>
              <w:rPr>
                <w:rFonts w:ascii="宋体" w:cs="宋体" w:hAnsiTheme="minorHAnsi" w:eastAsiaTheme="minorEastAsia"/>
                <w:kern w:val="2"/>
                <w:sz w:val="20"/>
                <w:szCs w:val="22"/>
                <w:lang w:val="en-US" w:eastAsia="zh-CN" w:bidi="ar-SA"/>
              </w:rPr>
            </w:pPr>
          </w:p>
        </w:tc>
      </w:tr>
      <w:tr w14:paraId="7807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8769E81">
            <w:pPr>
              <w:jc w:val="center"/>
              <w:rPr>
                <w:rFonts w:ascii="宋体" w:cs="宋体"/>
                <w:sz w:val="20"/>
              </w:rPr>
            </w:pPr>
          </w:p>
        </w:tc>
        <w:tc>
          <w:tcPr>
            <w:tcW w:w="723" w:type="dxa"/>
            <w:vMerge w:val="continue"/>
            <w:tcBorders>
              <w:tl2br w:val="nil"/>
              <w:tr2bl w:val="nil"/>
            </w:tcBorders>
            <w:vAlign w:val="center"/>
          </w:tcPr>
          <w:p w14:paraId="4C449DC9">
            <w:pPr>
              <w:jc w:val="center"/>
              <w:rPr>
                <w:rFonts w:ascii="宋体" w:cs="宋体"/>
                <w:sz w:val="20"/>
              </w:rPr>
            </w:pPr>
          </w:p>
        </w:tc>
        <w:tc>
          <w:tcPr>
            <w:tcW w:w="759" w:type="dxa"/>
            <w:gridSpan w:val="2"/>
            <w:vMerge w:val="continue"/>
            <w:tcBorders>
              <w:tl2br w:val="nil"/>
              <w:tr2bl w:val="nil"/>
            </w:tcBorders>
            <w:vAlign w:val="center"/>
          </w:tcPr>
          <w:p w14:paraId="20419714">
            <w:pPr>
              <w:jc w:val="center"/>
              <w:rPr>
                <w:rFonts w:ascii="宋体" w:cs="宋体"/>
                <w:sz w:val="20"/>
              </w:rPr>
            </w:pPr>
          </w:p>
        </w:tc>
        <w:tc>
          <w:tcPr>
            <w:tcW w:w="2872" w:type="dxa"/>
            <w:tcBorders>
              <w:tl2br w:val="nil"/>
              <w:tr2bl w:val="nil"/>
            </w:tcBorders>
            <w:shd w:val="clear" w:color="auto" w:fill="auto"/>
            <w:vAlign w:val="center"/>
          </w:tcPr>
          <w:p w14:paraId="1969CAE8">
            <w:pPr>
              <w:widowControl/>
              <w:jc w:val="left"/>
              <w:textAlignment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日常运转</w:t>
            </w:r>
          </w:p>
        </w:tc>
        <w:tc>
          <w:tcPr>
            <w:tcW w:w="4228" w:type="dxa"/>
            <w:gridSpan w:val="2"/>
            <w:tcBorders>
              <w:tl2br w:val="nil"/>
              <w:tr2bl w:val="nil"/>
            </w:tcBorders>
            <w:shd w:val="clear" w:color="auto" w:fill="auto"/>
            <w:vAlign w:val="center"/>
          </w:tcPr>
          <w:p w14:paraId="3C963872">
            <w:pPr>
              <w:jc w:val="center"/>
              <w:rPr>
                <w:rFonts w:ascii="宋体" w:cs="宋体" w:hAnsiTheme="minorHAnsi" w:eastAsiaTheme="minorEastAsia"/>
                <w:kern w:val="2"/>
                <w:sz w:val="20"/>
                <w:szCs w:val="22"/>
                <w:lang w:val="en-US" w:eastAsia="zh-CN" w:bidi="ar-SA"/>
              </w:rPr>
            </w:pPr>
            <w:r>
              <w:rPr>
                <w:rFonts w:hint="eastAsia"/>
                <w:color w:val="000000"/>
                <w:sz w:val="20"/>
                <w:szCs w:val="20"/>
                <w:lang w:val="en-US" w:eastAsia="zh-CN"/>
              </w:rPr>
              <w:t>节约开支，保障正常运转</w:t>
            </w:r>
          </w:p>
        </w:tc>
      </w:tr>
      <w:tr w14:paraId="36A9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FDBD15">
            <w:pPr>
              <w:jc w:val="center"/>
              <w:rPr>
                <w:rFonts w:ascii="宋体" w:cs="宋体"/>
                <w:sz w:val="20"/>
              </w:rPr>
            </w:pPr>
          </w:p>
        </w:tc>
        <w:tc>
          <w:tcPr>
            <w:tcW w:w="723" w:type="dxa"/>
            <w:vMerge w:val="continue"/>
            <w:tcBorders>
              <w:tl2br w:val="nil"/>
              <w:tr2bl w:val="nil"/>
            </w:tcBorders>
            <w:vAlign w:val="center"/>
          </w:tcPr>
          <w:p w14:paraId="3E03B5FF">
            <w:pPr>
              <w:jc w:val="center"/>
              <w:rPr>
                <w:rFonts w:ascii="宋体" w:cs="宋体"/>
                <w:sz w:val="20"/>
              </w:rPr>
            </w:pPr>
          </w:p>
        </w:tc>
        <w:tc>
          <w:tcPr>
            <w:tcW w:w="759" w:type="dxa"/>
            <w:gridSpan w:val="2"/>
            <w:tcBorders>
              <w:tl2br w:val="nil"/>
              <w:tr2bl w:val="nil"/>
            </w:tcBorders>
            <w:vAlign w:val="center"/>
          </w:tcPr>
          <w:p w14:paraId="5BEBD57C">
            <w:pPr>
              <w:widowControl/>
              <w:jc w:val="center"/>
              <w:textAlignment w:val="center"/>
              <w:rPr>
                <w:rFonts w:ascii="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22E55C50">
            <w:pPr>
              <w:jc w:val="left"/>
              <w:rPr>
                <w:rFonts w:ascii="宋体" w:cs="宋体" w:hAnsiTheme="minorHAnsi" w:eastAsiaTheme="minorEastAsia"/>
                <w:kern w:val="2"/>
                <w:sz w:val="20"/>
                <w:szCs w:val="22"/>
                <w:lang w:val="en-US" w:eastAsia="zh-CN" w:bidi="ar-SA"/>
              </w:rPr>
            </w:pPr>
          </w:p>
        </w:tc>
        <w:tc>
          <w:tcPr>
            <w:tcW w:w="4228" w:type="dxa"/>
            <w:gridSpan w:val="2"/>
            <w:tcBorders>
              <w:tl2br w:val="nil"/>
              <w:tr2bl w:val="nil"/>
            </w:tcBorders>
            <w:shd w:val="clear" w:color="auto" w:fill="auto"/>
            <w:vAlign w:val="center"/>
          </w:tcPr>
          <w:p w14:paraId="70D211F8">
            <w:pPr>
              <w:jc w:val="center"/>
              <w:rPr>
                <w:rFonts w:ascii="宋体" w:cs="宋体" w:hAnsiTheme="minorHAnsi" w:eastAsiaTheme="minorEastAsia"/>
                <w:kern w:val="2"/>
                <w:sz w:val="20"/>
                <w:szCs w:val="22"/>
                <w:lang w:val="en-US" w:eastAsia="zh-CN" w:bidi="ar-SA"/>
              </w:rPr>
            </w:pPr>
          </w:p>
        </w:tc>
      </w:tr>
      <w:tr w14:paraId="1955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570A80F">
            <w:pPr>
              <w:jc w:val="center"/>
              <w:rPr>
                <w:rFonts w:ascii="宋体" w:cs="宋体"/>
                <w:sz w:val="20"/>
              </w:rPr>
            </w:pPr>
          </w:p>
        </w:tc>
        <w:tc>
          <w:tcPr>
            <w:tcW w:w="723" w:type="dxa"/>
            <w:vMerge w:val="restart"/>
            <w:tcBorders>
              <w:tl2br w:val="nil"/>
              <w:tr2bl w:val="nil"/>
            </w:tcBorders>
            <w:vAlign w:val="center"/>
          </w:tcPr>
          <w:p w14:paraId="324B754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280A0A8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shd w:val="clear" w:color="auto" w:fill="auto"/>
            <w:vAlign w:val="center"/>
          </w:tcPr>
          <w:p w14:paraId="07778FF8">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12F6F6C3">
            <w:pPr>
              <w:jc w:val="center"/>
              <w:rPr>
                <w:rFonts w:hint="eastAsia" w:ascii="宋体" w:cs="宋体" w:hAnsiTheme="minorHAnsi" w:eastAsiaTheme="minorEastAsia"/>
                <w:kern w:val="2"/>
                <w:sz w:val="20"/>
                <w:szCs w:val="22"/>
                <w:lang w:val="en-US" w:eastAsia="zh-CN" w:bidi="ar-SA"/>
              </w:rPr>
            </w:pPr>
          </w:p>
        </w:tc>
      </w:tr>
      <w:tr w14:paraId="6219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8BE2A1">
            <w:pPr>
              <w:jc w:val="center"/>
              <w:rPr>
                <w:rFonts w:ascii="宋体" w:cs="宋体"/>
                <w:sz w:val="20"/>
              </w:rPr>
            </w:pPr>
          </w:p>
        </w:tc>
        <w:tc>
          <w:tcPr>
            <w:tcW w:w="723" w:type="dxa"/>
            <w:vMerge w:val="continue"/>
            <w:tcBorders>
              <w:tl2br w:val="nil"/>
              <w:tr2bl w:val="nil"/>
            </w:tcBorders>
            <w:vAlign w:val="center"/>
          </w:tcPr>
          <w:p w14:paraId="70A11F49">
            <w:pPr>
              <w:jc w:val="center"/>
              <w:rPr>
                <w:rFonts w:ascii="宋体" w:cs="宋体"/>
                <w:sz w:val="20"/>
              </w:rPr>
            </w:pPr>
          </w:p>
        </w:tc>
        <w:tc>
          <w:tcPr>
            <w:tcW w:w="759" w:type="dxa"/>
            <w:gridSpan w:val="2"/>
            <w:vMerge w:val="continue"/>
            <w:tcBorders>
              <w:tl2br w:val="nil"/>
              <w:tr2bl w:val="nil"/>
            </w:tcBorders>
            <w:vAlign w:val="center"/>
          </w:tcPr>
          <w:p w14:paraId="14CE0775">
            <w:pPr>
              <w:jc w:val="center"/>
              <w:rPr>
                <w:rFonts w:ascii="宋体" w:cs="宋体"/>
                <w:sz w:val="20"/>
              </w:rPr>
            </w:pPr>
          </w:p>
        </w:tc>
        <w:tc>
          <w:tcPr>
            <w:tcW w:w="2872" w:type="dxa"/>
            <w:tcBorders>
              <w:tl2br w:val="nil"/>
              <w:tr2bl w:val="nil"/>
            </w:tcBorders>
            <w:shd w:val="clear" w:color="auto" w:fill="auto"/>
            <w:vAlign w:val="center"/>
          </w:tcPr>
          <w:p w14:paraId="392F8512">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开源节流</w:t>
            </w:r>
          </w:p>
        </w:tc>
        <w:tc>
          <w:tcPr>
            <w:tcW w:w="4228" w:type="dxa"/>
            <w:gridSpan w:val="2"/>
            <w:tcBorders>
              <w:tl2br w:val="nil"/>
              <w:tr2bl w:val="nil"/>
            </w:tcBorders>
            <w:shd w:val="clear" w:color="auto" w:fill="auto"/>
            <w:vAlign w:val="center"/>
          </w:tcPr>
          <w:p w14:paraId="5C08D9BE">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用最少的资金完成更多的任务</w:t>
            </w:r>
          </w:p>
        </w:tc>
      </w:tr>
      <w:tr w14:paraId="7030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73CFA0">
            <w:pPr>
              <w:jc w:val="center"/>
              <w:rPr>
                <w:rFonts w:ascii="宋体" w:cs="宋体"/>
                <w:sz w:val="20"/>
              </w:rPr>
            </w:pPr>
          </w:p>
        </w:tc>
        <w:tc>
          <w:tcPr>
            <w:tcW w:w="723" w:type="dxa"/>
            <w:vMerge w:val="continue"/>
            <w:tcBorders>
              <w:tl2br w:val="nil"/>
              <w:tr2bl w:val="nil"/>
            </w:tcBorders>
            <w:vAlign w:val="center"/>
          </w:tcPr>
          <w:p w14:paraId="6FAE96A5">
            <w:pPr>
              <w:jc w:val="center"/>
              <w:rPr>
                <w:rFonts w:ascii="宋体" w:cs="宋体"/>
                <w:sz w:val="20"/>
              </w:rPr>
            </w:pPr>
          </w:p>
        </w:tc>
        <w:tc>
          <w:tcPr>
            <w:tcW w:w="759" w:type="dxa"/>
            <w:gridSpan w:val="2"/>
            <w:vMerge w:val="restart"/>
            <w:tcBorders>
              <w:tl2br w:val="nil"/>
              <w:tr2bl w:val="nil"/>
            </w:tcBorders>
            <w:vAlign w:val="center"/>
          </w:tcPr>
          <w:p w14:paraId="7EFC637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shd w:val="clear" w:color="auto" w:fill="auto"/>
            <w:vAlign w:val="center"/>
          </w:tcPr>
          <w:p w14:paraId="1ADD7960">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7EE28AE">
            <w:pPr>
              <w:jc w:val="center"/>
              <w:rPr>
                <w:rFonts w:hint="eastAsia" w:ascii="宋体" w:cs="宋体" w:hAnsiTheme="minorHAnsi" w:eastAsiaTheme="minorEastAsia"/>
                <w:kern w:val="2"/>
                <w:sz w:val="20"/>
                <w:szCs w:val="22"/>
                <w:lang w:val="en-US" w:eastAsia="zh-CN" w:bidi="ar-SA"/>
              </w:rPr>
            </w:pPr>
          </w:p>
        </w:tc>
      </w:tr>
      <w:tr w14:paraId="65B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A0C04A2">
            <w:pPr>
              <w:jc w:val="center"/>
              <w:rPr>
                <w:rFonts w:ascii="宋体" w:cs="宋体"/>
                <w:sz w:val="20"/>
              </w:rPr>
            </w:pPr>
          </w:p>
        </w:tc>
        <w:tc>
          <w:tcPr>
            <w:tcW w:w="723" w:type="dxa"/>
            <w:vMerge w:val="continue"/>
            <w:tcBorders>
              <w:tl2br w:val="nil"/>
              <w:tr2bl w:val="nil"/>
            </w:tcBorders>
            <w:vAlign w:val="center"/>
          </w:tcPr>
          <w:p w14:paraId="1523B813">
            <w:pPr>
              <w:jc w:val="center"/>
              <w:rPr>
                <w:rFonts w:ascii="宋体" w:cs="宋体"/>
                <w:sz w:val="20"/>
              </w:rPr>
            </w:pPr>
          </w:p>
        </w:tc>
        <w:tc>
          <w:tcPr>
            <w:tcW w:w="759" w:type="dxa"/>
            <w:gridSpan w:val="2"/>
            <w:vMerge w:val="continue"/>
            <w:tcBorders>
              <w:tl2br w:val="nil"/>
              <w:tr2bl w:val="nil"/>
            </w:tcBorders>
            <w:vAlign w:val="center"/>
          </w:tcPr>
          <w:p w14:paraId="2AF009D3">
            <w:pPr>
              <w:jc w:val="center"/>
              <w:rPr>
                <w:rFonts w:ascii="宋体" w:cs="宋体"/>
                <w:sz w:val="20"/>
              </w:rPr>
            </w:pPr>
          </w:p>
        </w:tc>
        <w:tc>
          <w:tcPr>
            <w:tcW w:w="2872" w:type="dxa"/>
            <w:tcBorders>
              <w:tl2br w:val="nil"/>
              <w:tr2bl w:val="nil"/>
            </w:tcBorders>
            <w:shd w:val="clear" w:color="auto" w:fill="auto"/>
            <w:vAlign w:val="center"/>
          </w:tcPr>
          <w:p w14:paraId="1D054FD2">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义务教育薄弱环节改善和能力提升</w:t>
            </w:r>
          </w:p>
        </w:tc>
        <w:tc>
          <w:tcPr>
            <w:tcW w:w="4228" w:type="dxa"/>
            <w:gridSpan w:val="2"/>
            <w:tcBorders>
              <w:tl2br w:val="nil"/>
              <w:tr2bl w:val="nil"/>
            </w:tcBorders>
            <w:shd w:val="clear" w:color="auto" w:fill="auto"/>
            <w:vAlign w:val="center"/>
          </w:tcPr>
          <w:p w14:paraId="5FA8059D">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加强教师队伍建设和学生素质提高</w:t>
            </w:r>
          </w:p>
        </w:tc>
      </w:tr>
      <w:tr w14:paraId="7F71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DCAFEB">
            <w:pPr>
              <w:jc w:val="center"/>
              <w:rPr>
                <w:rFonts w:ascii="宋体" w:cs="宋体"/>
                <w:sz w:val="20"/>
              </w:rPr>
            </w:pPr>
          </w:p>
        </w:tc>
        <w:tc>
          <w:tcPr>
            <w:tcW w:w="723" w:type="dxa"/>
            <w:vMerge w:val="continue"/>
            <w:tcBorders>
              <w:tl2br w:val="nil"/>
              <w:tr2bl w:val="nil"/>
            </w:tcBorders>
            <w:vAlign w:val="center"/>
          </w:tcPr>
          <w:p w14:paraId="76507C12">
            <w:pPr>
              <w:jc w:val="center"/>
              <w:rPr>
                <w:rFonts w:ascii="宋体" w:cs="宋体"/>
                <w:sz w:val="20"/>
              </w:rPr>
            </w:pPr>
          </w:p>
        </w:tc>
        <w:tc>
          <w:tcPr>
            <w:tcW w:w="759" w:type="dxa"/>
            <w:gridSpan w:val="2"/>
            <w:vMerge w:val="restart"/>
            <w:tcBorders>
              <w:tl2br w:val="nil"/>
              <w:tr2bl w:val="nil"/>
            </w:tcBorders>
            <w:vAlign w:val="center"/>
          </w:tcPr>
          <w:p w14:paraId="420B7C1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shd w:val="clear" w:color="auto" w:fill="auto"/>
            <w:vAlign w:val="center"/>
          </w:tcPr>
          <w:p w14:paraId="64C7DD88">
            <w:pPr>
              <w:widowControl/>
              <w:jc w:val="left"/>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61E52BD8">
            <w:pPr>
              <w:jc w:val="center"/>
              <w:rPr>
                <w:rFonts w:hint="eastAsia" w:ascii="宋体" w:cs="宋体" w:hAnsiTheme="minorHAnsi" w:eastAsiaTheme="minorEastAsia"/>
                <w:kern w:val="2"/>
                <w:sz w:val="20"/>
                <w:szCs w:val="22"/>
                <w:lang w:val="en-US" w:eastAsia="zh-CN" w:bidi="ar-SA"/>
              </w:rPr>
            </w:pPr>
          </w:p>
        </w:tc>
      </w:tr>
      <w:tr w14:paraId="795E5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8F9F46">
            <w:pPr>
              <w:jc w:val="center"/>
              <w:rPr>
                <w:rFonts w:ascii="宋体" w:cs="宋体"/>
                <w:sz w:val="20"/>
              </w:rPr>
            </w:pPr>
          </w:p>
        </w:tc>
        <w:tc>
          <w:tcPr>
            <w:tcW w:w="723" w:type="dxa"/>
            <w:vMerge w:val="continue"/>
            <w:tcBorders>
              <w:tl2br w:val="nil"/>
              <w:tr2bl w:val="nil"/>
            </w:tcBorders>
            <w:vAlign w:val="center"/>
          </w:tcPr>
          <w:p w14:paraId="31936E4E">
            <w:pPr>
              <w:jc w:val="center"/>
              <w:rPr>
                <w:rFonts w:ascii="宋体" w:cs="宋体"/>
                <w:sz w:val="20"/>
              </w:rPr>
            </w:pPr>
          </w:p>
        </w:tc>
        <w:tc>
          <w:tcPr>
            <w:tcW w:w="759" w:type="dxa"/>
            <w:gridSpan w:val="2"/>
            <w:vMerge w:val="continue"/>
            <w:tcBorders>
              <w:tl2br w:val="nil"/>
              <w:tr2bl w:val="nil"/>
            </w:tcBorders>
            <w:vAlign w:val="center"/>
          </w:tcPr>
          <w:p w14:paraId="00E05D34">
            <w:pPr>
              <w:jc w:val="center"/>
              <w:rPr>
                <w:rFonts w:ascii="宋体" w:cs="宋体"/>
                <w:sz w:val="20"/>
              </w:rPr>
            </w:pPr>
          </w:p>
        </w:tc>
        <w:tc>
          <w:tcPr>
            <w:tcW w:w="2872" w:type="dxa"/>
            <w:tcBorders>
              <w:tl2br w:val="nil"/>
              <w:tr2bl w:val="nil"/>
            </w:tcBorders>
            <w:shd w:val="clear" w:color="auto" w:fill="auto"/>
            <w:vAlign w:val="center"/>
          </w:tcPr>
          <w:p w14:paraId="30B0D03A">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消除安全隐患，美化校园环境</w:t>
            </w:r>
          </w:p>
        </w:tc>
        <w:tc>
          <w:tcPr>
            <w:tcW w:w="4228" w:type="dxa"/>
            <w:gridSpan w:val="2"/>
            <w:tcBorders>
              <w:tl2br w:val="nil"/>
              <w:tr2bl w:val="nil"/>
            </w:tcBorders>
            <w:shd w:val="clear" w:color="auto" w:fill="auto"/>
            <w:vAlign w:val="center"/>
          </w:tcPr>
          <w:p w14:paraId="3E2556F2">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努力打造安全，美好的校园环境</w:t>
            </w:r>
          </w:p>
        </w:tc>
      </w:tr>
      <w:tr w14:paraId="7145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2D31A9B">
            <w:pPr>
              <w:jc w:val="center"/>
              <w:rPr>
                <w:rFonts w:ascii="宋体" w:cs="宋体"/>
                <w:sz w:val="20"/>
              </w:rPr>
            </w:pPr>
          </w:p>
        </w:tc>
        <w:tc>
          <w:tcPr>
            <w:tcW w:w="723" w:type="dxa"/>
            <w:vMerge w:val="continue"/>
            <w:tcBorders>
              <w:tl2br w:val="nil"/>
              <w:tr2bl w:val="nil"/>
            </w:tcBorders>
            <w:vAlign w:val="center"/>
          </w:tcPr>
          <w:p w14:paraId="1ACCAAC0">
            <w:pPr>
              <w:jc w:val="center"/>
              <w:rPr>
                <w:rFonts w:ascii="宋体" w:cs="宋体"/>
                <w:sz w:val="20"/>
              </w:rPr>
            </w:pPr>
          </w:p>
        </w:tc>
        <w:tc>
          <w:tcPr>
            <w:tcW w:w="759" w:type="dxa"/>
            <w:gridSpan w:val="2"/>
            <w:vMerge w:val="restart"/>
            <w:tcBorders>
              <w:tl2br w:val="nil"/>
              <w:tr2bl w:val="nil"/>
            </w:tcBorders>
            <w:vAlign w:val="center"/>
          </w:tcPr>
          <w:p w14:paraId="64C7269E">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shd w:val="clear" w:color="auto" w:fill="auto"/>
            <w:vAlign w:val="center"/>
          </w:tcPr>
          <w:p w14:paraId="4FDFEBB1">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A0A5FAC">
            <w:pPr>
              <w:jc w:val="center"/>
              <w:rPr>
                <w:rFonts w:hint="eastAsia" w:ascii="宋体" w:cs="宋体" w:hAnsiTheme="minorHAnsi" w:eastAsiaTheme="minorEastAsia"/>
                <w:kern w:val="2"/>
                <w:sz w:val="20"/>
                <w:szCs w:val="22"/>
                <w:lang w:val="en-US" w:eastAsia="zh-CN" w:bidi="ar-SA"/>
              </w:rPr>
            </w:pPr>
          </w:p>
        </w:tc>
      </w:tr>
      <w:tr w14:paraId="44F5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0473E39">
            <w:pPr>
              <w:jc w:val="center"/>
              <w:rPr>
                <w:rFonts w:ascii="宋体" w:cs="宋体"/>
                <w:sz w:val="20"/>
              </w:rPr>
            </w:pPr>
          </w:p>
        </w:tc>
        <w:tc>
          <w:tcPr>
            <w:tcW w:w="723" w:type="dxa"/>
            <w:vMerge w:val="continue"/>
            <w:tcBorders>
              <w:tl2br w:val="nil"/>
              <w:tr2bl w:val="nil"/>
            </w:tcBorders>
            <w:vAlign w:val="center"/>
          </w:tcPr>
          <w:p w14:paraId="2B95CE83">
            <w:pPr>
              <w:jc w:val="center"/>
              <w:rPr>
                <w:rFonts w:ascii="宋体" w:cs="宋体"/>
                <w:sz w:val="20"/>
              </w:rPr>
            </w:pPr>
          </w:p>
        </w:tc>
        <w:tc>
          <w:tcPr>
            <w:tcW w:w="759" w:type="dxa"/>
            <w:gridSpan w:val="2"/>
            <w:vMerge w:val="continue"/>
            <w:tcBorders>
              <w:tl2br w:val="nil"/>
              <w:tr2bl w:val="nil"/>
            </w:tcBorders>
            <w:vAlign w:val="center"/>
          </w:tcPr>
          <w:p w14:paraId="063954C2">
            <w:pPr>
              <w:jc w:val="center"/>
              <w:rPr>
                <w:rFonts w:ascii="宋体" w:hAnsi="宋体" w:eastAsia="宋体" w:cs="宋体"/>
                <w:sz w:val="20"/>
              </w:rPr>
            </w:pPr>
          </w:p>
        </w:tc>
        <w:tc>
          <w:tcPr>
            <w:tcW w:w="2872" w:type="dxa"/>
            <w:tcBorders>
              <w:tl2br w:val="nil"/>
              <w:tr2bl w:val="nil"/>
            </w:tcBorders>
            <w:shd w:val="clear" w:color="auto" w:fill="auto"/>
            <w:vAlign w:val="center"/>
          </w:tcPr>
          <w:p w14:paraId="5A80802F">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城乡义务教育补助经费长效管理机制</w:t>
            </w:r>
          </w:p>
        </w:tc>
        <w:tc>
          <w:tcPr>
            <w:tcW w:w="4228" w:type="dxa"/>
            <w:gridSpan w:val="2"/>
            <w:tcBorders>
              <w:tl2br w:val="nil"/>
              <w:tr2bl w:val="nil"/>
            </w:tcBorders>
            <w:shd w:val="clear" w:color="auto" w:fill="auto"/>
            <w:vAlign w:val="center"/>
          </w:tcPr>
          <w:p w14:paraId="24CE991C">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加强学校内控机制，完善各个部门及校园制度建设</w:t>
            </w:r>
          </w:p>
        </w:tc>
      </w:tr>
      <w:tr w14:paraId="716F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27C4BA">
            <w:pPr>
              <w:jc w:val="center"/>
              <w:rPr>
                <w:rFonts w:ascii="宋体" w:cs="宋体"/>
                <w:sz w:val="20"/>
              </w:rPr>
            </w:pPr>
          </w:p>
        </w:tc>
        <w:tc>
          <w:tcPr>
            <w:tcW w:w="723" w:type="dxa"/>
            <w:vMerge w:val="continue"/>
            <w:tcBorders>
              <w:tl2br w:val="nil"/>
              <w:tr2bl w:val="nil"/>
            </w:tcBorders>
            <w:vAlign w:val="center"/>
          </w:tcPr>
          <w:p w14:paraId="663AD112">
            <w:pPr>
              <w:jc w:val="center"/>
              <w:rPr>
                <w:rFonts w:ascii="宋体" w:cs="宋体"/>
                <w:sz w:val="20"/>
              </w:rPr>
            </w:pPr>
          </w:p>
        </w:tc>
        <w:tc>
          <w:tcPr>
            <w:tcW w:w="759" w:type="dxa"/>
            <w:gridSpan w:val="2"/>
            <w:tcBorders>
              <w:tl2br w:val="nil"/>
              <w:tr2bl w:val="nil"/>
            </w:tcBorders>
            <w:vAlign w:val="center"/>
          </w:tcPr>
          <w:p w14:paraId="14A73409">
            <w:pPr>
              <w:jc w:val="center"/>
              <w:rPr>
                <w:rFonts w:ascii="宋体" w:hAnsi="宋体" w:eastAsia="宋体" w:cs="宋体"/>
                <w:sz w:val="20"/>
              </w:rPr>
            </w:pPr>
            <w:r>
              <w:rPr>
                <w:rFonts w:hint="eastAsia" w:ascii="宋体" w:hAnsi="宋体" w:eastAsia="宋体" w:cs="宋体"/>
                <w:color w:val="000000"/>
                <w:kern w:val="0"/>
                <w:sz w:val="20"/>
                <w:szCs w:val="20"/>
              </w:rPr>
              <w:t>…</w:t>
            </w:r>
          </w:p>
        </w:tc>
        <w:tc>
          <w:tcPr>
            <w:tcW w:w="2872" w:type="dxa"/>
            <w:tcBorders>
              <w:tl2br w:val="nil"/>
              <w:tr2bl w:val="nil"/>
            </w:tcBorders>
            <w:shd w:val="clear" w:color="auto" w:fill="auto"/>
            <w:vAlign w:val="center"/>
          </w:tcPr>
          <w:p w14:paraId="359AE10C">
            <w:pPr>
              <w:widowControl/>
              <w:jc w:val="left"/>
              <w:textAlignment w:val="center"/>
              <w:rPr>
                <w:rFonts w:ascii="宋体" w:hAnsi="宋体" w:eastAsia="宋体" w:cs="宋体"/>
                <w:color w:val="000000"/>
                <w:kern w:val="0"/>
                <w:sz w:val="20"/>
                <w:szCs w:val="20"/>
                <w:lang w:val="en-US" w:eastAsia="zh-CN" w:bidi="ar-SA"/>
              </w:rPr>
            </w:pPr>
          </w:p>
        </w:tc>
        <w:tc>
          <w:tcPr>
            <w:tcW w:w="4228" w:type="dxa"/>
            <w:gridSpan w:val="2"/>
            <w:tcBorders>
              <w:tl2br w:val="nil"/>
              <w:tr2bl w:val="nil"/>
            </w:tcBorders>
            <w:shd w:val="clear" w:color="auto" w:fill="auto"/>
            <w:vAlign w:val="center"/>
          </w:tcPr>
          <w:p w14:paraId="1F754F58">
            <w:pPr>
              <w:jc w:val="center"/>
              <w:rPr>
                <w:rFonts w:ascii="宋体" w:cs="宋体" w:hAnsiTheme="minorHAnsi" w:eastAsiaTheme="minorEastAsia"/>
                <w:kern w:val="2"/>
                <w:sz w:val="20"/>
                <w:szCs w:val="22"/>
                <w:lang w:val="en-US" w:eastAsia="zh-CN" w:bidi="ar-SA"/>
              </w:rPr>
            </w:pPr>
          </w:p>
        </w:tc>
      </w:tr>
      <w:tr w14:paraId="05DA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99873D4">
            <w:pPr>
              <w:jc w:val="center"/>
              <w:rPr>
                <w:rFonts w:ascii="宋体" w:cs="宋体"/>
                <w:sz w:val="20"/>
              </w:rPr>
            </w:pPr>
          </w:p>
        </w:tc>
        <w:tc>
          <w:tcPr>
            <w:tcW w:w="723" w:type="dxa"/>
            <w:vMerge w:val="restart"/>
            <w:tcBorders>
              <w:tl2br w:val="nil"/>
              <w:tr2bl w:val="nil"/>
            </w:tcBorders>
            <w:vAlign w:val="center"/>
          </w:tcPr>
          <w:p w14:paraId="1E4B089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4E3353FF">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shd w:val="clear" w:color="auto" w:fill="auto"/>
            <w:vAlign w:val="center"/>
          </w:tcPr>
          <w:p w14:paraId="2F4DD349">
            <w:pPr>
              <w:widowControl/>
              <w:jc w:val="left"/>
              <w:textAlignment w:val="center"/>
              <w:rPr>
                <w:rFonts w:ascii="宋体" w:hAnsi="宋体" w:eastAsia="宋体" w:cs="宋体"/>
                <w:kern w:val="2"/>
                <w:sz w:val="20"/>
                <w:szCs w:val="22"/>
                <w:lang w:val="en-US" w:eastAsia="zh-CN" w:bidi="ar-SA"/>
              </w:rPr>
            </w:pPr>
            <w:r>
              <w:rPr>
                <w:rFonts w:hint="eastAsia" w:ascii="宋体" w:hAnsi="宋体" w:eastAsia="宋体" w:cs="宋体"/>
                <w:color w:val="000000"/>
                <w:kern w:val="0"/>
                <w:sz w:val="20"/>
                <w:szCs w:val="20"/>
              </w:rPr>
              <w:t>指标1：</w:t>
            </w:r>
          </w:p>
        </w:tc>
        <w:tc>
          <w:tcPr>
            <w:tcW w:w="4228" w:type="dxa"/>
            <w:gridSpan w:val="2"/>
            <w:tcBorders>
              <w:tl2br w:val="nil"/>
              <w:tr2bl w:val="nil"/>
            </w:tcBorders>
            <w:shd w:val="clear" w:color="auto" w:fill="auto"/>
            <w:vAlign w:val="center"/>
          </w:tcPr>
          <w:p w14:paraId="05DE4702">
            <w:pPr>
              <w:jc w:val="center"/>
              <w:rPr>
                <w:rFonts w:hint="eastAsia" w:ascii="宋体" w:cs="宋体" w:hAnsiTheme="minorHAnsi" w:eastAsiaTheme="minorEastAsia"/>
                <w:kern w:val="2"/>
                <w:sz w:val="20"/>
                <w:szCs w:val="22"/>
                <w:lang w:val="en-US" w:eastAsia="zh-CN" w:bidi="ar-SA"/>
              </w:rPr>
            </w:pPr>
          </w:p>
        </w:tc>
      </w:tr>
      <w:tr w14:paraId="79C9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A26DE1">
            <w:pPr>
              <w:jc w:val="center"/>
              <w:rPr>
                <w:rFonts w:ascii="宋体" w:cs="宋体"/>
                <w:sz w:val="20"/>
              </w:rPr>
            </w:pPr>
          </w:p>
        </w:tc>
        <w:tc>
          <w:tcPr>
            <w:tcW w:w="723" w:type="dxa"/>
            <w:vMerge w:val="continue"/>
            <w:tcBorders>
              <w:tl2br w:val="nil"/>
              <w:tr2bl w:val="nil"/>
            </w:tcBorders>
            <w:vAlign w:val="center"/>
          </w:tcPr>
          <w:p w14:paraId="0771A50A">
            <w:pPr>
              <w:jc w:val="center"/>
              <w:rPr>
                <w:rFonts w:ascii="宋体" w:hAnsi="宋体" w:eastAsia="宋体" w:cs="宋体"/>
                <w:sz w:val="20"/>
              </w:rPr>
            </w:pPr>
          </w:p>
        </w:tc>
        <w:tc>
          <w:tcPr>
            <w:tcW w:w="759" w:type="dxa"/>
            <w:gridSpan w:val="2"/>
            <w:vMerge w:val="continue"/>
            <w:tcBorders>
              <w:tl2br w:val="nil"/>
              <w:tr2bl w:val="nil"/>
            </w:tcBorders>
            <w:vAlign w:val="center"/>
          </w:tcPr>
          <w:p w14:paraId="33EDE2D2">
            <w:pPr>
              <w:jc w:val="center"/>
              <w:rPr>
                <w:rFonts w:ascii="宋体" w:hAnsi="宋体" w:eastAsia="宋体" w:cs="宋体"/>
                <w:sz w:val="20"/>
              </w:rPr>
            </w:pPr>
          </w:p>
        </w:tc>
        <w:tc>
          <w:tcPr>
            <w:tcW w:w="2872" w:type="dxa"/>
            <w:tcBorders>
              <w:tl2br w:val="nil"/>
              <w:tr2bl w:val="nil"/>
            </w:tcBorders>
            <w:shd w:val="clear" w:color="auto" w:fill="auto"/>
            <w:vAlign w:val="center"/>
          </w:tcPr>
          <w:p w14:paraId="6C792D16">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家长和学生的满意度</w:t>
            </w:r>
          </w:p>
        </w:tc>
        <w:tc>
          <w:tcPr>
            <w:tcW w:w="4228" w:type="dxa"/>
            <w:gridSpan w:val="2"/>
            <w:tcBorders>
              <w:tl2br w:val="nil"/>
              <w:tr2bl w:val="nil"/>
            </w:tcBorders>
            <w:shd w:val="clear" w:color="auto" w:fill="auto"/>
            <w:vAlign w:val="center"/>
          </w:tcPr>
          <w:p w14:paraId="3E319CCD">
            <w:pPr>
              <w:widowControl/>
              <w:jc w:val="left"/>
              <w:textAlignment w:val="center"/>
              <w:rPr>
                <w:rFonts w:hint="eastAsia" w:asciiTheme="minorHAnsi" w:hAnsiTheme="minorHAnsi" w:eastAsiaTheme="minorEastAsia" w:cstheme="minorBidi"/>
                <w:color w:val="000000"/>
                <w:kern w:val="2"/>
                <w:sz w:val="20"/>
                <w:szCs w:val="20"/>
                <w:lang w:val="en-US" w:eastAsia="zh-CN" w:bidi="ar-SA"/>
              </w:rPr>
            </w:pPr>
            <w:r>
              <w:rPr>
                <w:rFonts w:hint="eastAsia"/>
                <w:color w:val="000000"/>
                <w:sz w:val="20"/>
                <w:szCs w:val="20"/>
                <w:lang w:val="en-US" w:eastAsia="zh-CN"/>
              </w:rPr>
              <w:t>提升学生和家长对校园教学质量以及教学环境的满意度</w:t>
            </w:r>
          </w:p>
        </w:tc>
      </w:tr>
    </w:tbl>
    <w:p w14:paraId="6D779AA4">
      <w:pPr>
        <w:adjustRightInd w:val="0"/>
        <w:snapToGrid w:val="0"/>
        <w:spacing w:line="580" w:lineRule="exact"/>
        <w:ind w:firstLine="643" w:firstLineChars="200"/>
        <w:rPr>
          <w:rFonts w:hint="eastAsia" w:ascii="TimesNewRoman" w:hAnsi="TimesNewRoman" w:eastAsia="仿宋_GB2312" w:cs="TimesNewRoman"/>
          <w:b/>
          <w:sz w:val="32"/>
          <w:szCs w:val="32"/>
          <w:lang w:val="en-US" w:eastAsia="zh-CN"/>
        </w:rPr>
      </w:pPr>
    </w:p>
    <w:p w14:paraId="31B3E58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A6ED4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429D8F0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672F57B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0.97</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0.97</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DDDAB50">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3F2B334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646FDC1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w:t>
      </w:r>
      <w:r>
        <w:rPr>
          <w:rFonts w:hint="eastAsia" w:ascii="TimesNewRoman" w:hAnsi="TimesNewRoman" w:eastAsia="仿宋_GB2312" w:cs="TimesNewRoman"/>
          <w:kern w:val="0"/>
          <w:sz w:val="32"/>
          <w:szCs w:val="32"/>
          <w:lang w:val="en-US" w:eastAsia="zh-CN"/>
        </w:rPr>
        <w:t>泉山路学校</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万元，其中：主要领导干部用车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辆、机要通信用车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辆、应急保障用车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辆、执法执勤用车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辆、离退休干部用车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辆（只列报车辆不为0的车型）；安排购置单价50万元以上的通用设备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44E76BB">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F4FB4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泉山路学校3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123.92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B4BFE4A">
      <w:pPr>
        <w:pStyle w:val="4"/>
        <w:adjustRightInd w:val="0"/>
        <w:snapToGrid w:val="0"/>
        <w:spacing w:line="560" w:lineRule="exact"/>
        <w:jc w:val="center"/>
        <w:rPr>
          <w:rFonts w:ascii="TimesNewRoman" w:hAnsi="TimesNewRoman" w:eastAsia="黑体" w:cs="TimesNewRoman"/>
          <w:bCs/>
          <w:sz w:val="36"/>
          <w:szCs w:val="36"/>
        </w:rPr>
      </w:pPr>
    </w:p>
    <w:p w14:paraId="3A824E4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EEF9D99"/>
    <w:p w14:paraId="3FABB34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F1C7D8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3FCE9D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C869E5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40A95E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5D19C9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1F9913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C42E55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3DA562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4A06B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7FCBCBE"/>
    <w:p w14:paraId="6EC61573"/>
    <w:p w14:paraId="4B66FB3A"/>
    <w:p w14:paraId="4D54F250"/>
    <w:p w14:paraId="08519F71"/>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CC6B4"/>
    <w:multiLevelType w:val="singleLevel"/>
    <w:tmpl w:val="EF4CC6B4"/>
    <w:lvl w:ilvl="0" w:tentative="0">
      <w:start w:val="1"/>
      <w:numFmt w:val="chineseCounting"/>
      <w:suff w:val="nothing"/>
      <w:lvlText w:val="（%1）"/>
      <w:lvlJc w:val="left"/>
      <w:rPr>
        <w:rFonts w:hint="eastAsia"/>
      </w:rPr>
    </w:lvl>
  </w:abstractNum>
  <w:abstractNum w:abstractNumId="1">
    <w:nsid w:val="1C5E07B5"/>
    <w:multiLevelType w:val="singleLevel"/>
    <w:tmpl w:val="1C5E07B5"/>
    <w:lvl w:ilvl="0" w:tentative="0">
      <w:start w:val="1"/>
      <w:numFmt w:val="chineseCounting"/>
      <w:suff w:val="nothing"/>
      <w:lvlText w:val="（%1）"/>
      <w:lvlJc w:val="left"/>
      <w:pPr>
        <w:ind w:left="-430"/>
      </w:pPr>
      <w:rPr>
        <w:rFonts w:hint="eastAsia"/>
      </w:rPr>
    </w:lvl>
  </w:abstractNum>
  <w:abstractNum w:abstractNumId="2">
    <w:nsid w:val="49A07F3C"/>
    <w:multiLevelType w:val="singleLevel"/>
    <w:tmpl w:val="49A07F3C"/>
    <w:lvl w:ilvl="0" w:tentative="0">
      <w:start w:val="1"/>
      <w:numFmt w:val="chineseCounting"/>
      <w:suff w:val="nothing"/>
      <w:lvlText w:val="（%1）"/>
      <w:lvlJc w:val="left"/>
      <w:pPr>
        <w:ind w:left="-64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6E1949CD"/>
    <w:rsid w:val="774434AD"/>
    <w:rsid w:val="7791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3442</Words>
  <Characters>4038</Characters>
  <Lines>46</Lines>
  <Paragraphs>13</Paragraphs>
  <TotalTime>1</TotalTime>
  <ScaleCrop>false</ScaleCrop>
  <LinksUpToDate>false</LinksUpToDate>
  <CharactersWithSpaces>4090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璇转木马</cp:lastModifiedBy>
  <dcterms:modified xsi:type="dcterms:W3CDTF">2025-02-19T10:34:23Z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eyJoZGlkIjoiOWQ2ZWExMDIwMTAyNTlkY2I3MDQ0MGE2NzkwYzQ5NGQiLCJ1c2VySWQiOiIyNTAwNDg1MTkifQ==</vt:lpwstr>
  </property>
  <property fmtid="{D5CDD505-2E9C-101B-9397-08002B2CF9AE}" pid="3" name="KSOProductBuildVer">
    <vt:lpwstr>2052-12.1.0.19302</vt:lpwstr>
  </property>
  <property fmtid="{D5CDD505-2E9C-101B-9397-08002B2CF9AE}" pid="4" name="ICV">
    <vt:lpwstr>B4A6F6308DA443E6BBA4FFE74250C47E_13</vt:lpwstr>
  </property>
</Properties>
</file>