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1EDE9">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01A9B782"/>
    <w:p w14:paraId="5971C498"/>
    <w:p w14:paraId="2079AA75"/>
    <w:p w14:paraId="648E95E9"/>
    <w:p w14:paraId="64A5D2B7"/>
    <w:p w14:paraId="4DF4A7AB"/>
    <w:p w14:paraId="1F941096"/>
    <w:p w14:paraId="6156D165"/>
    <w:p w14:paraId="7D18DC8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淮北市教育局2025年</w:t>
      </w:r>
    </w:p>
    <w:p w14:paraId="60DF416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55C295A1"/>
    <w:p w14:paraId="77F06C23"/>
    <w:p w14:paraId="7E59226F"/>
    <w:p w14:paraId="617A4D03"/>
    <w:p w14:paraId="2CA20B5E"/>
    <w:p w14:paraId="503FBD08"/>
    <w:p w14:paraId="4B460F61"/>
    <w:p w14:paraId="6DCF97FE"/>
    <w:p w14:paraId="2CD31F5D"/>
    <w:p w14:paraId="3B79C52B"/>
    <w:p w14:paraId="123F58E8"/>
    <w:p w14:paraId="5CF51AA9"/>
    <w:p w14:paraId="154FCB3E"/>
    <w:p w14:paraId="0A195CE0"/>
    <w:p w14:paraId="797EE307"/>
    <w:p w14:paraId="49300FD7"/>
    <w:p w14:paraId="2B9E35AE"/>
    <w:p w14:paraId="79C560C7"/>
    <w:p w14:paraId="7E18A702"/>
    <w:p w14:paraId="5707F594"/>
    <w:p w14:paraId="66A58E73"/>
    <w:p w14:paraId="5B3C0F8F"/>
    <w:p w14:paraId="10FEDA0D">
      <w:pPr>
        <w:pStyle w:val="5"/>
        <w:adjustRightInd w:val="0"/>
        <w:snapToGrid w:val="0"/>
        <w:spacing w:line="560" w:lineRule="exact"/>
        <w:jc w:val="center"/>
        <w:rPr>
          <w:rFonts w:ascii="TimesNewRoman" w:hAnsi="TimesNewRoman" w:eastAsia="黑体" w:cs="TimesNewRoman"/>
          <w:bCs/>
          <w:sz w:val="44"/>
          <w:szCs w:val="44"/>
        </w:rPr>
      </w:pPr>
    </w:p>
    <w:p w14:paraId="58158897">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6D46FB9F"/>
    <w:p w14:paraId="1A037C70"/>
    <w:p w14:paraId="60E41B39">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221911A"/>
    <w:p w14:paraId="1874273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50433BC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75CFDE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1B11C34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169C51EB">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2025年部门（单位）预算表</w:t>
      </w:r>
    </w:p>
    <w:p w14:paraId="1D50992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1、淮北市教育局2025年收支总表</w:t>
      </w:r>
    </w:p>
    <w:p w14:paraId="0718769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2、淮北市教育局2025年收入总表</w:t>
      </w:r>
    </w:p>
    <w:p w14:paraId="247E934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3、淮北市教育局2025年支出总表</w:t>
      </w:r>
    </w:p>
    <w:p w14:paraId="07D39D9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4、淮北市教育局2025年财政拨款收支总表</w:t>
      </w:r>
    </w:p>
    <w:p w14:paraId="2D02C0F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5、淮北市教育局2025年一般公共预算支出表</w:t>
      </w:r>
    </w:p>
    <w:p w14:paraId="000B746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6、淮北市教育局2025年一般公共预算基本支出表</w:t>
      </w:r>
    </w:p>
    <w:p w14:paraId="6CF434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7、淮北市教育局2025年政府性基金预算支出表</w:t>
      </w:r>
    </w:p>
    <w:p w14:paraId="133959D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8、淮北市教育局2025年国有资本经营预算支出表</w:t>
      </w:r>
    </w:p>
    <w:p w14:paraId="1B92214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9、淮北市教育局2025年项目支出表</w:t>
      </w:r>
    </w:p>
    <w:p w14:paraId="4D4F260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10、淮北市教育局2025年政府采购支出表</w:t>
      </w:r>
    </w:p>
    <w:p w14:paraId="5630777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11、淮北市教育局2025年政府购买服务支出表</w:t>
      </w:r>
    </w:p>
    <w:p w14:paraId="18104FA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12、淮北市教育局</w:t>
      </w:r>
      <w:r>
        <w:rPr>
          <w:rFonts w:ascii="TimesNewRoman" w:hAnsi="TimesNewRoman" w:eastAsia="仿宋_GB2312" w:cs="TimesNewRoman"/>
          <w:bCs/>
          <w:sz w:val="32"/>
          <w:szCs w:val="32"/>
        </w:rPr>
        <w:t>2025年通用资产配置支出表</w:t>
      </w:r>
    </w:p>
    <w:p w14:paraId="7493994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32D4F1D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8F4A07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39568D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0DA96D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255FEC2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7C236BF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077CD9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1C7DF2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A8E129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46FDE4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B80FD2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75D8538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1ECC1AB">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2EB471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FEBAF5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1、淮北市教育局2025年部门预算纳入绩效考评项目表</w:t>
      </w:r>
    </w:p>
    <w:p w14:paraId="797038B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2、淮北市教育局2025年部门预算专项资金管理清单（专栏公开）</w:t>
      </w:r>
    </w:p>
    <w:p w14:paraId="6722AB0B">
      <w:pPr>
        <w:pStyle w:val="5"/>
        <w:adjustRightInd w:val="0"/>
        <w:snapToGrid w:val="0"/>
        <w:spacing w:line="400" w:lineRule="exact"/>
        <w:ind w:firstLine="800" w:firstLineChars="250"/>
        <w:rPr>
          <w:rFonts w:ascii="TimesNewRoman" w:hAnsi="TimesNewRoman" w:eastAsia="仿宋_GB2312" w:cs="TimesNewRoman"/>
          <w:bCs/>
          <w:sz w:val="32"/>
          <w:szCs w:val="32"/>
        </w:rPr>
      </w:pPr>
    </w:p>
    <w:p w14:paraId="23645A0C">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0DB0A6C0"/>
    <w:p w14:paraId="1EAE57FA">
      <w:pPr>
        <w:pStyle w:val="5"/>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14:paraId="2CB48801">
      <w:pPr>
        <w:autoSpaceDE w:val="0"/>
        <w:autoSpaceDN w:val="0"/>
        <w:adjustRightInd w:val="0"/>
        <w:ind w:firstLine="800" w:firstLineChars="25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1、贯彻落实国家教育工作方针政策和法律法规，研究拟订全市教育事业发展规划；协调、指导、实施教育体制和办学体制改革工作，全面实施素质教育；实施城乡教育一体化改革；推进义务教育均衡发展，促进教育公平。</w:t>
      </w:r>
    </w:p>
    <w:p w14:paraId="17003D54">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2、管理和指导全市基础教育、职业教育、成人教育工作；统筹规划和指导社会力量办学，负责教育督导与评估工作。</w:t>
      </w:r>
    </w:p>
    <w:p w14:paraId="3524B13A">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3、主管全市教师工作；统筹规划、指导学校教师和教育行政干部队伍建设；指导学校内部管理体制改革和教育教学改革；负责、管理全市教师资格的认定工作。</w:t>
      </w:r>
    </w:p>
    <w:p w14:paraId="399FFC2C">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4、负责本部门教育经费的统筹管理，参与拟订教育经费筹措、教育拨款、教育基建投资有关政策；会同有关部门拟订教育收费项目、标准；统计并监测全市教育经费的筹措和使用情况；实施义务教育经费保障机制改革；协调做好学生资助工作和高校学生生源地信用助学贷款工作。</w:t>
      </w:r>
    </w:p>
    <w:p w14:paraId="6F245119">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5、会同有关部门规划和指导全市中小学校舍维修改造、标准化建设、学前教育公办幼儿园建设以及学校布局调整工作；协调、指导全市各级各类学校教育装备工作。</w:t>
      </w:r>
    </w:p>
    <w:p w14:paraId="1D9FFCCA">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6、统筹管理师范类毕业生就业指导工作，会同相关部门做好局属学校教师的公开招聘和调配工作；负责市属教育系统教师专业技术职务的评审和审批工作以及直属学校的教师工资管理工作。</w:t>
      </w:r>
    </w:p>
    <w:p w14:paraId="6FF9A7FB">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7、负责编制和管理全市普通高中、中等职业学校的招生指导计划并组织实施；负责全市普通高中、中等职业学校毕业证书的发放工作；负责全市学历教育的招生考试工作。</w:t>
      </w:r>
    </w:p>
    <w:p w14:paraId="2F428BA3">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8、管理和指导全市教育科学研究工作；规划、指导全市教育现代化和教育信息化工作。</w:t>
      </w:r>
    </w:p>
    <w:p w14:paraId="2F38E3D9">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9、指导各级各类学校思想政治工作、德育工作、精神文明建设和安全稳定工作；统筹和指导各级各类学校的体育卫生与艺术教育工作、国防教育、劳动教育工作；协调有关部门做好全市教育系统的统战工作和老干部工作；组织指导全市教育方面的对外交流与合作。</w:t>
      </w:r>
    </w:p>
    <w:p w14:paraId="7477213A">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10、负责市内高校与市委、市政府间的工作联系；做好市内高校与市、县（区）企事业单位人才共建的联络工作。</w:t>
      </w:r>
    </w:p>
    <w:p w14:paraId="0041FFA6">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11、负责指导管理全市语言文字工作；指导推广普通话和普通话测试工作。</w:t>
      </w:r>
    </w:p>
    <w:p w14:paraId="0DFDC553">
      <w:pPr>
        <w:pStyle w:val="5"/>
        <w:adjustRightInd w:val="0"/>
        <w:snapToGrid w:val="0"/>
        <w:spacing w:line="560" w:lineRule="exact"/>
        <w:ind w:firstLine="627" w:firstLineChars="196"/>
        <w:rPr>
          <w:rFonts w:ascii="仿宋" w:hAnsi="仿宋" w:eastAsia="仿宋" w:cs="仿宋_GB2312-WinCharSetFFFF-H"/>
          <w:color w:val="000000"/>
          <w:sz w:val="32"/>
          <w:szCs w:val="32"/>
        </w:rPr>
      </w:pPr>
      <w:r>
        <w:rPr>
          <w:rFonts w:hint="eastAsia" w:ascii="仿宋" w:hAnsi="仿宋" w:eastAsia="仿宋" w:cs="仿宋_GB2312-WinCharSetFFFF-H"/>
          <w:color w:val="000000"/>
          <w:sz w:val="32"/>
          <w:szCs w:val="32"/>
        </w:rPr>
        <w:t>12、承办市政府交办的其他工作。</w:t>
      </w:r>
    </w:p>
    <w:p w14:paraId="51FA0CA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200D7E41">
      <w:pPr>
        <w:pStyle w:val="5"/>
        <w:adjustRightInd w:val="0"/>
        <w:snapToGrid w:val="0"/>
        <w:spacing w:before="0" w:beforeAutospacing="0" w:after="0" w:afterAutospacing="0" w:line="360" w:lineRule="auto"/>
        <w:ind w:firstLine="627" w:firstLineChars="196"/>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淮北市教育局</w:t>
      </w:r>
      <w:r>
        <w:rPr>
          <w:rFonts w:hint="eastAsia" w:ascii="仿宋_GB2312" w:hAnsi="仿宋" w:eastAsia="仿宋_GB2312"/>
          <w:sz w:val="32"/>
          <w:szCs w:val="32"/>
        </w:rPr>
        <w:t>2025年度部门预算包括局本级预算和局下属单位预算，纳入部门预算编制范围的单位共21个，具体情况见下表。</w:t>
      </w:r>
    </w:p>
    <w:tbl>
      <w:tblPr>
        <w:tblStyle w:val="6"/>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4FB12A92">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0EBF29">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90EEE7">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14:paraId="1E7F2B78">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14:paraId="15ACD288">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8126C2">
            <w:pPr>
              <w:widowControl/>
              <w:jc w:val="center"/>
              <w:textAlignment w:val="center"/>
              <w:rPr>
                <w:rFonts w:ascii="仿宋_GB2312" w:hAnsi="宋体" w:eastAsia="仿宋_GB2312" w:cs="宋体"/>
                <w:sz w:val="24"/>
              </w:rPr>
            </w:pPr>
            <w:r>
              <w:rPr>
                <w:rFonts w:hint="eastAsia" w:ascii="宋体" w:hAnsi="宋体" w:cs="宋体"/>
                <w:color w:val="000000"/>
                <w:kern w:val="0"/>
                <w:sz w:val="20"/>
                <w:szCs w:val="20"/>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5EFD8D">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淮北市教育局本级</w:t>
            </w:r>
          </w:p>
        </w:tc>
        <w:tc>
          <w:tcPr>
            <w:tcW w:w="4500" w:type="dxa"/>
            <w:tcBorders>
              <w:top w:val="nil"/>
              <w:left w:val="nil"/>
              <w:bottom w:val="single" w:color="auto" w:sz="8" w:space="0"/>
              <w:right w:val="single" w:color="auto" w:sz="8" w:space="0"/>
            </w:tcBorders>
            <w:shd w:val="clear" w:color="auto" w:fill="FFFFFF"/>
          </w:tcPr>
          <w:p w14:paraId="3F226E39">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行政单位</w:t>
            </w:r>
          </w:p>
        </w:tc>
      </w:tr>
      <w:tr w14:paraId="2D3FECB6">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5338EA">
            <w:pPr>
              <w:widowControl/>
              <w:jc w:val="center"/>
              <w:textAlignment w:val="center"/>
              <w:rPr>
                <w:rFonts w:ascii="仿宋_GB2312" w:hAnsi="宋体" w:eastAsia="仿宋_GB2312" w:cs="宋体"/>
                <w:sz w:val="24"/>
              </w:rPr>
            </w:pPr>
            <w:r>
              <w:rPr>
                <w:rFonts w:ascii="仿宋_GB2312" w:hAnsi="宋体" w:eastAsia="仿宋_GB2312" w:cs="宋体"/>
                <w:sz w:val="24"/>
              </w:rPr>
              <w:t>2</w:t>
            </w:r>
          </w:p>
          <w:p w14:paraId="4A665F8D">
            <w:pPr>
              <w:widowControl/>
              <w:jc w:val="center"/>
              <w:textAlignment w:val="center"/>
              <w:rPr>
                <w:rFonts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159BF4">
            <w:pPr>
              <w:widowControl/>
              <w:jc w:val="left"/>
              <w:textAlignment w:val="center"/>
              <w:rPr>
                <w:rFonts w:ascii="仿宋_GB2312" w:hAnsi="宋体" w:eastAsia="仿宋_GB2312"/>
                <w:sz w:val="24"/>
              </w:rPr>
            </w:pPr>
            <w:r>
              <w:rPr>
                <w:rFonts w:hint="eastAsia" w:ascii="宋体" w:hAnsi="宋体" w:cs="宋体"/>
                <w:color w:val="000000"/>
                <w:kern w:val="0"/>
                <w:sz w:val="20"/>
                <w:szCs w:val="20"/>
              </w:rPr>
              <w:t xml:space="preserve">  淮北市实验小学</w:t>
            </w:r>
          </w:p>
        </w:tc>
        <w:tc>
          <w:tcPr>
            <w:tcW w:w="4500" w:type="dxa"/>
            <w:tcBorders>
              <w:top w:val="nil"/>
              <w:left w:val="nil"/>
              <w:bottom w:val="single" w:color="auto" w:sz="8" w:space="0"/>
              <w:right w:val="single" w:color="auto" w:sz="8" w:space="0"/>
            </w:tcBorders>
            <w:shd w:val="clear" w:color="auto" w:fill="FFFFFF"/>
          </w:tcPr>
          <w:p w14:paraId="3CB64124">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3A134F23">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1434FC">
            <w:pPr>
              <w:widowControl/>
              <w:jc w:val="center"/>
              <w:textAlignment w:val="center"/>
              <w:rPr>
                <w:rFonts w:ascii="仿宋_GB2312" w:hAnsi="宋体" w:eastAsia="仿宋_GB2312" w:cs="宋体"/>
                <w:sz w:val="24"/>
              </w:rPr>
            </w:pPr>
            <w:r>
              <w:rPr>
                <w:rFonts w:ascii="仿宋_GB2312" w:hAnsi="宋体" w:eastAsia="仿宋_GB2312" w:cs="宋体"/>
                <w:sz w:val="24"/>
              </w:rPr>
              <w:t>3</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241E28">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淮北市黎苑小学</w:t>
            </w:r>
          </w:p>
        </w:tc>
        <w:tc>
          <w:tcPr>
            <w:tcW w:w="4500" w:type="dxa"/>
            <w:tcBorders>
              <w:top w:val="nil"/>
              <w:left w:val="nil"/>
              <w:bottom w:val="single" w:color="auto" w:sz="8" w:space="0"/>
              <w:right w:val="single" w:color="auto" w:sz="8" w:space="0"/>
            </w:tcBorders>
            <w:shd w:val="clear" w:color="auto" w:fill="FFFFFF"/>
          </w:tcPr>
          <w:p w14:paraId="68BC0797">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6344C143">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259F9360">
            <w:pPr>
              <w:widowControl/>
              <w:jc w:val="center"/>
              <w:textAlignment w:val="center"/>
              <w:rPr>
                <w:rFonts w:ascii="仿宋_GB2312" w:hAnsi="宋体" w:eastAsia="仿宋_GB2312"/>
                <w:sz w:val="24"/>
              </w:rPr>
            </w:pPr>
            <w:r>
              <w:rPr>
                <w:rFonts w:ascii="仿宋_GB2312" w:hAnsi="宋体" w:eastAsia="仿宋_GB2312"/>
                <w:sz w:val="24"/>
              </w:rPr>
              <w:t>4</w:t>
            </w:r>
          </w:p>
        </w:tc>
        <w:tc>
          <w:tcPr>
            <w:tcW w:w="36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F63B4B7">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淮北市濉溪路小学</w:t>
            </w:r>
          </w:p>
        </w:tc>
        <w:tc>
          <w:tcPr>
            <w:tcW w:w="4500" w:type="dxa"/>
            <w:tcBorders>
              <w:top w:val="nil"/>
              <w:left w:val="nil"/>
              <w:bottom w:val="single" w:color="auto" w:sz="4" w:space="0"/>
              <w:right w:val="single" w:color="auto" w:sz="8" w:space="0"/>
            </w:tcBorders>
            <w:shd w:val="clear" w:color="auto" w:fill="FFFFFF"/>
          </w:tcPr>
          <w:p w14:paraId="2A4D356F">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1D4AD7DF">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054764">
            <w:pPr>
              <w:widowControl/>
              <w:jc w:val="center"/>
              <w:textAlignment w:val="center"/>
              <w:rPr>
                <w:rFonts w:ascii="仿宋_GB2312" w:hAnsi="宋体" w:eastAsia="仿宋_GB2312" w:cs="宋体"/>
                <w:sz w:val="24"/>
              </w:rPr>
            </w:pPr>
            <w:r>
              <w:rPr>
                <w:rFonts w:ascii="仿宋_GB2312" w:hAnsi="宋体" w:eastAsia="仿宋_GB2312" w:cs="宋体"/>
                <w:sz w:val="24"/>
              </w:rPr>
              <w:t>5</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B2966EB">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淮北市海宫学校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25CC68F7">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3F632799">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FDB6C6">
            <w:pPr>
              <w:widowControl/>
              <w:jc w:val="center"/>
              <w:textAlignment w:val="center"/>
              <w:rPr>
                <w:rFonts w:ascii="仿宋_GB2312" w:hAnsi="宋体" w:eastAsia="仿宋_GB2312" w:cs="宋体"/>
                <w:sz w:val="24"/>
              </w:rPr>
            </w:pPr>
            <w:r>
              <w:rPr>
                <w:rFonts w:ascii="仿宋_GB2312" w:hAnsi="宋体" w:eastAsia="仿宋_GB2312" w:cs="宋体"/>
                <w:sz w:val="24"/>
              </w:rPr>
              <w:t>6</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67B40B">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淮北市梅苑学校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63690F6A">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268FEC23">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E75BDA0">
            <w:pPr>
              <w:widowControl/>
              <w:jc w:val="center"/>
              <w:textAlignment w:val="center"/>
              <w:rPr>
                <w:rFonts w:ascii="仿宋_GB2312" w:hAnsi="宋体" w:eastAsia="仿宋_GB2312" w:cs="宋体"/>
                <w:sz w:val="24"/>
              </w:rPr>
            </w:pPr>
            <w:r>
              <w:rPr>
                <w:rFonts w:ascii="仿宋_GB2312" w:hAnsi="宋体" w:eastAsia="仿宋_GB2312" w:cs="宋体"/>
                <w:sz w:val="24"/>
              </w:rPr>
              <w:t>7</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E3EABD7">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淮北市西园中学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5E8E3A4C">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2D6DC18A">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3B94614">
            <w:pPr>
              <w:widowControl/>
              <w:jc w:val="center"/>
              <w:textAlignment w:val="center"/>
              <w:rPr>
                <w:rFonts w:ascii="仿宋_GB2312" w:hAnsi="宋体" w:eastAsia="仿宋_GB2312" w:cs="宋体"/>
                <w:sz w:val="24"/>
              </w:rPr>
            </w:pPr>
            <w:r>
              <w:rPr>
                <w:rFonts w:ascii="仿宋_GB2312" w:hAnsi="宋体" w:eastAsia="仿宋_GB2312" w:cs="宋体"/>
                <w:sz w:val="24"/>
              </w:rPr>
              <w:t>8</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F9F555">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淮北市第五中学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21BFDDC2">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20594908">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86CA72">
            <w:pPr>
              <w:widowControl/>
              <w:jc w:val="center"/>
              <w:textAlignment w:val="center"/>
              <w:rPr>
                <w:rFonts w:ascii="仿宋_GB2312" w:hAnsi="宋体" w:eastAsia="仿宋_GB2312" w:cs="宋体"/>
                <w:sz w:val="24"/>
              </w:rPr>
            </w:pPr>
            <w:r>
              <w:rPr>
                <w:rFonts w:ascii="仿宋_GB2312" w:hAnsi="宋体" w:eastAsia="仿宋_GB2312" w:cs="宋体"/>
                <w:sz w:val="24"/>
              </w:rPr>
              <w:t>9</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B9906E">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淮北市第二中学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442D9A40">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3C770514">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35DDA9D">
            <w:pPr>
              <w:widowControl/>
              <w:jc w:val="center"/>
              <w:textAlignment w:val="center"/>
              <w:rPr>
                <w:rFonts w:ascii="仿宋_GB2312" w:hAnsi="宋体" w:eastAsia="仿宋_GB2312" w:cs="宋体"/>
                <w:sz w:val="24"/>
              </w:rPr>
            </w:pPr>
            <w:r>
              <w:rPr>
                <w:rFonts w:ascii="仿宋_GB2312" w:hAnsi="宋体" w:eastAsia="仿宋_GB2312" w:cs="宋体"/>
                <w:sz w:val="24"/>
              </w:rPr>
              <w:t>10</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9441250">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淮北市第十二中学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0DFAD1D5">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3E2C9499">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E7C304C">
            <w:pPr>
              <w:widowControl/>
              <w:jc w:val="center"/>
              <w:textAlignment w:val="center"/>
              <w:rPr>
                <w:rFonts w:ascii="仿宋_GB2312" w:hAnsi="宋体" w:eastAsia="仿宋_GB2312" w:cs="宋体"/>
                <w:sz w:val="24"/>
              </w:rPr>
            </w:pPr>
            <w:r>
              <w:rPr>
                <w:rFonts w:ascii="仿宋_GB2312" w:hAnsi="宋体" w:eastAsia="仿宋_GB2312" w:cs="宋体"/>
                <w:sz w:val="24"/>
              </w:rPr>
              <w:t>11</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799D17">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安徽省淮北市第一中学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13DE8622">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0097B659">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B061B8E">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3723B07">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淮北市特殊教育学校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5AB61163">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18DF0C74">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1257CF8">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A7E400">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淮北市教育科学研究所</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033431E5">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52265371">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6665D7">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4</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D797267">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淮北市第三实验小学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0D89BA8D">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60D05BE3">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A6349B">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5</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61E0B63">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淮北市实验高级中学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7F2D5F9E">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3F65A63A">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572BBA">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6</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AA1F73">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淮北市直机关第一幼儿园</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49F01289">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差额事业单位</w:t>
            </w:r>
          </w:p>
        </w:tc>
      </w:tr>
      <w:tr w14:paraId="102D04D3">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999CDF">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7</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004F511">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淮北市人民路学校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56DD101E">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60FCE1CC">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8754546">
            <w:pPr>
              <w:widowControl/>
              <w:jc w:val="center"/>
              <w:textAlignment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8</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0533560">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淮北市实验学校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2F0EABC8">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117BF70F">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9BD836">
            <w:pPr>
              <w:widowControl/>
              <w:jc w:val="center"/>
              <w:textAlignment w:val="center"/>
              <w:rPr>
                <w:rFonts w:ascii="仿宋_GB2312" w:hAnsi="宋体" w:eastAsia="仿宋_GB2312" w:cs="宋体"/>
                <w:sz w:val="24"/>
              </w:rPr>
            </w:pPr>
            <w:r>
              <w:rPr>
                <w:rFonts w:ascii="仿宋_GB2312" w:hAnsi="宋体" w:eastAsia="仿宋_GB2312" w:cs="宋体"/>
                <w:sz w:val="24"/>
              </w:rPr>
              <w:t>19</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7AC386">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淮北市首府实验小学</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40B9728C">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1CDC6CDB">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D97C9B">
            <w:pPr>
              <w:widowControl/>
              <w:jc w:val="center"/>
              <w:textAlignment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0</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116238">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淮北市泉山路学校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32E6D7FF">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r w14:paraId="00B5ECCD">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25D93A">
            <w:pPr>
              <w:widowControl/>
              <w:jc w:val="center"/>
              <w:textAlignment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BACB8F9">
            <w:pPr>
              <w:widowControl/>
              <w:jc w:val="left"/>
              <w:textAlignment w:val="center"/>
              <w:rPr>
                <w:rFonts w:ascii="仿宋_GB2312" w:hAnsi="宋体" w:eastAsia="仿宋_GB2312"/>
                <w:sz w:val="24"/>
                <w:u w:val="single"/>
              </w:rPr>
            </w:pPr>
            <w:r>
              <w:rPr>
                <w:rFonts w:hint="eastAsia" w:ascii="宋体" w:hAnsi="宋体" w:cs="宋体"/>
                <w:color w:val="000000"/>
                <w:kern w:val="0"/>
                <w:sz w:val="20"/>
                <w:szCs w:val="20"/>
              </w:rPr>
              <w:t xml:space="preserve">  淮北市工业与艺术学校</w:t>
            </w:r>
          </w:p>
        </w:tc>
        <w:tc>
          <w:tcPr>
            <w:tcW w:w="4500" w:type="dxa"/>
            <w:tcBorders>
              <w:top w:val="single" w:color="auto" w:sz="4" w:space="0"/>
              <w:left w:val="single" w:color="auto" w:sz="4" w:space="0"/>
              <w:bottom w:val="single" w:color="auto" w:sz="4" w:space="0"/>
              <w:right w:val="single" w:color="auto" w:sz="4" w:space="0"/>
            </w:tcBorders>
            <w:shd w:val="clear" w:color="auto" w:fill="FFFFFF"/>
          </w:tcPr>
          <w:p w14:paraId="0BE7E0FE">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全额事业单位</w:t>
            </w:r>
          </w:p>
        </w:tc>
      </w:tr>
    </w:tbl>
    <w:p w14:paraId="6671D46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1122361">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1、全面推进学前教育普及普惠发展、义务教育优质均衡发展，高中教育特色多样化发展、职业教育优质融合发展。</w:t>
      </w:r>
    </w:p>
    <w:p w14:paraId="102C4D4F">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2、全面加强教师队伍建设。</w:t>
      </w:r>
    </w:p>
    <w:p w14:paraId="70BDE019">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3、全面改善学校办学条件。</w:t>
      </w:r>
    </w:p>
    <w:p w14:paraId="007D3E6E">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4、全面加强校园安全管理。</w:t>
      </w:r>
    </w:p>
    <w:p w14:paraId="1DCA38F5">
      <w:pPr>
        <w:autoSpaceDE w:val="0"/>
        <w:autoSpaceDN w:val="0"/>
        <w:adjustRightInd w:val="0"/>
        <w:ind w:firstLine="640" w:firstLineChars="200"/>
        <w:jc w:val="left"/>
        <w:rPr>
          <w:rFonts w:ascii="仿宋" w:hAnsi="仿宋" w:eastAsia="仿宋" w:cs="仿宋_GB2312-WinCharSetFFFF-H"/>
          <w:color w:val="000000"/>
          <w:kern w:val="0"/>
          <w:sz w:val="32"/>
          <w:szCs w:val="32"/>
        </w:rPr>
      </w:pPr>
      <w:r>
        <w:rPr>
          <w:rFonts w:hint="eastAsia" w:ascii="仿宋" w:hAnsi="仿宋" w:eastAsia="仿宋" w:cs="仿宋_GB2312-WinCharSetFFFF-H"/>
          <w:color w:val="000000"/>
          <w:kern w:val="0"/>
          <w:sz w:val="32"/>
          <w:szCs w:val="32"/>
        </w:rPr>
        <w:t>5、加快推进教育现代化。</w:t>
      </w:r>
    </w:p>
    <w:p w14:paraId="78E85B29"/>
    <w:p w14:paraId="7E7FCBCB">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2025年部门（单位）预算表</w:t>
      </w:r>
    </w:p>
    <w:p w14:paraId="1E795D9C">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515A745">
      <w:r>
        <w:t xml:space="preserve">                                        </w:t>
      </w:r>
    </w:p>
    <w:p w14:paraId="19B37CE1">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2025年部门（单位）预算情况说明</w:t>
      </w:r>
    </w:p>
    <w:p w14:paraId="1C8189D3"/>
    <w:p w14:paraId="71A6A05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4E3C516">
      <w:pPr>
        <w:pStyle w:val="5"/>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按照综合预算的原则，淮北市教育局所有收入和支出均纳入部门预算管理。淮北市教育局</w:t>
      </w:r>
      <w:r>
        <w:rPr>
          <w:rFonts w:hint="eastAsia" w:ascii="TimesNewRoman" w:hAnsi="TimesNewRoman" w:eastAsia="仿宋_GB2312" w:cs="TimesNewRoman"/>
          <w:sz w:val="32"/>
          <w:szCs w:val="32"/>
        </w:rPr>
        <w:t>2025</w:t>
      </w:r>
      <w:r>
        <w:rPr>
          <w:rFonts w:hint="eastAsia" w:ascii="仿宋_GB2312" w:hAnsi="仿宋" w:eastAsia="仿宋_GB2312"/>
          <w:sz w:val="32"/>
          <w:szCs w:val="32"/>
        </w:rPr>
        <w:t>年收支总预算</w:t>
      </w:r>
      <w:r>
        <w:rPr>
          <w:rFonts w:hint="eastAsia" w:ascii="TimesNewRoman" w:hAnsi="TimesNewRoman" w:eastAsia="仿宋_GB2312" w:cs="TimesNewRoman"/>
          <w:sz w:val="32"/>
          <w:szCs w:val="32"/>
        </w:rPr>
        <w:t>106040.36</w:t>
      </w:r>
      <w:r>
        <w:rPr>
          <w:rFonts w:hint="eastAsia" w:ascii="仿宋_GB2312" w:hAnsi="仿宋" w:eastAsia="仿宋_GB2312"/>
          <w:sz w:val="32"/>
          <w:szCs w:val="32"/>
        </w:rPr>
        <w:t>万元，收入包括一般公共预算收入、政府性基金预算收入、财政专户管理资金收入，支出包括：教育支出、社会保障和就业支出、卫生健康支出、城乡社区支出、住房保障支出。</w:t>
      </w:r>
    </w:p>
    <w:p w14:paraId="109BFF6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18F961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淮北市教育局2025年收入预算106040.36万元，其中，本年收入106040.36万元。</w:t>
      </w:r>
    </w:p>
    <w:p w14:paraId="4C1D40D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（一）本年收入106040.36万元，</w:t>
      </w:r>
      <w:r>
        <w:rPr>
          <w:rFonts w:hint="eastAsia" w:ascii="TimesNewRoman" w:hAnsi="TimesNewRoman" w:eastAsia="仿宋_GB2312" w:cs="TimesNewRoman"/>
          <w:kern w:val="0"/>
          <w:sz w:val="32"/>
          <w:szCs w:val="32"/>
        </w:rPr>
        <w:t>主要包括：一般公共预算拨款收入82398.13万元，占77.7%，比2025年预算减少9850.87万元，下降10.68%，原因主要是一中3P项目财政拨款减少；政府性基金预算拨款收入11000万元，占10.37%，与2025年预算相等；财政专户管理资金收入12642.23万元，占11.92%，比2025年预算增加723.73万元，增长6.72%，原因主要是增加天一中学办学分成收入（以前年度滚存结余）。</w:t>
      </w:r>
    </w:p>
    <w:p w14:paraId="31D8F31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550AF3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支出预算106040.36万元，比2025年预算减少9127.14万元，下降7.93%，原因主要是一中3P项目财政拨款支出减少。其中，基本支出77489.96万元，占73.08%，主要用于保障机构日常运转、完成日常工作任务；项目支出28550.4万元，占26.92%，主要用于</w:t>
      </w:r>
      <w:r>
        <w:rPr>
          <w:rFonts w:hint="eastAsia" w:ascii="仿宋_GB2312" w:hAnsi="仿宋" w:eastAsia="仿宋_GB2312"/>
          <w:sz w:val="32"/>
          <w:szCs w:val="32"/>
        </w:rPr>
        <w:t>改善办学条件及保障校园安全等</w:t>
      </w:r>
      <w:r>
        <w:rPr>
          <w:rFonts w:hint="eastAsia" w:ascii="TimesNewRoman" w:hAnsi="TimesNewRoman" w:eastAsia="仿宋_GB2312" w:cs="TimesNewRoman"/>
          <w:kern w:val="0"/>
          <w:sz w:val="32"/>
          <w:szCs w:val="32"/>
        </w:rPr>
        <w:t>。</w:t>
      </w:r>
    </w:p>
    <w:p w14:paraId="61C2092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BC186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淮北市教育局2025年财政拨款收支预算93398.13万元。收入按资金来源分为：一般公共预算拨款82398.13万元、政府性基金预算拨款11000万元；按资金年度分为：本年财政拨款收入93398.13万元。支出按功能分类分为：</w:t>
      </w:r>
      <w:r>
        <w:rPr>
          <w:rFonts w:hint="eastAsia" w:ascii="仿宋_GB2312" w:hAnsi="仿宋" w:eastAsia="仿宋_GB2312" w:cs="Times New Roman"/>
          <w:sz w:val="32"/>
          <w:szCs w:val="32"/>
        </w:rPr>
        <w:t>教育支出</w:t>
      </w:r>
      <w:r>
        <w:rPr>
          <w:rFonts w:hint="eastAsia" w:ascii="TimesNewRoman" w:hAnsi="TimesNewRoman" w:eastAsia="仿宋_GB2312" w:cs="TimesNewRoman"/>
          <w:kern w:val="0"/>
          <w:sz w:val="32"/>
          <w:szCs w:val="32"/>
        </w:rPr>
        <w:t>57173.8万元，占61.22%；社会保障和就业支出13012.02万元，占13.93%；卫生健康支出3061.68万元，占3.27%；</w:t>
      </w:r>
      <w:r>
        <w:rPr>
          <w:rFonts w:hint="eastAsia" w:ascii="仿宋_GB2312" w:hAnsi="仿宋" w:eastAsia="仿宋_GB2312" w:cs="Times New Roman"/>
          <w:sz w:val="32"/>
          <w:szCs w:val="32"/>
        </w:rPr>
        <w:t>城乡社区支出</w:t>
      </w:r>
      <w:r>
        <w:rPr>
          <w:rFonts w:hint="eastAsia" w:ascii="TimesNewRoman" w:hAnsi="TimesNewRoman" w:eastAsia="仿宋_GB2312" w:cs="TimesNewRoman"/>
          <w:kern w:val="0"/>
          <w:sz w:val="32"/>
          <w:szCs w:val="32"/>
        </w:rPr>
        <w:t>11000万元，占11.78%；住房保障支出9150.63万元，占9.8%。</w:t>
      </w:r>
    </w:p>
    <w:p w14:paraId="33424FB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176A16E0">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B5105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淮北市教育局2025年一般公共预算支出82398.13万元，比2025年预算减少9850.87万元，下降10.68%，主要原因：是减少一中3P项目拨款。</w:t>
      </w:r>
    </w:p>
    <w:p w14:paraId="31185EC7">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466D6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一般公共服务支出57173.8万元，占69.39%；社会保障和就业支出13012.02万元，占15.79%；卫生健康支出3061.68万元，占3.71%；住房保障支出9150.63万元，占11.11%。</w:t>
      </w:r>
    </w:p>
    <w:p w14:paraId="71B2846F">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97717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 w:hAnsi="仿宋" w:eastAsia="仿宋" w:cs="仿宋"/>
          <w:b/>
          <w:bCs/>
          <w:sz w:val="32"/>
          <w:szCs w:val="32"/>
        </w:rPr>
        <w:t>教育支出（类）教育管理事务（款）行政运行（项）、一般行政管理事务（项）</w:t>
      </w:r>
      <w:r>
        <w:rPr>
          <w:rFonts w:hint="eastAsia" w:ascii="TimesNewRoman" w:hAnsi="TimesNewRoman" w:eastAsia="仿宋_GB2312" w:cs="TimesNewRoman"/>
          <w:kern w:val="0"/>
          <w:sz w:val="32"/>
          <w:szCs w:val="32"/>
        </w:rPr>
        <w:t>2025年预算390.97万元，比2025年预算增加15.41元，增长4.1%，原因主要是基本支出人员支出增长。</w:t>
      </w:r>
    </w:p>
    <w:p w14:paraId="509F7A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 w:hAnsi="仿宋" w:eastAsia="仿宋" w:cs="仿宋"/>
          <w:b/>
          <w:bCs/>
          <w:sz w:val="32"/>
          <w:szCs w:val="32"/>
        </w:rPr>
        <w:t>教育支出（类）教育管理事务（款）其他教育管理事务支出（项）</w:t>
      </w:r>
      <w:r>
        <w:rPr>
          <w:rFonts w:hint="eastAsia" w:ascii="TimesNewRoman" w:hAnsi="TimesNewRoman" w:eastAsia="仿宋_GB2312" w:cs="TimesNewRoman"/>
          <w:kern w:val="0"/>
          <w:sz w:val="32"/>
          <w:szCs w:val="32"/>
        </w:rPr>
        <w:t>2025年预算1376.6万元，比2025年预算减少3013.68万元，下降68.64%，原因主要是教育费附加从其他教育管理事务支出项分离。</w:t>
      </w:r>
    </w:p>
    <w:p w14:paraId="59215E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仿宋" w:hAnsi="仿宋" w:eastAsia="仿宋" w:cs="仿宋"/>
          <w:b/>
          <w:bCs/>
          <w:sz w:val="32"/>
          <w:szCs w:val="32"/>
        </w:rPr>
        <w:t>教育支出（类）普通教育（款）学前教育（项）</w:t>
      </w:r>
      <w:r>
        <w:rPr>
          <w:rFonts w:hint="eastAsia" w:ascii="TimesNewRoman" w:hAnsi="TimesNewRoman" w:eastAsia="仿宋_GB2312" w:cs="TimesNewRoman"/>
          <w:kern w:val="0"/>
          <w:sz w:val="32"/>
          <w:szCs w:val="32"/>
        </w:rPr>
        <w:t>）2025年预算753.3万元，比2025年预算减少364.87万元，下降32.63%，原因主要是</w:t>
      </w:r>
      <w:r>
        <w:rPr>
          <w:rFonts w:hint="eastAsia" w:ascii="仿宋_GB2312" w:hAnsi="仿宋" w:eastAsia="仿宋_GB2312"/>
          <w:sz w:val="32"/>
          <w:szCs w:val="32"/>
        </w:rPr>
        <w:t>教育附加项安排的学前教育项目支出从学前教育项分离</w:t>
      </w:r>
      <w:r>
        <w:rPr>
          <w:rFonts w:hint="eastAsia" w:ascii="TimesNewRoman" w:hAnsi="TimesNewRoman" w:eastAsia="仿宋_GB2312" w:cs="TimesNewRoman"/>
          <w:kern w:val="0"/>
          <w:sz w:val="32"/>
          <w:szCs w:val="32"/>
        </w:rPr>
        <w:t>。</w:t>
      </w:r>
    </w:p>
    <w:p w14:paraId="685E3D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 w:hAnsi="仿宋" w:eastAsia="仿宋" w:cs="仿宋"/>
          <w:b/>
          <w:bCs/>
          <w:sz w:val="32"/>
          <w:szCs w:val="32"/>
        </w:rPr>
        <w:t>教育支出（类）普通教育（款）小学教育（项），</w:t>
      </w:r>
      <w:r>
        <w:rPr>
          <w:rFonts w:hint="eastAsia" w:ascii="TimesNewRoman" w:hAnsi="TimesNewRoman" w:eastAsia="仿宋_GB2312" w:cs="TimesNewRoman"/>
          <w:kern w:val="0"/>
          <w:sz w:val="32"/>
          <w:szCs w:val="32"/>
        </w:rPr>
        <w:t>2025年预算12051.01万元，比2025年预算减少2213.87万元，下降15.52%，原因主要是</w:t>
      </w:r>
      <w:r>
        <w:rPr>
          <w:rFonts w:hint="eastAsia" w:ascii="仿宋_GB2312" w:hAnsi="仿宋" w:eastAsia="仿宋_GB2312"/>
          <w:sz w:val="32"/>
          <w:szCs w:val="32"/>
        </w:rPr>
        <w:t>教育附加项安排的小学教育项目支出从小学教育项分离</w:t>
      </w:r>
      <w:r>
        <w:rPr>
          <w:rFonts w:hint="eastAsia" w:ascii="TimesNewRoman" w:hAnsi="TimesNewRoman" w:eastAsia="仿宋_GB2312" w:cs="TimesNewRoman"/>
          <w:kern w:val="0"/>
          <w:sz w:val="32"/>
          <w:szCs w:val="32"/>
        </w:rPr>
        <w:t>。</w:t>
      </w:r>
    </w:p>
    <w:p w14:paraId="1A4AA831">
      <w:pPr>
        <w:pStyle w:val="5"/>
        <w:shd w:val="clear" w:color="auto" w:fill="FFFFFF"/>
        <w:spacing w:before="0" w:beforeAutospacing="0" w:after="0" w:afterAutospacing="0" w:line="23"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w:t>
      </w:r>
      <w:r>
        <w:rPr>
          <w:rFonts w:hint="eastAsia" w:ascii="仿宋" w:hAnsi="仿宋" w:eastAsia="仿宋" w:cs="仿宋"/>
          <w:b/>
          <w:bCs/>
          <w:kern w:val="2"/>
          <w:sz w:val="32"/>
          <w:szCs w:val="32"/>
        </w:rPr>
        <w:t>教育支出（类）普通教育（款）初中教育（项），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13297.25</w:t>
      </w:r>
      <w:r>
        <w:rPr>
          <w:rFonts w:hint="eastAsia" w:ascii="仿宋_GB2312" w:hAnsi="仿宋" w:eastAsia="仿宋_GB2312"/>
          <w:sz w:val="32"/>
          <w:szCs w:val="32"/>
        </w:rPr>
        <w:t>万元，比2025年预算</w:t>
      </w:r>
      <w:r>
        <w:rPr>
          <w:rFonts w:hint="eastAsia" w:ascii="TimesNewRoman" w:hAnsi="TimesNewRoman" w:eastAsia="仿宋_GB2312" w:cs="TimesNewRoman"/>
          <w:sz w:val="32"/>
          <w:szCs w:val="32"/>
        </w:rPr>
        <w:t>减少1801.8</w:t>
      </w:r>
      <w:r>
        <w:rPr>
          <w:rFonts w:hint="eastAsia" w:ascii="仿宋_GB2312" w:hAnsi="仿宋" w:eastAsia="仿宋_GB2312"/>
          <w:sz w:val="32"/>
          <w:szCs w:val="32"/>
        </w:rPr>
        <w:t>万元，</w:t>
      </w:r>
      <w:r>
        <w:rPr>
          <w:rFonts w:hint="eastAsia" w:ascii="TimesNewRoman" w:hAnsi="TimesNewRoman" w:eastAsia="仿宋_GB2312" w:cs="TimesNewRoman"/>
          <w:sz w:val="32"/>
          <w:szCs w:val="32"/>
        </w:rPr>
        <w:t>下降11.93%</w:t>
      </w:r>
      <w:r>
        <w:rPr>
          <w:rFonts w:hint="eastAsia" w:ascii="仿宋_GB2312" w:hAnsi="仿宋" w:eastAsia="仿宋_GB2312"/>
          <w:sz w:val="32"/>
          <w:szCs w:val="32"/>
        </w:rPr>
        <w:t>，原因主要教育附加项安排的初中教育项目支出从初中教育项分离</w:t>
      </w:r>
      <w:r>
        <w:rPr>
          <w:rFonts w:hint="eastAsia" w:ascii="仿宋" w:hAnsi="仿宋" w:eastAsia="仿宋" w:cs="仿宋"/>
          <w:kern w:val="2"/>
          <w:sz w:val="32"/>
          <w:szCs w:val="32"/>
        </w:rPr>
        <w:t>。</w:t>
      </w:r>
    </w:p>
    <w:p w14:paraId="143A44AB">
      <w:pPr>
        <w:pStyle w:val="5"/>
        <w:shd w:val="clear" w:color="auto" w:fill="FFFFFF"/>
        <w:spacing w:before="0" w:beforeAutospacing="0" w:after="0" w:afterAutospacing="0" w:line="23"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w:t>
      </w:r>
      <w:r>
        <w:rPr>
          <w:rFonts w:hint="eastAsia" w:ascii="仿宋" w:hAnsi="仿宋" w:eastAsia="仿宋" w:cs="仿宋"/>
          <w:b/>
          <w:bCs/>
          <w:kern w:val="2"/>
          <w:sz w:val="32"/>
          <w:szCs w:val="32"/>
        </w:rPr>
        <w:t>教育支出（类）普通教育（款）高中教育（项）</w:t>
      </w:r>
      <w:r>
        <w:rPr>
          <w:rFonts w:hint="eastAsia" w:ascii="仿宋" w:hAnsi="仿宋" w:eastAsia="仿宋" w:cs="仿宋"/>
          <w:kern w:val="2"/>
          <w:sz w:val="32"/>
          <w:szCs w:val="32"/>
        </w:rPr>
        <w:t>，</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14042.85</w:t>
      </w:r>
      <w:r>
        <w:rPr>
          <w:rFonts w:hint="eastAsia" w:ascii="仿宋_GB2312" w:hAnsi="仿宋" w:eastAsia="仿宋_GB2312"/>
          <w:sz w:val="32"/>
          <w:szCs w:val="32"/>
        </w:rPr>
        <w:t>万元，比2025年预算</w:t>
      </w:r>
      <w:r>
        <w:rPr>
          <w:rFonts w:hint="eastAsia" w:ascii="TimesNewRoman" w:hAnsi="TimesNewRoman" w:eastAsia="仿宋_GB2312" w:cs="TimesNewRoman"/>
          <w:sz w:val="32"/>
          <w:szCs w:val="32"/>
        </w:rPr>
        <w:t>减少7082.88</w:t>
      </w:r>
      <w:r>
        <w:rPr>
          <w:rFonts w:hint="eastAsia" w:ascii="仿宋_GB2312" w:hAnsi="仿宋" w:eastAsia="仿宋_GB2312"/>
          <w:sz w:val="32"/>
          <w:szCs w:val="32"/>
        </w:rPr>
        <w:t>万元，</w:t>
      </w:r>
      <w:r>
        <w:rPr>
          <w:rFonts w:hint="eastAsia" w:ascii="TimesNewRoman" w:hAnsi="TimesNewRoman" w:eastAsia="仿宋_GB2312" w:cs="TimesNewRoman"/>
          <w:sz w:val="32"/>
          <w:szCs w:val="32"/>
        </w:rPr>
        <w:t>下降33.53%</w:t>
      </w:r>
      <w:r>
        <w:rPr>
          <w:rFonts w:hint="eastAsia" w:ascii="仿宋_GB2312" w:hAnsi="仿宋" w:eastAsia="仿宋_GB2312"/>
          <w:sz w:val="32"/>
          <w:szCs w:val="32"/>
        </w:rPr>
        <w:t>，原因主要一是减少一中3P项目市级财政拨款支出；二是教育附加项安排的高中教育项目支出从高中教育项分离</w:t>
      </w:r>
      <w:r>
        <w:rPr>
          <w:rFonts w:hint="eastAsia" w:ascii="仿宋" w:hAnsi="仿宋" w:eastAsia="仿宋" w:cs="仿宋"/>
          <w:kern w:val="2"/>
          <w:sz w:val="32"/>
          <w:szCs w:val="32"/>
        </w:rPr>
        <w:t>。</w:t>
      </w:r>
    </w:p>
    <w:p w14:paraId="26EBA28D">
      <w:pPr>
        <w:pStyle w:val="5"/>
        <w:shd w:val="clear" w:color="auto" w:fill="FFFFFF"/>
        <w:spacing w:before="0" w:beforeAutospacing="0" w:after="0" w:afterAutospacing="0" w:line="23"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（7）</w:t>
      </w:r>
      <w:r>
        <w:rPr>
          <w:rFonts w:hint="eastAsia" w:ascii="仿宋" w:hAnsi="仿宋" w:eastAsia="仿宋" w:cs="仿宋"/>
          <w:b/>
          <w:bCs/>
          <w:kern w:val="2"/>
          <w:sz w:val="32"/>
          <w:szCs w:val="32"/>
        </w:rPr>
        <w:t>教育支出（类）职业教育（款）中等职业教育（项），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6668.61</w:t>
      </w:r>
      <w:r>
        <w:rPr>
          <w:rFonts w:hint="eastAsia" w:ascii="仿宋_GB2312" w:hAnsi="仿宋" w:eastAsia="仿宋_GB2312"/>
          <w:sz w:val="32"/>
          <w:szCs w:val="32"/>
        </w:rPr>
        <w:t>万元，比</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年预算减少</w:t>
      </w:r>
      <w:r>
        <w:rPr>
          <w:rFonts w:hint="eastAsia" w:ascii="TimesNewRoman" w:hAnsi="TimesNewRoman" w:eastAsia="仿宋_GB2312" w:cs="TimesNewRoman"/>
          <w:sz w:val="32"/>
          <w:szCs w:val="32"/>
        </w:rPr>
        <w:t>1202.09</w:t>
      </w:r>
      <w:r>
        <w:rPr>
          <w:rFonts w:hint="eastAsia" w:ascii="仿宋_GB2312" w:hAnsi="仿宋" w:eastAsia="仿宋_GB2312"/>
          <w:sz w:val="32"/>
          <w:szCs w:val="32"/>
        </w:rPr>
        <w:t>万元，下降</w:t>
      </w:r>
      <w:r>
        <w:rPr>
          <w:rFonts w:hint="eastAsia" w:ascii="TimesNewRoman" w:hAnsi="TimesNewRoman" w:eastAsia="仿宋_GB2312" w:cs="TimesNewRoman"/>
          <w:sz w:val="32"/>
          <w:szCs w:val="32"/>
        </w:rPr>
        <w:t>15.33 %</w:t>
      </w:r>
      <w:r>
        <w:rPr>
          <w:rFonts w:hint="eastAsia" w:ascii="仿宋_GB2312" w:hAnsi="仿宋" w:eastAsia="仿宋_GB2312"/>
          <w:sz w:val="32"/>
          <w:szCs w:val="32"/>
        </w:rPr>
        <w:t>，下降原因主要是教育附加项安排的中等职业教育项目支出从中职教育项分离</w:t>
      </w:r>
      <w:r>
        <w:rPr>
          <w:rFonts w:hint="eastAsia" w:ascii="仿宋" w:hAnsi="仿宋" w:eastAsia="仿宋" w:cs="仿宋"/>
          <w:kern w:val="2"/>
          <w:sz w:val="32"/>
          <w:szCs w:val="32"/>
        </w:rPr>
        <w:t>。</w:t>
      </w:r>
    </w:p>
    <w:p w14:paraId="1DD31C22">
      <w:pPr>
        <w:pStyle w:val="5"/>
        <w:shd w:val="clear" w:color="auto" w:fill="FFFFFF"/>
        <w:spacing w:before="0" w:beforeAutospacing="0" w:after="0" w:afterAutospacing="0" w:line="23" w:lineRule="atLeast"/>
        <w:ind w:firstLine="640" w:firstLineChars="200"/>
        <w:jc w:val="both"/>
        <w:rPr>
          <w:rFonts w:ascii="仿宋_GB2312" w:hAnsi="仿宋" w:eastAsia="仿宋_GB2312"/>
          <w:sz w:val="32"/>
          <w:szCs w:val="32"/>
        </w:rPr>
      </w:pPr>
      <w:r>
        <w:rPr>
          <w:rFonts w:hint="eastAsia" w:ascii="仿宋" w:hAnsi="仿宋" w:eastAsia="仿宋" w:cs="仿宋"/>
          <w:kern w:val="2"/>
          <w:sz w:val="32"/>
          <w:szCs w:val="32"/>
        </w:rPr>
        <w:t>（9）</w:t>
      </w:r>
      <w:r>
        <w:rPr>
          <w:rFonts w:hint="eastAsia" w:ascii="仿宋" w:hAnsi="仿宋" w:eastAsia="仿宋" w:cs="仿宋"/>
          <w:b/>
          <w:bCs/>
          <w:kern w:val="2"/>
          <w:sz w:val="32"/>
          <w:szCs w:val="32"/>
        </w:rPr>
        <w:t>教育支出（类）特殊教育（款）特殊学校教育（项）</w:t>
      </w:r>
      <w:r>
        <w:rPr>
          <w:rFonts w:hint="eastAsia" w:ascii="仿宋" w:hAnsi="仿宋" w:eastAsia="仿宋" w:cs="仿宋"/>
          <w:kern w:val="2"/>
          <w:sz w:val="32"/>
          <w:szCs w:val="32"/>
        </w:rPr>
        <w:t>，</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776.45</w:t>
      </w:r>
      <w:r>
        <w:rPr>
          <w:rFonts w:hint="eastAsia" w:ascii="仿宋_GB2312" w:hAnsi="仿宋" w:eastAsia="仿宋_GB2312"/>
          <w:sz w:val="32"/>
          <w:szCs w:val="32"/>
        </w:rPr>
        <w:t>万元，比2025年预算增加</w:t>
      </w:r>
      <w:r>
        <w:rPr>
          <w:rFonts w:hint="eastAsia" w:ascii="TimesNewRoman" w:hAnsi="TimesNewRoman" w:eastAsia="仿宋_GB2312" w:cs="TimesNewRoman"/>
          <w:sz w:val="32"/>
          <w:szCs w:val="32"/>
        </w:rPr>
        <w:t>20.21</w:t>
      </w:r>
      <w:r>
        <w:rPr>
          <w:rFonts w:hint="eastAsia" w:ascii="仿宋_GB2312" w:hAnsi="仿宋" w:eastAsia="仿宋_GB2312"/>
          <w:sz w:val="32"/>
          <w:szCs w:val="32"/>
        </w:rPr>
        <w:t>万元，增长</w:t>
      </w:r>
      <w:r>
        <w:rPr>
          <w:rFonts w:hint="eastAsia" w:ascii="TimesNewRoman" w:hAnsi="TimesNewRoman" w:eastAsia="仿宋_GB2312" w:cs="TimesNewRoman"/>
          <w:sz w:val="32"/>
          <w:szCs w:val="32"/>
        </w:rPr>
        <w:t>2.67%</w:t>
      </w:r>
      <w:r>
        <w:rPr>
          <w:rFonts w:hint="eastAsia" w:ascii="仿宋_GB2312" w:hAnsi="仿宋" w:eastAsia="仿宋_GB2312"/>
          <w:sz w:val="32"/>
          <w:szCs w:val="32"/>
        </w:rPr>
        <w:t>，增长原因主要是人员支出基本支出增长。</w:t>
      </w:r>
    </w:p>
    <w:p w14:paraId="5ED30B6C">
      <w:pPr>
        <w:pStyle w:val="5"/>
        <w:shd w:val="clear" w:color="auto" w:fill="FFFFFF"/>
        <w:spacing w:before="0" w:beforeAutospacing="0" w:after="0" w:afterAutospacing="0" w:line="23"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（9）</w:t>
      </w:r>
      <w:r>
        <w:rPr>
          <w:rFonts w:hint="eastAsia" w:ascii="仿宋" w:hAnsi="仿宋" w:eastAsia="仿宋" w:cs="仿宋"/>
          <w:b/>
          <w:bCs/>
          <w:kern w:val="2"/>
          <w:sz w:val="32"/>
          <w:szCs w:val="32"/>
        </w:rPr>
        <w:t>教育支出（类）其他教育支出（款）其他教育支出（项）</w:t>
      </w:r>
      <w:r>
        <w:rPr>
          <w:rFonts w:hint="eastAsia" w:ascii="仿宋" w:hAnsi="仿宋" w:eastAsia="仿宋" w:cs="仿宋"/>
          <w:kern w:val="2"/>
          <w:sz w:val="32"/>
          <w:szCs w:val="32"/>
        </w:rPr>
        <w:t>，</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435.02</w:t>
      </w:r>
      <w:r>
        <w:rPr>
          <w:rFonts w:hint="eastAsia" w:ascii="仿宋_GB2312" w:hAnsi="仿宋" w:eastAsia="仿宋_GB2312"/>
          <w:sz w:val="32"/>
          <w:szCs w:val="32"/>
        </w:rPr>
        <w:t>万元，比2025年预算</w:t>
      </w:r>
      <w:r>
        <w:rPr>
          <w:rFonts w:hint="eastAsia" w:ascii="TimesNewRoman" w:hAnsi="TimesNewRoman" w:eastAsia="仿宋_GB2312" w:cs="TimesNewRoman"/>
          <w:sz w:val="32"/>
          <w:szCs w:val="32"/>
        </w:rPr>
        <w:t>减少40.15</w:t>
      </w:r>
      <w:r>
        <w:rPr>
          <w:rFonts w:hint="eastAsia" w:ascii="仿宋_GB2312" w:hAnsi="仿宋" w:eastAsia="仿宋_GB2312"/>
          <w:sz w:val="32"/>
          <w:szCs w:val="32"/>
        </w:rPr>
        <w:t>万元，下降8.45%，下降原因主要是教育附加项安排的其他教育项目支出从其他教育项分离</w:t>
      </w:r>
      <w:r>
        <w:rPr>
          <w:rFonts w:hint="eastAsia" w:ascii="仿宋" w:hAnsi="仿宋" w:eastAsia="仿宋" w:cs="仿宋"/>
          <w:kern w:val="2"/>
          <w:sz w:val="32"/>
          <w:szCs w:val="32"/>
        </w:rPr>
        <w:t>。</w:t>
      </w:r>
    </w:p>
    <w:p w14:paraId="71308F2C">
      <w:pPr>
        <w:pStyle w:val="5"/>
        <w:shd w:val="clear" w:color="auto" w:fill="FFFFFF"/>
        <w:spacing w:before="0" w:beforeAutospacing="0" w:after="0" w:afterAutospacing="0" w:line="23" w:lineRule="atLeast"/>
        <w:ind w:firstLine="640" w:firstLineChars="200"/>
        <w:jc w:val="both"/>
        <w:rPr>
          <w:rFonts w:ascii="仿宋_GB2312" w:hAnsi="仿宋" w:eastAsia="仿宋_GB2312"/>
          <w:sz w:val="32"/>
          <w:szCs w:val="32"/>
        </w:rPr>
      </w:pPr>
      <w:r>
        <w:rPr>
          <w:rFonts w:hint="eastAsia" w:ascii="仿宋" w:hAnsi="仿宋" w:eastAsia="仿宋" w:cs="仿宋"/>
          <w:kern w:val="2"/>
          <w:sz w:val="32"/>
          <w:szCs w:val="32"/>
        </w:rPr>
        <w:t>（10）</w:t>
      </w:r>
      <w:r>
        <w:rPr>
          <w:rFonts w:hint="eastAsia" w:ascii="仿宋" w:hAnsi="仿宋" w:eastAsia="仿宋" w:cs="仿宋"/>
          <w:b/>
          <w:bCs/>
          <w:kern w:val="2"/>
          <w:sz w:val="32"/>
          <w:szCs w:val="32"/>
        </w:rPr>
        <w:t>教育支出（类）教育费附加安排的支出（款）城市中小学校舍建设（项）城市中小学教学设施（项）其他教育费附加安排的支出（项）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7401.74</w:t>
      </w:r>
      <w:r>
        <w:rPr>
          <w:rFonts w:hint="eastAsia" w:ascii="仿宋_GB2312" w:hAnsi="仿宋" w:eastAsia="仿宋_GB2312"/>
          <w:sz w:val="32"/>
          <w:szCs w:val="32"/>
        </w:rPr>
        <w:t>万元，比</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年预算增加</w:t>
      </w:r>
      <w:r>
        <w:rPr>
          <w:rFonts w:hint="eastAsia" w:ascii="TimesNewRoman" w:hAnsi="TimesNewRoman" w:eastAsia="仿宋_GB2312" w:cs="TimesNewRoman"/>
          <w:sz w:val="32"/>
          <w:szCs w:val="32"/>
        </w:rPr>
        <w:t>7401.74</w:t>
      </w:r>
      <w:r>
        <w:rPr>
          <w:rFonts w:hint="eastAsia" w:ascii="仿宋_GB2312" w:hAnsi="仿宋" w:eastAsia="仿宋_GB2312"/>
          <w:sz w:val="32"/>
          <w:szCs w:val="32"/>
        </w:rPr>
        <w:t>万元，增长</w:t>
      </w:r>
      <w:r>
        <w:rPr>
          <w:rFonts w:hint="eastAsia" w:ascii="TimesNewRoman" w:hAnsi="TimesNewRoman" w:eastAsia="仿宋_GB2312" w:cs="TimesNewRoman"/>
          <w:sz w:val="32"/>
          <w:szCs w:val="32"/>
        </w:rPr>
        <w:t>100%</w:t>
      </w:r>
      <w:r>
        <w:rPr>
          <w:rFonts w:hint="eastAsia" w:ascii="仿宋_GB2312" w:hAnsi="仿宋" w:eastAsia="仿宋_GB2312"/>
          <w:sz w:val="32"/>
          <w:szCs w:val="32"/>
        </w:rPr>
        <w:t>，增长原因主要是</w:t>
      </w:r>
      <w:r>
        <w:rPr>
          <w:rFonts w:hint="eastAsia" w:ascii="TimesNewRoman" w:hAnsi="TimesNewRoman" w:eastAsia="仿宋_GB2312" w:cs="TimesNewRoman"/>
          <w:sz w:val="32"/>
          <w:szCs w:val="32"/>
        </w:rPr>
        <w:t>2025</w:t>
      </w:r>
      <w:r>
        <w:rPr>
          <w:rFonts w:hint="eastAsia" w:ascii="仿宋_GB2312" w:hAnsi="仿宋" w:eastAsia="仿宋_GB2312"/>
          <w:sz w:val="32"/>
          <w:szCs w:val="32"/>
        </w:rPr>
        <w:t>年教育附加项安排的各学段支出分别合并至学前教育、小学教育、初中教育、高中教育、中职教育等各学段教育支出项，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年又分离至教育费附加支出项。</w:t>
      </w:r>
    </w:p>
    <w:p w14:paraId="5BD4ABE1">
      <w:pPr>
        <w:pStyle w:val="5"/>
        <w:shd w:val="clear" w:color="auto" w:fill="FFFFFF"/>
        <w:spacing w:before="0" w:beforeAutospacing="0" w:after="0" w:afterAutospacing="0" w:line="23" w:lineRule="atLeast"/>
        <w:ind w:firstLine="640" w:firstLineChars="200"/>
        <w:jc w:val="both"/>
        <w:rPr>
          <w:rFonts w:ascii="仿宋_GB2312" w:hAnsi="仿宋" w:eastAsia="仿宋_GB2312"/>
          <w:sz w:val="32"/>
          <w:szCs w:val="32"/>
        </w:rPr>
      </w:pPr>
      <w:r>
        <w:rPr>
          <w:rFonts w:hint="eastAsia" w:ascii="仿宋" w:hAnsi="仿宋" w:eastAsia="仿宋" w:cs="仿宋"/>
          <w:kern w:val="2"/>
          <w:sz w:val="32"/>
          <w:szCs w:val="32"/>
        </w:rPr>
        <w:t>（11）</w:t>
      </w:r>
      <w:r>
        <w:rPr>
          <w:rFonts w:hint="eastAsia" w:ascii="仿宋" w:hAnsi="仿宋" w:eastAsia="仿宋" w:cs="仿宋"/>
          <w:b/>
          <w:bCs/>
          <w:kern w:val="2"/>
          <w:sz w:val="32"/>
          <w:szCs w:val="32"/>
        </w:rPr>
        <w:t>社会保障和就业支出（类）行政事业单位养老支出（款）事业单位离退休（项）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3344.51</w:t>
      </w:r>
      <w:r>
        <w:rPr>
          <w:rFonts w:hint="eastAsia" w:ascii="仿宋_GB2312" w:hAnsi="仿宋" w:eastAsia="仿宋_GB2312"/>
          <w:sz w:val="32"/>
          <w:szCs w:val="32"/>
        </w:rPr>
        <w:t>万元，比</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年预算减少303.68万元，下降8.32%，下降原因主要是离退休人员基础性绩效奖减少。</w:t>
      </w:r>
    </w:p>
    <w:p w14:paraId="1E2AE4C7">
      <w:pPr>
        <w:pStyle w:val="5"/>
        <w:shd w:val="clear" w:color="auto" w:fill="FFFFFF"/>
        <w:spacing w:before="0" w:beforeAutospacing="0" w:after="0" w:afterAutospacing="0" w:line="23"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（12）</w:t>
      </w:r>
      <w:r>
        <w:rPr>
          <w:rFonts w:hint="eastAsia" w:ascii="仿宋" w:hAnsi="仿宋" w:eastAsia="仿宋" w:cs="仿宋"/>
          <w:b/>
          <w:bCs/>
          <w:kern w:val="2"/>
          <w:sz w:val="32"/>
          <w:szCs w:val="32"/>
        </w:rPr>
        <w:t>社会保障和就业支出（类）行政事业单位离退休（款）机关事业单位基本养老保险缴费支出（项）、机关事业单位职业年金缴费支出（项）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9467.77</w:t>
      </w:r>
      <w:r>
        <w:rPr>
          <w:rFonts w:hint="eastAsia" w:ascii="仿宋_GB2312" w:hAnsi="仿宋" w:eastAsia="仿宋_GB2312"/>
          <w:sz w:val="32"/>
          <w:szCs w:val="32"/>
        </w:rPr>
        <w:t>万元，比2025年预算减少</w:t>
      </w:r>
      <w:r>
        <w:rPr>
          <w:rFonts w:hint="eastAsia" w:ascii="TimesNewRoman" w:hAnsi="TimesNewRoman" w:eastAsia="仿宋_GB2312" w:cs="TimesNewRoman"/>
          <w:sz w:val="32"/>
          <w:szCs w:val="32"/>
        </w:rPr>
        <w:t>5.88</w:t>
      </w:r>
      <w:r>
        <w:rPr>
          <w:rFonts w:hint="eastAsia" w:ascii="仿宋_GB2312" w:hAnsi="仿宋" w:eastAsia="仿宋_GB2312"/>
          <w:sz w:val="32"/>
          <w:szCs w:val="32"/>
        </w:rPr>
        <w:t>万元，下降</w:t>
      </w:r>
      <w:r>
        <w:rPr>
          <w:rFonts w:hint="eastAsia" w:ascii="TimesNewRoman" w:hAnsi="TimesNewRoman" w:eastAsia="仿宋_GB2312" w:cs="TimesNewRoman"/>
          <w:sz w:val="32"/>
          <w:szCs w:val="32"/>
        </w:rPr>
        <w:t>0.06%</w:t>
      </w:r>
      <w:r>
        <w:rPr>
          <w:rFonts w:hint="eastAsia" w:ascii="仿宋" w:hAnsi="仿宋" w:eastAsia="仿宋" w:cs="仿宋"/>
          <w:kern w:val="2"/>
          <w:sz w:val="32"/>
          <w:szCs w:val="32"/>
        </w:rPr>
        <w:t>。</w:t>
      </w:r>
    </w:p>
    <w:p w14:paraId="263E4FC0">
      <w:pPr>
        <w:pStyle w:val="5"/>
        <w:shd w:val="clear" w:color="auto" w:fill="FFFFFF"/>
        <w:spacing w:before="0" w:beforeAutospacing="0" w:after="0" w:afterAutospacing="0" w:line="23" w:lineRule="atLeast"/>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（13）卫生健康支出（类）行政事业单位医疗（款）事业单位医疗（项）公务员医疗补助（项）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3061.68</w:t>
      </w:r>
      <w:r>
        <w:rPr>
          <w:rFonts w:hint="eastAsia" w:ascii="仿宋_GB2312" w:hAnsi="仿宋" w:eastAsia="仿宋_GB2312"/>
          <w:sz w:val="32"/>
          <w:szCs w:val="32"/>
        </w:rPr>
        <w:t>元，比</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年预算减少</w:t>
      </w:r>
      <w:r>
        <w:rPr>
          <w:rFonts w:hint="eastAsia" w:ascii="TimesNewRoman" w:hAnsi="TimesNewRoman" w:eastAsia="仿宋_GB2312" w:cs="TimesNewRoman"/>
          <w:sz w:val="32"/>
          <w:szCs w:val="32"/>
        </w:rPr>
        <w:t>345.97</w:t>
      </w:r>
      <w:r>
        <w:rPr>
          <w:rFonts w:hint="eastAsia" w:ascii="仿宋_GB2312" w:hAnsi="仿宋" w:eastAsia="仿宋_GB2312"/>
          <w:sz w:val="32"/>
          <w:szCs w:val="32"/>
        </w:rPr>
        <w:t>万元，下降</w:t>
      </w:r>
      <w:r>
        <w:rPr>
          <w:rFonts w:hint="eastAsia" w:ascii="TimesNewRoman" w:hAnsi="TimesNewRoman" w:eastAsia="仿宋_GB2312" w:cs="TimesNewRoman"/>
          <w:sz w:val="32"/>
          <w:szCs w:val="32"/>
        </w:rPr>
        <w:t>10.15%</w:t>
      </w:r>
      <w:r>
        <w:rPr>
          <w:rFonts w:hint="eastAsia" w:ascii="仿宋_GB2312" w:hAnsi="仿宋" w:eastAsia="仿宋_GB2312"/>
          <w:sz w:val="32"/>
          <w:szCs w:val="32"/>
        </w:rPr>
        <w:t>，下降原因主要是医疗保险缴存比例下降</w:t>
      </w:r>
      <w:r>
        <w:rPr>
          <w:rFonts w:hint="eastAsia" w:ascii="仿宋" w:hAnsi="仿宋" w:eastAsia="仿宋" w:cs="仿宋"/>
          <w:kern w:val="2"/>
          <w:sz w:val="32"/>
          <w:szCs w:val="32"/>
        </w:rPr>
        <w:t>。</w:t>
      </w:r>
    </w:p>
    <w:p w14:paraId="667469B0">
      <w:pPr>
        <w:pStyle w:val="5"/>
        <w:shd w:val="clear" w:color="auto" w:fill="FFFFFF"/>
        <w:spacing w:before="0" w:beforeAutospacing="0" w:after="0" w:afterAutospacing="0" w:line="23" w:lineRule="atLeast"/>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(14)社会保障和就业支出（类）其他社会保障和就业支出（款）其他社会保障和就业支出（项）,</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sz w:val="32"/>
          <w:szCs w:val="32"/>
        </w:rPr>
        <w:t>199.73</w:t>
      </w:r>
      <w:r>
        <w:rPr>
          <w:rFonts w:hint="eastAsia" w:ascii="仿宋_GB2312" w:hAnsi="仿宋" w:eastAsia="仿宋_GB2312"/>
          <w:sz w:val="32"/>
          <w:szCs w:val="32"/>
        </w:rPr>
        <w:t>万元，比</w:t>
      </w:r>
      <w:r>
        <w:rPr>
          <w:rFonts w:hint="eastAsia" w:ascii="TimesNewRoman" w:hAnsi="TimesNewRoman" w:eastAsia="仿宋_GB2312" w:cs="TimesNewRoman"/>
          <w:sz w:val="32"/>
          <w:szCs w:val="32"/>
        </w:rPr>
        <w:t>2025</w:t>
      </w:r>
      <w:r>
        <w:rPr>
          <w:rFonts w:hint="eastAsia" w:ascii="仿宋_GB2312" w:hAnsi="仿宋" w:eastAsia="仿宋_GB2312"/>
          <w:sz w:val="32"/>
          <w:szCs w:val="32"/>
        </w:rPr>
        <w:t>年预算减少</w:t>
      </w:r>
      <w:r>
        <w:rPr>
          <w:rFonts w:hint="eastAsia" w:ascii="TimesNewRoman" w:hAnsi="TimesNewRoman" w:eastAsia="仿宋_GB2312" w:cs="TimesNewRoman"/>
          <w:sz w:val="32"/>
          <w:szCs w:val="32"/>
        </w:rPr>
        <w:t>0.13</w:t>
      </w:r>
      <w:r>
        <w:rPr>
          <w:rFonts w:hint="eastAsia" w:ascii="仿宋_GB2312" w:hAnsi="仿宋" w:eastAsia="仿宋_GB2312"/>
          <w:sz w:val="32"/>
          <w:szCs w:val="32"/>
        </w:rPr>
        <w:t>万元，下降</w:t>
      </w:r>
      <w:r>
        <w:rPr>
          <w:rFonts w:hint="eastAsia" w:ascii="TimesNewRoman" w:hAnsi="TimesNewRoman" w:eastAsia="仿宋_GB2312" w:cs="TimesNewRoman"/>
          <w:sz w:val="32"/>
          <w:szCs w:val="32"/>
        </w:rPr>
        <w:t>0.01%</w:t>
      </w:r>
      <w:r>
        <w:rPr>
          <w:rFonts w:hint="eastAsia" w:ascii="仿宋" w:hAnsi="仿宋" w:eastAsia="仿宋" w:cs="仿宋"/>
          <w:kern w:val="2"/>
          <w:sz w:val="32"/>
          <w:szCs w:val="32"/>
        </w:rPr>
        <w:t>。</w:t>
      </w:r>
      <w:r>
        <w:rPr>
          <w:rFonts w:hint="eastAsia" w:ascii="仿宋" w:hAnsi="仿宋" w:eastAsia="仿宋" w:cs="仿宋"/>
          <w:b/>
          <w:bCs/>
          <w:kern w:val="2"/>
          <w:sz w:val="32"/>
          <w:szCs w:val="32"/>
        </w:rPr>
        <w:t xml:space="preserve">  </w:t>
      </w:r>
      <w:r>
        <w:rPr>
          <w:rFonts w:hint="eastAsia" w:ascii="仿宋" w:hAnsi="仿宋" w:eastAsia="仿宋" w:cs="仿宋"/>
          <w:kern w:val="2"/>
          <w:sz w:val="32"/>
          <w:szCs w:val="32"/>
        </w:rPr>
        <w:t xml:space="preserve">        </w:t>
      </w:r>
    </w:p>
    <w:p w14:paraId="157F555C">
      <w:pPr>
        <w:ind w:firstLine="643" w:firstLineChars="200"/>
        <w:rPr>
          <w:rFonts w:ascii="TimesNewRoman" w:hAnsi="TimesNewRoman" w:eastAsia="仿宋_GB2312" w:cs="TimesNewRoman"/>
          <w:kern w:val="0"/>
          <w:sz w:val="32"/>
          <w:szCs w:val="32"/>
        </w:rPr>
      </w:pPr>
      <w:r>
        <w:rPr>
          <w:rFonts w:hint="eastAsia" w:ascii="仿宋" w:hAnsi="仿宋" w:eastAsia="仿宋" w:cs="仿宋"/>
          <w:b/>
          <w:bCs/>
          <w:sz w:val="32"/>
          <w:szCs w:val="32"/>
        </w:rPr>
        <w:t>（15）住房保障支出（类）住房改革支出（款）住房公积金和提租补贴（项）、提租补贴（项）、住房补贴（项），</w:t>
      </w:r>
      <w:r>
        <w:rPr>
          <w:rFonts w:hint="eastAsia" w:ascii="TimesNewRoman" w:hAnsi="TimesNewRoman" w:eastAsia="仿宋_GB2312" w:cs="TimesNewRoman"/>
          <w:kern w:val="0"/>
          <w:sz w:val="32"/>
          <w:szCs w:val="32"/>
        </w:rPr>
        <w:t>2025</w:t>
      </w:r>
      <w:r>
        <w:rPr>
          <w:rFonts w:hint="eastAsia" w:ascii="仿宋_GB2312" w:hAnsi="仿宋" w:eastAsia="仿宋_GB2312"/>
          <w:sz w:val="32"/>
          <w:szCs w:val="32"/>
        </w:rPr>
        <w:t>年预算</w:t>
      </w:r>
      <w:r>
        <w:rPr>
          <w:rFonts w:hint="eastAsia" w:ascii="TimesNewRoman" w:hAnsi="TimesNewRoman" w:eastAsia="仿宋_GB2312" w:cs="TimesNewRoman"/>
          <w:kern w:val="0"/>
          <w:sz w:val="32"/>
          <w:szCs w:val="32"/>
        </w:rPr>
        <w:t>9150.64</w:t>
      </w:r>
      <w:r>
        <w:rPr>
          <w:rFonts w:hint="eastAsia" w:ascii="仿宋_GB2312" w:hAnsi="仿宋" w:eastAsia="仿宋_GB2312"/>
          <w:sz w:val="32"/>
          <w:szCs w:val="32"/>
        </w:rPr>
        <w:t>万元，比2025年预算减少</w:t>
      </w:r>
      <w:r>
        <w:rPr>
          <w:rFonts w:hint="eastAsia" w:ascii="TimesNewRoman" w:hAnsi="TimesNewRoman" w:eastAsia="仿宋_GB2312" w:cs="TimesNewRoman"/>
          <w:kern w:val="0"/>
          <w:sz w:val="32"/>
          <w:szCs w:val="32"/>
        </w:rPr>
        <w:t>900.85</w:t>
      </w:r>
      <w:r>
        <w:rPr>
          <w:rFonts w:hint="eastAsia" w:ascii="仿宋_GB2312" w:hAnsi="仿宋" w:eastAsia="仿宋_GB2312"/>
          <w:sz w:val="32"/>
          <w:szCs w:val="32"/>
        </w:rPr>
        <w:t>万元，下降</w:t>
      </w:r>
      <w:r>
        <w:rPr>
          <w:rFonts w:hint="eastAsia" w:ascii="TimesNewRoman" w:hAnsi="TimesNewRoman" w:eastAsia="仿宋_GB2312" w:cs="TimesNewRoman"/>
          <w:kern w:val="0"/>
          <w:sz w:val="32"/>
          <w:szCs w:val="32"/>
        </w:rPr>
        <w:t>8.96%</w:t>
      </w:r>
      <w:r>
        <w:rPr>
          <w:rFonts w:hint="eastAsia" w:ascii="仿宋_GB2312" w:hAnsi="仿宋" w:eastAsia="仿宋_GB2312"/>
          <w:sz w:val="32"/>
          <w:szCs w:val="32"/>
        </w:rPr>
        <w:t>，下降原因主要是公积金缴存基数降低</w:t>
      </w:r>
      <w:r>
        <w:rPr>
          <w:rFonts w:hint="eastAsia" w:ascii="仿宋" w:hAnsi="仿宋" w:eastAsia="仿宋" w:cs="仿宋"/>
          <w:sz w:val="32"/>
          <w:szCs w:val="32"/>
        </w:rPr>
        <w:t>。</w:t>
      </w:r>
    </w:p>
    <w:p w14:paraId="3FC57E4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4D64DE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淮北市教育局2025年一般公共预算基本支出69351.7万元，其中，人员经费67209.4万元，公用经费2142.3万元。</w:t>
      </w:r>
    </w:p>
    <w:p w14:paraId="2417223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（一）人员经费67209.4万元，</w:t>
      </w:r>
      <w:r>
        <w:rPr>
          <w:rFonts w:hint="eastAsia" w:ascii="TimesNewRoman" w:hAnsi="TimesNewRoman" w:eastAsia="仿宋_GB2312" w:cs="TimesNewRoman"/>
          <w:kern w:val="0"/>
          <w:sz w:val="32"/>
          <w:szCs w:val="32"/>
        </w:rPr>
        <w:t>主要包括</w:t>
      </w:r>
      <w:r>
        <w:rPr>
          <w:rFonts w:hint="eastAsia" w:ascii="仿宋_GB2312" w:hAnsi="仿宋" w:eastAsia="仿宋_GB2312"/>
          <w:sz w:val="32"/>
          <w:szCs w:val="32"/>
        </w:rPr>
        <w:t>基本工资、津贴补贴、奖金、伙食补助费、绩效工资、机关事业单位基本养老保险费、职业年金缴费、职工基本医疗保险缴费、公务员医疗补助缴费、其他社会保障缴费、住房公积金、其他工资福利支出、离休费、退休费、医疗补助、助学金、其他对其他个人和家庭的补助支出。</w:t>
      </w:r>
    </w:p>
    <w:p w14:paraId="7C9E9F5F">
      <w:pPr>
        <w:ind w:firstLine="643" w:firstLineChars="200"/>
        <w:rPr>
          <w:rFonts w:ascii="仿宋_GB2312" w:hAnsi="仿宋" w:eastAsia="仿宋_GB2312"/>
          <w:sz w:val="32"/>
          <w:szCs w:val="32"/>
        </w:rPr>
      </w:pPr>
      <w:r>
        <w:rPr>
          <w:rFonts w:hint="eastAsia" w:ascii="TimesNewRoman" w:hAnsi="TimesNewRoman" w:eastAsia="仿宋_GB2312" w:cs="TimesNewRoman"/>
          <w:b/>
          <w:kern w:val="0"/>
          <w:sz w:val="32"/>
          <w:szCs w:val="32"/>
        </w:rPr>
        <w:t>（二）公用经费2142.3万元，</w:t>
      </w:r>
      <w:r>
        <w:rPr>
          <w:rFonts w:hint="eastAsia" w:ascii="TimesNewRoman" w:hAnsi="TimesNewRoman" w:eastAsia="仿宋_GB2312" w:cs="TimesNewRoman"/>
          <w:kern w:val="0"/>
          <w:sz w:val="32"/>
          <w:szCs w:val="32"/>
        </w:rPr>
        <w:t>主要包括：</w:t>
      </w:r>
      <w:r>
        <w:rPr>
          <w:rFonts w:hint="eastAsia" w:ascii="仿宋_GB2312" w:hAnsi="仿宋" w:eastAsia="仿宋_GB2312"/>
          <w:sz w:val="32"/>
          <w:szCs w:val="32"/>
        </w:rPr>
        <w:t>办公费、印刷费、咨询费、水费、电费、邮电费、物业管理费、差旅费、维修（护）费、培训费、公务接待费、专用材料费、劳务费、委托业务费、其他交通费用、其他商品服务支出。</w:t>
      </w:r>
    </w:p>
    <w:p w14:paraId="06AF225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3159C9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淮北市教育局2025年政府性基金支出11000万元，与2025年预算相比无变化。具体情况如下：</w:t>
      </w:r>
    </w:p>
    <w:p w14:paraId="4C16A4A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（一）城乡社区支出（类）国有土地使用权出让收入安排的支出（款）土地开发支出（项）</w:t>
      </w:r>
      <w:r>
        <w:rPr>
          <w:rFonts w:hint="eastAsia" w:ascii="TimesNewRoman" w:hAnsi="TimesNewRoman" w:eastAsia="仿宋_GB2312" w:cs="TimesNewRoman"/>
          <w:kern w:val="0"/>
          <w:sz w:val="32"/>
          <w:szCs w:val="32"/>
        </w:rPr>
        <w:t>2025年预算1100万元，与2025年预算相比无变化。</w:t>
      </w:r>
    </w:p>
    <w:p w14:paraId="2A47523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A01C7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淮北市教育局2025年没有国有资本经营预算拨款收入，也没有使用国有资本经营预算拨款安排的支出。</w:t>
      </w:r>
    </w:p>
    <w:p w14:paraId="6A45388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ACE8C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预算共安排项目支出31853.37万元，比2025年预算减少4610.21万元，下降12.64%，原因主要是减少一中3P项目支出市级财政拨款。主要包括：本年财政拨款安排27349.4万元（其中，一般公共预算拨款安排16349.4万元，政府性基金预算拨款安排11000万元），财政专户管理资金安排4503.97万元。</w:t>
      </w:r>
    </w:p>
    <w:p w14:paraId="77E0B47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472F3B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预算安排政府采购支出2037.98万元，比2025年预算减少243.43万元，下降10.67%，原因主要是树立过“紧日子”思想，政府采购支出减少。其中，一般公共预算安排1726.3万元，占84.71%；政府性基金预算安排0万元，占0%；财政专户管理资金安排311.68万元，占15.29%。</w:t>
      </w:r>
    </w:p>
    <w:p w14:paraId="33D42FE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1C625F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淮北市教育局2025年预算安排政府购买服务支出403万元，比2025年预算增加403万元，增长100%，原因主要是增加工业学校物业管理及学生宿舍半军事化管理服务。</w:t>
      </w:r>
    </w:p>
    <w:p w14:paraId="3CC6533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39BB23C">
      <w:pPr>
        <w:ind w:firstLine="643" w:firstLineChars="200"/>
        <w:rPr>
          <w:rFonts w:ascii="仿宋_GB2312" w:eastAsia="仿宋_GB2312"/>
          <w:sz w:val="32"/>
          <w:szCs w:val="32"/>
        </w:rPr>
      </w:pPr>
      <w:r>
        <w:rPr>
          <w:rFonts w:hint="eastAsia" w:ascii="仿宋_GB2312" w:hAnsi="楷体" w:eastAsia="仿宋_GB2312"/>
          <w:b/>
          <w:sz w:val="32"/>
          <w:szCs w:val="32"/>
        </w:rPr>
        <w:t>1.“</w:t>
      </w:r>
      <w:r>
        <w:rPr>
          <w:rFonts w:hint="eastAsia" w:ascii="仿宋_GB2312" w:eastAsia="仿宋_GB2312"/>
          <w:sz w:val="32"/>
          <w:szCs w:val="32"/>
        </w:rPr>
        <w:t>淮师大2023年人才引进奖补资金”项目</w:t>
      </w:r>
    </w:p>
    <w:p w14:paraId="20F0ABD4">
      <w:pPr>
        <w:ind w:firstLine="640" w:firstLineChars="200"/>
        <w:rPr>
          <w:rFonts w:ascii="仿宋_GB2312" w:eastAsia="仿宋_GB2312"/>
          <w:sz w:val="32"/>
          <w:szCs w:val="32"/>
        </w:rPr>
      </w:pPr>
      <w:r>
        <w:rPr>
          <w:rFonts w:hint="eastAsia" w:ascii="仿宋_GB2312" w:eastAsia="仿宋_GB2312"/>
          <w:sz w:val="32"/>
          <w:szCs w:val="32"/>
        </w:rPr>
        <w:t>（1）项目概述：淮北师范大学2023年度从市外全职引进博士55名并签订了工作期限3年以上的聘用合同，至2025年1月55名博士依然在学校工作。按照市校合作协议约定，市级财政应奖补淮北师范大学300万元。</w:t>
      </w:r>
    </w:p>
    <w:p w14:paraId="1A1B96FE">
      <w:pPr>
        <w:ind w:firstLine="800" w:firstLineChars="250"/>
        <w:rPr>
          <w:rFonts w:ascii="仿宋_GB2312" w:eastAsia="仿宋_GB2312"/>
          <w:sz w:val="32"/>
          <w:szCs w:val="32"/>
        </w:rPr>
      </w:pPr>
      <w:r>
        <w:rPr>
          <w:rFonts w:hint="eastAsia" w:ascii="仿宋_GB2312" w:eastAsia="仿宋_GB2312"/>
          <w:sz w:val="32"/>
          <w:szCs w:val="32"/>
        </w:rPr>
        <w:t>（2）立项依据：《淮北市人民政府办公室关于深化市校合作的实施意见》【2023】10号）及《淮北市人民政府 淮北师范大学合作协议》</w:t>
      </w:r>
    </w:p>
    <w:p w14:paraId="1400F1BC">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p>
    <w:p w14:paraId="614F2CBD">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07492A68">
      <w:pPr>
        <w:ind w:firstLine="640" w:firstLineChars="200"/>
        <w:rPr>
          <w:rFonts w:ascii="仿宋_GB2312" w:eastAsia="仿宋_GB2312"/>
          <w:sz w:val="32"/>
          <w:szCs w:val="32"/>
        </w:rPr>
      </w:pPr>
      <w:r>
        <w:rPr>
          <w:rFonts w:hint="eastAsia" w:ascii="仿宋_GB2312" w:eastAsia="仿宋_GB2312"/>
          <w:sz w:val="32"/>
          <w:szCs w:val="32"/>
        </w:rPr>
        <w:t>（5）项目内容：淮北师范大学2023年度从市外全职引进博士55名并签订了工作期限3年以上的聘用合同，至2025年1月55名博士依然在学校工作。按照市校合作协议约定，市级财政应奖补淮北师范大学300万元。</w:t>
      </w:r>
    </w:p>
    <w:p w14:paraId="6C0DA7D0">
      <w:pPr>
        <w:ind w:firstLine="640" w:firstLineChars="200"/>
        <w:rPr>
          <w:rFonts w:ascii="仿宋_GB2312" w:eastAsia="仿宋_GB2312"/>
          <w:sz w:val="32"/>
          <w:szCs w:val="32"/>
        </w:rPr>
      </w:pPr>
      <w:r>
        <w:rPr>
          <w:rFonts w:hint="eastAsia" w:ascii="仿宋_GB2312" w:eastAsia="仿宋_GB2312"/>
          <w:sz w:val="32"/>
          <w:szCs w:val="32"/>
        </w:rPr>
        <w:t>（6）年度预算安排：300万</w:t>
      </w:r>
    </w:p>
    <w:p w14:paraId="63C8097A">
      <w:pPr>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楷体" w:eastAsia="仿宋_GB2312"/>
          <w:sz w:val="32"/>
          <w:szCs w:val="32"/>
        </w:rPr>
        <w:t>绩效目标。（见附表）</w:t>
      </w:r>
    </w:p>
    <w:p w14:paraId="0C41D187">
      <w:pPr>
        <w:ind w:firstLine="643" w:firstLineChars="200"/>
        <w:rPr>
          <w:rFonts w:ascii="仿宋_GB2312" w:eastAsia="仿宋_GB2312"/>
          <w:sz w:val="32"/>
          <w:szCs w:val="32"/>
        </w:rPr>
      </w:pPr>
      <w:r>
        <w:rPr>
          <w:rFonts w:hint="eastAsia" w:ascii="仿宋_GB2312" w:hAnsi="楷体" w:eastAsia="仿宋_GB2312"/>
          <w:b/>
          <w:sz w:val="32"/>
          <w:szCs w:val="32"/>
        </w:rPr>
        <w:t>2.“</w:t>
      </w:r>
      <w:r>
        <w:rPr>
          <w:rFonts w:hint="eastAsia" w:ascii="仿宋_GB2312" w:eastAsia="仿宋_GB2312"/>
          <w:sz w:val="32"/>
          <w:szCs w:val="32"/>
        </w:rPr>
        <w:t>重点项目支出”项目</w:t>
      </w:r>
    </w:p>
    <w:p w14:paraId="23914D06">
      <w:pPr>
        <w:tabs>
          <w:tab w:val="left" w:pos="4830"/>
        </w:tabs>
        <w:ind w:firstLine="640" w:firstLineChars="200"/>
        <w:rPr>
          <w:rFonts w:ascii="仿宋_GB2312" w:eastAsia="仿宋_GB2312"/>
          <w:sz w:val="32"/>
          <w:szCs w:val="32"/>
        </w:rPr>
      </w:pPr>
      <w:r>
        <w:rPr>
          <w:rFonts w:hint="eastAsia" w:ascii="仿宋_GB2312" w:eastAsia="仿宋_GB2312"/>
          <w:sz w:val="32"/>
          <w:szCs w:val="32"/>
        </w:rPr>
        <w:t>（1）项目概述：主要用于校园安全应急、重大项目、教育发展等经费部分资金根据工作开展情况拨付到项目实施县区及学校。</w:t>
      </w:r>
    </w:p>
    <w:p w14:paraId="6932D9CB">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 xml:space="preserve"> （2）立项依据：教育附加安排计划及教育局预算领导小组决议</w:t>
      </w:r>
    </w:p>
    <w:p w14:paraId="27F76637">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p>
    <w:p w14:paraId="2993578D">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1C96C3B5">
      <w:pPr>
        <w:ind w:firstLine="640" w:firstLineChars="200"/>
        <w:rPr>
          <w:rFonts w:ascii="仿宋_GB2312" w:eastAsia="仿宋_GB2312"/>
          <w:sz w:val="32"/>
          <w:szCs w:val="32"/>
        </w:rPr>
      </w:pPr>
      <w:r>
        <w:rPr>
          <w:rFonts w:hint="eastAsia" w:ascii="仿宋_GB2312" w:eastAsia="仿宋_GB2312"/>
          <w:sz w:val="32"/>
          <w:szCs w:val="32"/>
        </w:rPr>
        <w:t>（5）项目内容：市直属各学校安全防范应急、第一初级中学、绿金学校、中湖明月西园分校、悦府学校等新学校开办、实验学校建设前期费用、三实小南楼尾款、五中改扩建项目投入使用所需维修设备购置经费、教育能力提升等。</w:t>
      </w:r>
    </w:p>
    <w:p w14:paraId="3B25B090">
      <w:pPr>
        <w:ind w:firstLine="640" w:firstLineChars="200"/>
        <w:rPr>
          <w:rFonts w:ascii="仿宋_GB2312" w:eastAsia="仿宋_GB2312"/>
          <w:sz w:val="32"/>
          <w:szCs w:val="32"/>
        </w:rPr>
      </w:pPr>
      <w:r>
        <w:rPr>
          <w:rFonts w:hint="eastAsia" w:ascii="仿宋_GB2312" w:eastAsia="仿宋_GB2312"/>
          <w:sz w:val="32"/>
          <w:szCs w:val="32"/>
        </w:rPr>
        <w:t>（6）年度预算安排：1.3亿元</w:t>
      </w:r>
    </w:p>
    <w:p w14:paraId="4B9733B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eastAsia="仿宋_GB2312"/>
          <w:sz w:val="32"/>
          <w:szCs w:val="32"/>
        </w:rPr>
        <w:t>（7）</w:t>
      </w:r>
      <w:r>
        <w:rPr>
          <w:rFonts w:hint="eastAsia" w:ascii="仿宋_GB2312" w:hAnsi="楷体" w:eastAsia="仿宋_GB2312"/>
          <w:sz w:val="32"/>
          <w:szCs w:val="32"/>
        </w:rPr>
        <w:t>绩效目标。（见附表）</w:t>
      </w:r>
    </w:p>
    <w:p w14:paraId="43EE5B40">
      <w:pPr>
        <w:adjustRightInd w:val="0"/>
        <w:snapToGrid w:val="0"/>
        <w:spacing w:line="600" w:lineRule="exact"/>
        <w:ind w:firstLine="640" w:firstLineChars="200"/>
        <w:rPr>
          <w:rFonts w:ascii="仿宋_GB2312" w:eastAsia="仿宋_GB2312"/>
          <w:sz w:val="32"/>
          <w:szCs w:val="32"/>
        </w:rPr>
      </w:pPr>
    </w:p>
    <w:p w14:paraId="0BE09F01">
      <w:pPr>
        <w:adjustRightInd w:val="0"/>
        <w:snapToGrid w:val="0"/>
        <w:spacing w:line="600" w:lineRule="exact"/>
        <w:ind w:firstLine="643" w:firstLineChars="200"/>
        <w:rPr>
          <w:rFonts w:ascii="仿宋_GB2312" w:eastAsia="仿宋_GB2312"/>
          <w:sz w:val="32"/>
          <w:szCs w:val="32"/>
        </w:rPr>
      </w:pPr>
      <w:r>
        <w:rPr>
          <w:rFonts w:hint="eastAsia" w:ascii="仿宋_GB2312" w:hAnsi="楷体" w:eastAsia="仿宋_GB2312"/>
          <w:b/>
          <w:sz w:val="32"/>
          <w:szCs w:val="32"/>
        </w:rPr>
        <w:t>3、“</w:t>
      </w:r>
      <w:r>
        <w:rPr>
          <w:rFonts w:hint="eastAsia" w:ascii="仿宋_GB2312" w:eastAsia="仿宋_GB2312"/>
          <w:sz w:val="32"/>
          <w:szCs w:val="32"/>
        </w:rPr>
        <w:t>一小二中南湖校区建设项目”项目</w:t>
      </w:r>
    </w:p>
    <w:p w14:paraId="0AE2D7B2">
      <w:pPr>
        <w:ind w:firstLine="640" w:firstLineChars="200"/>
        <w:rPr>
          <w:rFonts w:hint="eastAsia" w:ascii="仿宋_GB2312" w:eastAsia="仿宋_GB2312"/>
          <w:sz w:val="32"/>
          <w:szCs w:val="32"/>
        </w:rPr>
      </w:pPr>
      <w:r>
        <w:rPr>
          <w:rFonts w:hint="eastAsia" w:ascii="仿宋_GB2312" w:eastAsia="仿宋_GB2312"/>
          <w:sz w:val="32"/>
          <w:szCs w:val="32"/>
        </w:rPr>
        <w:t>（1）项目概述：此项目资金来源于重点项目支出。项目资金主要用于一小二中南湖校区建设项目。该项目位于淮北市相山区瑞骑路南，长山南路西，总占地约1216亩，总建筑面积56000平方米。建设内容包括：小学：建设教学及辅助用房、行政管理及教研用房、后勤及生活用房、实验室，购置教学等相关设备设施。设置小学18个班，初中30个班</w:t>
      </w:r>
    </w:p>
    <w:p w14:paraId="434508D9">
      <w:pPr>
        <w:ind w:firstLine="640" w:firstLineChars="200"/>
        <w:rPr>
          <w:rFonts w:ascii="仿宋_GB2312" w:eastAsia="仿宋_GB2312"/>
          <w:sz w:val="32"/>
          <w:szCs w:val="32"/>
        </w:rPr>
      </w:pPr>
      <w:r>
        <w:rPr>
          <w:rFonts w:hint="eastAsia" w:ascii="仿宋_GB2312" w:eastAsia="仿宋_GB2312"/>
          <w:sz w:val="32"/>
          <w:szCs w:val="32"/>
        </w:rPr>
        <w:t>（2）立项依据：常年安排项目</w:t>
      </w:r>
      <w:r>
        <w:rPr>
          <w:rFonts w:hint="eastAsia" w:ascii="仿宋_GB2312" w:eastAsia="仿宋_GB2312"/>
          <w:sz w:val="32"/>
          <w:szCs w:val="32"/>
        </w:rPr>
        <w:tab/>
      </w:r>
    </w:p>
    <w:p w14:paraId="24D6C2A7">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w:t>
      </w:r>
    </w:p>
    <w:p w14:paraId="57FF89EB">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7BA463F2">
      <w:pPr>
        <w:ind w:firstLine="640" w:firstLineChars="200"/>
        <w:rPr>
          <w:rFonts w:hint="eastAsia" w:ascii="仿宋_GB2312" w:eastAsia="仿宋_GB2312"/>
          <w:sz w:val="32"/>
          <w:szCs w:val="32"/>
        </w:rPr>
      </w:pPr>
      <w:r>
        <w:rPr>
          <w:rFonts w:hint="eastAsia" w:ascii="仿宋_GB2312" w:eastAsia="仿宋_GB2312"/>
          <w:sz w:val="32"/>
          <w:szCs w:val="32"/>
        </w:rPr>
        <w:t>（5）项目内容：根据《淮北市发展改革委关于淮北市第一实验小学（南湖校区）、淮北市第二中学（南湖校区）建设项目建议书的批复》，本项目总投资35970万元，资金来源为政府性资金。</w:t>
      </w:r>
    </w:p>
    <w:p w14:paraId="683185C1">
      <w:pPr>
        <w:ind w:firstLine="640" w:firstLineChars="200"/>
        <w:rPr>
          <w:rFonts w:ascii="仿宋_GB2312" w:eastAsia="仿宋_GB2312"/>
          <w:sz w:val="32"/>
          <w:szCs w:val="32"/>
        </w:rPr>
      </w:pPr>
      <w:r>
        <w:rPr>
          <w:rFonts w:hint="eastAsia" w:ascii="仿宋_GB2312" w:eastAsia="仿宋_GB2312"/>
          <w:sz w:val="32"/>
          <w:szCs w:val="32"/>
        </w:rPr>
        <w:t>（6）年度预算安排：500万</w:t>
      </w:r>
    </w:p>
    <w:p w14:paraId="134CC110">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sz w:val="32"/>
          <w:szCs w:val="32"/>
        </w:rPr>
        <w:t>（7）</w:t>
      </w:r>
      <w:r>
        <w:rPr>
          <w:rFonts w:hint="eastAsia" w:ascii="仿宋_GB2312" w:hAnsi="楷体" w:eastAsia="仿宋_GB2312"/>
          <w:sz w:val="32"/>
          <w:szCs w:val="32"/>
        </w:rPr>
        <w:t>绩效目标。（见附表）</w:t>
      </w:r>
    </w:p>
    <w:p w14:paraId="4061B57E">
      <w:pPr>
        <w:adjustRightInd w:val="0"/>
        <w:snapToGrid w:val="0"/>
        <w:spacing w:line="600" w:lineRule="exact"/>
        <w:ind w:firstLine="643" w:firstLineChars="200"/>
        <w:rPr>
          <w:rFonts w:ascii="仿宋_GB2312" w:eastAsia="仿宋_GB2312"/>
          <w:sz w:val="32"/>
          <w:szCs w:val="32"/>
        </w:rPr>
      </w:pPr>
      <w:r>
        <w:rPr>
          <w:rFonts w:hint="eastAsia" w:ascii="仿宋_GB2312" w:hAnsi="楷体" w:eastAsia="仿宋_GB2312"/>
          <w:b/>
          <w:sz w:val="32"/>
          <w:szCs w:val="32"/>
        </w:rPr>
        <w:t>4、“</w:t>
      </w:r>
      <w:r>
        <w:rPr>
          <w:rFonts w:hint="eastAsia" w:ascii="仿宋_GB2312" w:eastAsia="仿宋_GB2312"/>
          <w:sz w:val="32"/>
          <w:szCs w:val="32"/>
        </w:rPr>
        <w:t>义务教育薄弱环节改善与能力提升补助资金”项目</w:t>
      </w:r>
    </w:p>
    <w:p w14:paraId="430F7621">
      <w:pPr>
        <w:ind w:firstLine="640" w:firstLineChars="200"/>
        <w:rPr>
          <w:rFonts w:hint="eastAsia" w:ascii="仿宋_GB2312" w:eastAsia="仿宋_GB2312"/>
          <w:sz w:val="32"/>
          <w:szCs w:val="32"/>
        </w:rPr>
      </w:pPr>
      <w:r>
        <w:rPr>
          <w:rFonts w:hint="eastAsia" w:ascii="仿宋_GB2312" w:eastAsia="仿宋_GB2312"/>
          <w:sz w:val="32"/>
          <w:szCs w:val="32"/>
        </w:rPr>
        <w:t>（1）项目概述：为持续改善农村学校基本办学条件，提升学校办学能力水平，优化区域教育资源配置，聚焦短板弱项、科学规划布局、集中发力解决，有序扩大城镇学位供给，设立此项目。</w:t>
      </w:r>
    </w:p>
    <w:p w14:paraId="7767D479">
      <w:pPr>
        <w:ind w:firstLine="640" w:firstLineChars="200"/>
        <w:rPr>
          <w:rFonts w:ascii="仿宋_GB2312" w:eastAsia="仿宋_GB2312"/>
          <w:sz w:val="32"/>
          <w:szCs w:val="32"/>
        </w:rPr>
      </w:pPr>
      <w:r>
        <w:rPr>
          <w:rFonts w:hint="eastAsia" w:ascii="仿宋_GB2312" w:eastAsia="仿宋_GB2312"/>
          <w:sz w:val="32"/>
          <w:szCs w:val="32"/>
        </w:rPr>
        <w:t>（2）立项依据：常年安排项目</w:t>
      </w:r>
      <w:r>
        <w:rPr>
          <w:rFonts w:hint="eastAsia" w:ascii="仿宋_GB2312" w:eastAsia="仿宋_GB2312"/>
          <w:sz w:val="32"/>
          <w:szCs w:val="32"/>
        </w:rPr>
        <w:tab/>
      </w:r>
    </w:p>
    <w:p w14:paraId="67728F9A">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w:t>
      </w:r>
    </w:p>
    <w:p w14:paraId="7B015CB3">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20E8F4A4">
      <w:pPr>
        <w:ind w:firstLine="640" w:firstLineChars="200"/>
        <w:rPr>
          <w:rFonts w:ascii="仿宋_GB2312" w:eastAsia="仿宋_GB2312"/>
          <w:sz w:val="32"/>
          <w:szCs w:val="32"/>
        </w:rPr>
      </w:pPr>
      <w:r>
        <w:rPr>
          <w:rFonts w:hint="eastAsia" w:ascii="仿宋_GB2312" w:eastAsia="仿宋_GB2312"/>
          <w:sz w:val="32"/>
          <w:szCs w:val="32"/>
        </w:rPr>
        <w:t>（5）项目内容：各区及市直各普通高中学校要制定具体的资助对象认定办法，建立科学可靠的资助对象评审机制，运用公正、公平、有效的认定办法，把握好资助的条件，争取不让一位学生因贫困而失学。</w:t>
      </w:r>
    </w:p>
    <w:p w14:paraId="6D96497E">
      <w:pPr>
        <w:ind w:firstLine="640" w:firstLineChars="200"/>
        <w:rPr>
          <w:rFonts w:ascii="仿宋_GB2312" w:eastAsia="仿宋_GB2312"/>
          <w:sz w:val="32"/>
          <w:szCs w:val="32"/>
        </w:rPr>
      </w:pPr>
      <w:r>
        <w:rPr>
          <w:rFonts w:hint="eastAsia" w:ascii="仿宋_GB2312" w:eastAsia="仿宋_GB2312"/>
          <w:sz w:val="32"/>
          <w:szCs w:val="32"/>
        </w:rPr>
        <w:t>（6）年度预算安排：671万</w:t>
      </w:r>
    </w:p>
    <w:p w14:paraId="7C1D72F7">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sz w:val="32"/>
          <w:szCs w:val="32"/>
        </w:rPr>
        <w:t>（7）</w:t>
      </w:r>
      <w:r>
        <w:rPr>
          <w:rFonts w:hint="eastAsia" w:ascii="仿宋_GB2312" w:hAnsi="楷体" w:eastAsia="仿宋_GB2312"/>
          <w:sz w:val="32"/>
          <w:szCs w:val="32"/>
        </w:rPr>
        <w:t>绩效目标。（见附表）</w:t>
      </w:r>
    </w:p>
    <w:p w14:paraId="6860CCE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5、“市职业技能教育资助资金”项目。</w:t>
      </w:r>
    </w:p>
    <w:p w14:paraId="2250EF12">
      <w:pPr>
        <w:ind w:firstLine="640" w:firstLineChars="200"/>
        <w:rPr>
          <w:rFonts w:ascii="仿宋_GB2312" w:eastAsia="仿宋_GB2312"/>
          <w:sz w:val="32"/>
          <w:szCs w:val="32"/>
        </w:rPr>
      </w:pPr>
      <w:r>
        <w:rPr>
          <w:rFonts w:hint="eastAsia" w:ascii="仿宋_GB2312" w:eastAsia="仿宋_GB2312"/>
          <w:sz w:val="32"/>
          <w:szCs w:val="32"/>
        </w:rPr>
        <w:t>（1）项目概述：根据上一年度发放数据以及2023年我市职业院校招生情况测算受助学生测算。</w:t>
      </w:r>
    </w:p>
    <w:p w14:paraId="79CDAAF5">
      <w:pPr>
        <w:ind w:firstLine="640" w:firstLineChars="200"/>
        <w:rPr>
          <w:rFonts w:ascii="仿宋_GB2312" w:eastAsia="仿宋_GB2312"/>
          <w:sz w:val="32"/>
          <w:szCs w:val="32"/>
        </w:rPr>
      </w:pPr>
      <w:r>
        <w:rPr>
          <w:rFonts w:hint="eastAsia" w:ascii="仿宋_GB2312" w:eastAsia="仿宋_GB2312"/>
          <w:sz w:val="32"/>
          <w:szCs w:val="32"/>
        </w:rPr>
        <w:t>（2）立项依据：常年安排项目</w:t>
      </w:r>
      <w:r>
        <w:rPr>
          <w:rFonts w:hint="eastAsia" w:ascii="仿宋_GB2312" w:eastAsia="仿宋_GB2312"/>
          <w:sz w:val="32"/>
          <w:szCs w:val="32"/>
        </w:rPr>
        <w:tab/>
      </w:r>
    </w:p>
    <w:p w14:paraId="1614737C">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w:t>
      </w:r>
    </w:p>
    <w:p w14:paraId="0328BB22">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0709E2F9">
      <w:pPr>
        <w:ind w:firstLine="640" w:firstLineChars="200"/>
        <w:rPr>
          <w:rFonts w:ascii="仿宋_GB2312" w:eastAsia="仿宋_GB2312"/>
          <w:sz w:val="32"/>
          <w:szCs w:val="32"/>
        </w:rPr>
      </w:pPr>
      <w:r>
        <w:rPr>
          <w:rFonts w:hint="eastAsia" w:ascii="仿宋_GB2312" w:eastAsia="仿宋_GB2312"/>
          <w:sz w:val="32"/>
          <w:szCs w:val="32"/>
        </w:rPr>
        <w:t>（5）项目内容：测算所需项目金额为671万元，列入专项公用。</w:t>
      </w:r>
    </w:p>
    <w:p w14:paraId="1E94CC92">
      <w:pPr>
        <w:ind w:firstLine="640" w:firstLineChars="200"/>
        <w:rPr>
          <w:rFonts w:ascii="仿宋_GB2312" w:eastAsia="仿宋_GB2312"/>
          <w:sz w:val="32"/>
          <w:szCs w:val="32"/>
        </w:rPr>
      </w:pPr>
      <w:r>
        <w:rPr>
          <w:rFonts w:hint="eastAsia" w:ascii="仿宋_GB2312" w:eastAsia="仿宋_GB2312"/>
          <w:sz w:val="32"/>
          <w:szCs w:val="32"/>
        </w:rPr>
        <w:t>（6）年度预算安排：671万</w:t>
      </w:r>
    </w:p>
    <w:p w14:paraId="542FFBE8">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楷体" w:eastAsia="仿宋_GB2312"/>
          <w:sz w:val="32"/>
          <w:szCs w:val="32"/>
        </w:rPr>
        <w:t>绩效目标。（见附表）</w:t>
      </w:r>
    </w:p>
    <w:p w14:paraId="00EEEAD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6、“市职业技能教育资助资金”项目。</w:t>
      </w:r>
    </w:p>
    <w:p w14:paraId="4984845C">
      <w:pPr>
        <w:ind w:firstLine="640" w:firstLineChars="200"/>
        <w:rPr>
          <w:rFonts w:hint="eastAsia" w:ascii="仿宋_GB2312" w:eastAsia="仿宋_GB2312"/>
          <w:sz w:val="32"/>
          <w:szCs w:val="32"/>
        </w:rPr>
      </w:pPr>
      <w:r>
        <w:rPr>
          <w:rFonts w:hint="eastAsia" w:ascii="仿宋_GB2312" w:eastAsia="仿宋_GB2312"/>
          <w:sz w:val="32"/>
          <w:szCs w:val="32"/>
        </w:rPr>
        <w:t>（1）项目概述：据淮北市人民政府《关于开展职业技能教育资助工作的实施意见》（淮政秘［2011］75号）文件精神，具有我市正式户籍并就读我市职业院校取得正式学籍、没有享受国家免学费资助政策的全日制在校一、二、三年级学生，资助标准为每生每学年1000元。</w:t>
      </w:r>
    </w:p>
    <w:p w14:paraId="4C39A343">
      <w:pPr>
        <w:ind w:firstLine="640" w:firstLineChars="200"/>
        <w:rPr>
          <w:rFonts w:ascii="仿宋_GB2312" w:eastAsia="仿宋_GB2312"/>
          <w:sz w:val="32"/>
          <w:szCs w:val="32"/>
        </w:rPr>
      </w:pPr>
      <w:r>
        <w:rPr>
          <w:rFonts w:hint="eastAsia" w:ascii="仿宋_GB2312" w:eastAsia="仿宋_GB2312"/>
          <w:sz w:val="32"/>
          <w:szCs w:val="32"/>
        </w:rPr>
        <w:t xml:space="preserve">（2）立项依据：淮北市财政局 教育局 人社局关于调整完善《淮北市职业技能教育资助资金管理暂行办法》的通知（财教[2012]141号）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w:t>
      </w:r>
    </w:p>
    <w:p w14:paraId="602FF3DA">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0F84E11C">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2ED3CFA5">
      <w:pPr>
        <w:ind w:firstLine="640" w:firstLineChars="200"/>
        <w:rPr>
          <w:rFonts w:hint="eastAsia" w:ascii="仿宋_GB2312" w:eastAsia="仿宋_GB2312"/>
          <w:sz w:val="32"/>
          <w:szCs w:val="32"/>
        </w:rPr>
      </w:pPr>
      <w:r>
        <w:rPr>
          <w:rFonts w:hint="eastAsia" w:ascii="仿宋_GB2312" w:eastAsia="仿宋_GB2312"/>
          <w:sz w:val="32"/>
          <w:szCs w:val="32"/>
        </w:rPr>
        <w:t>（5）项目内容：家庭经济困难学生资助政策体系针对性强，涉及面广，资金投入大，受益人数多，工作层面多，要牢固树立学生资助工作优先的理念，着力健全改善学生资助工作的长效机制，周密安排，精心组织，扎扎实实地把这件惠及广大人民群众的大事抓好。</w:t>
      </w:r>
    </w:p>
    <w:p w14:paraId="2E25BFA4">
      <w:pPr>
        <w:ind w:firstLine="640" w:firstLineChars="200"/>
        <w:rPr>
          <w:rFonts w:hint="eastAsia" w:ascii="仿宋_GB2312" w:eastAsia="仿宋_GB2312"/>
          <w:sz w:val="32"/>
          <w:szCs w:val="32"/>
        </w:rPr>
      </w:pPr>
      <w:r>
        <w:rPr>
          <w:rFonts w:hint="eastAsia" w:ascii="仿宋_GB2312" w:eastAsia="仿宋_GB2312"/>
          <w:sz w:val="32"/>
          <w:szCs w:val="32"/>
        </w:rPr>
        <w:t>（6）年度预算安排：383万</w:t>
      </w:r>
    </w:p>
    <w:p w14:paraId="3B9908C9">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楷体" w:eastAsia="仿宋_GB2312"/>
          <w:sz w:val="32"/>
          <w:szCs w:val="32"/>
        </w:rPr>
        <w:t>绩效目标。（见附表）</w:t>
      </w:r>
    </w:p>
    <w:p w14:paraId="44111F5E">
      <w:pPr>
        <w:ind w:firstLine="640" w:firstLineChars="200"/>
        <w:rPr>
          <w:rFonts w:ascii="仿宋_GB2312" w:eastAsia="仿宋_GB2312"/>
          <w:sz w:val="32"/>
          <w:szCs w:val="32"/>
        </w:rPr>
      </w:pPr>
    </w:p>
    <w:p w14:paraId="2986777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7、“老年教育补助经费”项目。</w:t>
      </w:r>
    </w:p>
    <w:p w14:paraId="6EC507A4">
      <w:pPr>
        <w:ind w:firstLine="640" w:firstLineChars="200"/>
        <w:rPr>
          <w:rFonts w:ascii="仿宋_GB2312" w:eastAsia="仿宋_GB2312"/>
          <w:sz w:val="32"/>
          <w:szCs w:val="32"/>
        </w:rPr>
      </w:pPr>
      <w:r>
        <w:rPr>
          <w:rFonts w:hint="eastAsia" w:ascii="仿宋_GB2312" w:eastAsia="仿宋_GB2312"/>
          <w:sz w:val="32"/>
          <w:szCs w:val="32"/>
        </w:rPr>
        <w:t>（1）项目概述：贯彻落实省委、省政府10项暖民心行动，按照市委、市政府10项暖民心行动工作安排，依托淮北矿业集团文体中心，在相山区新建一所老年大学30万元，依托淮北老年大学、淮北市开放大学，建设老年教育网络学习平台和资源中心各10万元，建成后可容纳6000——8000人企业及社区老年人就学，实现优质文体、文教资源共建共享，推动全市老年教育高质量发展，积极助推淮北学习型城市建设。</w:t>
      </w:r>
    </w:p>
    <w:p w14:paraId="31FE51B3">
      <w:pPr>
        <w:ind w:firstLine="640" w:firstLineChars="200"/>
        <w:rPr>
          <w:rFonts w:ascii="仿宋_GB2312" w:eastAsia="仿宋_GB2312"/>
          <w:sz w:val="32"/>
          <w:szCs w:val="32"/>
        </w:rPr>
      </w:pPr>
      <w:r>
        <w:rPr>
          <w:rFonts w:hint="eastAsia" w:ascii="仿宋_GB2312" w:eastAsia="仿宋_GB2312"/>
          <w:sz w:val="32"/>
          <w:szCs w:val="32"/>
        </w:rPr>
        <w:t>（2）立项依据：《中共淮北市委办公室 淮北市人民政府办公室关于印发&lt;就业促进行动方案&gt;等“暖民心行动方案”的通知》</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w:t>
      </w:r>
    </w:p>
    <w:p w14:paraId="7613863E">
      <w:pPr>
        <w:ind w:firstLine="640" w:firstLineChars="200"/>
        <w:rPr>
          <w:rFonts w:ascii="仿宋_GB2312" w:eastAsia="仿宋_GB2312"/>
          <w:sz w:val="32"/>
          <w:szCs w:val="32"/>
        </w:rPr>
      </w:pPr>
      <w:r>
        <w:rPr>
          <w:rFonts w:hint="eastAsia" w:ascii="仿宋_GB2312" w:eastAsia="仿宋_GB2312"/>
          <w:sz w:val="32"/>
          <w:szCs w:val="32"/>
        </w:rPr>
        <w:t>（3）实施主体：淮北市教育局（本级）</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6C87A24B">
      <w:pPr>
        <w:ind w:firstLine="640" w:firstLineChars="200"/>
        <w:rPr>
          <w:rFonts w:ascii="仿宋_GB2312" w:eastAsia="仿宋_GB2312"/>
          <w:sz w:val="32"/>
          <w:szCs w:val="32"/>
        </w:rPr>
      </w:pPr>
      <w:r>
        <w:rPr>
          <w:rFonts w:hint="eastAsia" w:ascii="仿宋_GB2312" w:eastAsia="仿宋_GB2312"/>
          <w:sz w:val="32"/>
          <w:szCs w:val="32"/>
        </w:rPr>
        <w:t>（4）起止时间：2025.1-2025.12</w:t>
      </w:r>
    </w:p>
    <w:p w14:paraId="23A1E276">
      <w:pPr>
        <w:ind w:firstLine="640" w:firstLineChars="200"/>
        <w:rPr>
          <w:rFonts w:hint="eastAsia" w:ascii="仿宋_GB2312" w:eastAsia="仿宋_GB2312"/>
          <w:sz w:val="32"/>
          <w:szCs w:val="32"/>
        </w:rPr>
      </w:pPr>
      <w:r>
        <w:rPr>
          <w:rFonts w:hint="eastAsia" w:ascii="仿宋_GB2312" w:eastAsia="仿宋_GB2312"/>
          <w:sz w:val="32"/>
          <w:szCs w:val="32"/>
        </w:rPr>
        <w:t xml:space="preserve">（5）项目内容：为进一步提高老年大学办学规模和教学质量，满足广大老年学员的实际需求，市老年大学、市开放大学拟进行改建   </w:t>
      </w:r>
    </w:p>
    <w:p w14:paraId="7FE900D8">
      <w:pPr>
        <w:ind w:firstLine="640" w:firstLineChars="200"/>
        <w:rPr>
          <w:rFonts w:ascii="仿宋_GB2312" w:eastAsia="仿宋_GB2312"/>
          <w:sz w:val="32"/>
          <w:szCs w:val="32"/>
        </w:rPr>
      </w:pPr>
      <w:r>
        <w:rPr>
          <w:rFonts w:hint="eastAsia" w:ascii="仿宋_GB2312" w:eastAsia="仿宋_GB2312"/>
          <w:sz w:val="32"/>
          <w:szCs w:val="32"/>
        </w:rPr>
        <w:t>（6）年度预算安排：50万</w:t>
      </w:r>
    </w:p>
    <w:p w14:paraId="3D188A45">
      <w:pPr>
        <w:adjustRightInd w:val="0"/>
        <w:snapToGrid w:val="0"/>
        <w:spacing w:line="600" w:lineRule="exact"/>
        <w:ind w:firstLine="640" w:firstLineChars="200"/>
        <w:rPr>
          <w:rFonts w:ascii="仿宋_GB2312" w:hAnsi="楷体" w:eastAsia="仿宋_GB2312"/>
          <w:b/>
          <w:sz w:val="32"/>
          <w:szCs w:val="32"/>
        </w:rPr>
      </w:pPr>
      <w:r>
        <w:rPr>
          <w:rFonts w:hint="eastAsia" w:ascii="仿宋_GB2312"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cs="Times New Roman"/>
          <w:sz w:val="32"/>
          <w:szCs w:val="32"/>
        </w:rPr>
        <w:t>（见附表）</w:t>
      </w:r>
    </w:p>
    <w:tbl>
      <w:tblPr>
        <w:tblStyle w:val="6"/>
        <w:tblpPr w:leftFromText="180" w:rightFromText="180" w:vertAnchor="text" w:horzAnchor="page" w:tblpX="970" w:tblpY="370"/>
        <w:tblOverlap w:val="never"/>
        <w:tblW w:w="10580" w:type="dxa"/>
        <w:tblInd w:w="0" w:type="dxa"/>
        <w:tblLayout w:type="autofit"/>
        <w:tblCellMar>
          <w:top w:w="0" w:type="dxa"/>
          <w:left w:w="108" w:type="dxa"/>
          <w:bottom w:w="0" w:type="dxa"/>
          <w:right w:w="108" w:type="dxa"/>
        </w:tblCellMar>
      </w:tblPr>
      <w:tblGrid>
        <w:gridCol w:w="10580"/>
      </w:tblGrid>
      <w:tr w14:paraId="494F5E26">
        <w:tblPrEx>
          <w:tblCellMar>
            <w:top w:w="0" w:type="dxa"/>
            <w:left w:w="108" w:type="dxa"/>
            <w:bottom w:w="0" w:type="dxa"/>
            <w:right w:w="108" w:type="dxa"/>
          </w:tblCellMar>
        </w:tblPrEx>
        <w:trPr>
          <w:trHeight w:val="340" w:hRule="atLeast"/>
        </w:trPr>
        <w:tc>
          <w:tcPr>
            <w:tcW w:w="10580" w:type="dxa"/>
            <w:tcBorders>
              <w:top w:val="nil"/>
              <w:left w:val="nil"/>
              <w:bottom w:val="nil"/>
              <w:right w:val="nil"/>
            </w:tcBorders>
            <w:noWrap/>
            <w:vAlign w:val="center"/>
          </w:tcPr>
          <w:p w14:paraId="70C261D8">
            <w:pPr>
              <w:widowControl/>
              <w:jc w:val="left"/>
              <w:rPr>
                <w:rFonts w:ascii="宋体" w:hAnsi="宋体" w:cs="宋体"/>
                <w:kern w:val="0"/>
                <w:sz w:val="20"/>
                <w:szCs w:val="20"/>
              </w:rPr>
            </w:pPr>
          </w:p>
        </w:tc>
      </w:tr>
    </w:tbl>
    <w:p w14:paraId="54210C2A">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8、“办公及维修费等”项目。</w:t>
      </w:r>
    </w:p>
    <w:p w14:paraId="1E0D168E">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（1）项目概述：专户非税收入项目，用于关工委、离退协费用、补充工会经费不足、节假日值班费等。经费预算如下：其他商品和服务支出50万元。</w:t>
      </w:r>
    </w:p>
    <w:p w14:paraId="36636D9A">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（2）立项依据：常年安排项目</w:t>
      </w:r>
    </w:p>
    <w:p w14:paraId="2CF876AF">
      <w:pPr>
        <w:spacing w:line="600" w:lineRule="exact"/>
        <w:ind w:firstLine="480" w:firstLineChars="150"/>
        <w:rPr>
          <w:rFonts w:hint="eastAsia" w:ascii="仿宋_GB2312" w:eastAsia="仿宋_GB2312"/>
          <w:sz w:val="32"/>
          <w:szCs w:val="32"/>
        </w:rPr>
      </w:pPr>
      <w:r>
        <w:rPr>
          <w:rFonts w:hint="eastAsia" w:ascii="仿宋_GB2312" w:hAnsi="楷体" w:eastAsia="仿宋_GB2312" w:cs="Times New Roman"/>
          <w:sz w:val="32"/>
          <w:szCs w:val="32"/>
        </w:rPr>
        <w:t>（3）实施主体：</w:t>
      </w:r>
      <w:r>
        <w:rPr>
          <w:rFonts w:hint="eastAsia" w:ascii="仿宋_GB2312" w:eastAsia="仿宋_GB2312"/>
          <w:sz w:val="32"/>
          <w:szCs w:val="32"/>
        </w:rPr>
        <w:t>淮北市教育局（本级）</w:t>
      </w:r>
      <w:r>
        <w:rPr>
          <w:rFonts w:hint="eastAsia" w:ascii="仿宋_GB2312" w:eastAsia="仿宋_GB2312"/>
          <w:sz w:val="32"/>
          <w:szCs w:val="32"/>
        </w:rPr>
        <w:tab/>
      </w:r>
      <w:r>
        <w:rPr>
          <w:rFonts w:hint="eastAsia" w:ascii="仿宋_GB2312" w:eastAsia="仿宋_GB2312"/>
          <w:sz w:val="32"/>
          <w:szCs w:val="32"/>
        </w:rPr>
        <w:tab/>
      </w:r>
    </w:p>
    <w:p w14:paraId="1F5BC747">
      <w:pPr>
        <w:ind w:firstLine="480" w:firstLineChars="150"/>
        <w:rPr>
          <w:rFonts w:ascii="仿宋_GB2312" w:eastAsia="仿宋_GB2312"/>
          <w:sz w:val="32"/>
          <w:szCs w:val="32"/>
        </w:rPr>
      </w:pPr>
      <w:r>
        <w:rPr>
          <w:rFonts w:hint="eastAsia" w:ascii="仿宋_GB2312" w:hAnsi="楷体" w:eastAsia="仿宋_GB2312" w:cs="Times New Roman"/>
          <w:sz w:val="32"/>
          <w:szCs w:val="32"/>
        </w:rPr>
        <w:t>（4）起止时间：</w:t>
      </w:r>
      <w:r>
        <w:rPr>
          <w:rFonts w:hint="eastAsia" w:ascii="仿宋_GB2312" w:eastAsia="仿宋_GB2312"/>
          <w:sz w:val="32"/>
          <w:szCs w:val="32"/>
        </w:rPr>
        <w:t>2025.1-2025.12</w:t>
      </w:r>
    </w:p>
    <w:p w14:paraId="7D5D9F3C">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（5）项目内容：机关正常办公运行经费，保证机关的正常运转</w:t>
      </w:r>
    </w:p>
    <w:p w14:paraId="2ACBE296">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（6）年度预算安排：70万元</w:t>
      </w:r>
    </w:p>
    <w:p w14:paraId="318CEEE5">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2F00678B">
      <w:pPr>
        <w:rPr>
          <w:rFonts w:ascii="TimesNewRoman" w:hAnsi="TimesNewRoman" w:eastAsia="仿宋_GB2312" w:cs="TimesNewRoman"/>
          <w:kern w:val="0"/>
          <w:sz w:val="32"/>
          <w:szCs w:val="32"/>
        </w:rPr>
      </w:pPr>
    </w:p>
    <w:p w14:paraId="3D9FFE8C">
      <w:pPr>
        <w:spacing w:line="600" w:lineRule="exact"/>
        <w:ind w:firstLine="320" w:firstLineChars="100"/>
        <w:rPr>
          <w:rFonts w:hint="eastAsia" w:ascii="仿宋_GB2312" w:hAnsi="楷体" w:eastAsia="仿宋_GB2312" w:cs="Times New Roman"/>
          <w:sz w:val="32"/>
          <w:szCs w:val="32"/>
        </w:rPr>
      </w:pPr>
      <w:r>
        <w:rPr>
          <w:rFonts w:hint="eastAsia" w:ascii="仿宋_GB2312" w:hAnsi="楷体" w:eastAsia="仿宋_GB2312" w:cs="Times New Roman"/>
          <w:sz w:val="32"/>
          <w:szCs w:val="32"/>
        </w:rPr>
        <w:t>9、“中小学校园足球专项经费”项目。</w:t>
      </w:r>
    </w:p>
    <w:p w14:paraId="78042377">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费附加安排。开展青少年校园足球训练与竞赛；实施足球教练员、指导老师培训和足球运动员精英培训；大力普及校园足球运动，开展多种形式校园足球文化活动，加强对校园足球发展的督促指导和评估；开展本地青少年校园足球联赛，组织参加国家及省级、淮海经济区青少年足球比赛。</w:t>
      </w:r>
    </w:p>
    <w:p w14:paraId="2A0CACC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教育费附加安排。开展青少年校园足球训练与竞赛；实施足球教练员、指导老师培训和足球运动员精英培训；大力普及校园足球运动，开展多种形式校园足球文化活动，加强对校园足球发展的督促指导和评估；开展本地青少年校园足球联赛，组织参加国家及省级、淮海经济区青少年足球比赛。</w:t>
      </w:r>
    </w:p>
    <w:p w14:paraId="205155AB">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（3）实施主体：淮北市第五中学</w:t>
      </w:r>
    </w:p>
    <w:p w14:paraId="156EF3BD">
      <w:pPr>
        <w:ind w:firstLine="640" w:firstLineChars="200"/>
        <w:rPr>
          <w:rFonts w:ascii="仿宋_GB2312" w:eastAsia="仿宋_GB2312"/>
          <w:sz w:val="32"/>
          <w:szCs w:val="32"/>
        </w:rPr>
      </w:pPr>
      <w:r>
        <w:rPr>
          <w:rFonts w:hint="eastAsia" w:ascii="仿宋_GB2312" w:hAnsi="楷体" w:eastAsia="仿宋_GB2312" w:cs="Times New Roman"/>
          <w:sz w:val="32"/>
          <w:szCs w:val="32"/>
        </w:rPr>
        <w:t>（4）起止时间：</w:t>
      </w:r>
      <w:r>
        <w:rPr>
          <w:rFonts w:hint="eastAsia" w:ascii="仿宋_GB2312" w:eastAsia="仿宋_GB2312"/>
          <w:sz w:val="32"/>
          <w:szCs w:val="32"/>
        </w:rPr>
        <w:t>2025.1-2025.12</w:t>
      </w:r>
    </w:p>
    <w:p w14:paraId="6C96D6B7">
      <w:pPr>
        <w:spacing w:line="600" w:lineRule="exact"/>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全面贯彻习近平总书记系列讲话精神，把发展青少年校园足球作为落实立德树人根本任务的重要举措，作为推进素质教育、引领学校体育改革的重要突破口，增强学生体质、培养意志品质，提高足球运动技能，推动足球事业发展。</w:t>
      </w:r>
    </w:p>
    <w:p w14:paraId="44F74398">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（6）年度预算安排：50万元</w:t>
      </w:r>
    </w:p>
    <w:p w14:paraId="17DCFB1B">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2404EB86">
      <w:pPr>
        <w:spacing w:line="600" w:lineRule="exact"/>
        <w:rPr>
          <w:rFonts w:ascii="仿宋_GB2312" w:hAnsi="楷体" w:eastAsia="仿宋_GB2312" w:cs="Times New Roman"/>
          <w:sz w:val="32"/>
          <w:szCs w:val="32"/>
        </w:rPr>
      </w:pPr>
    </w:p>
    <w:p w14:paraId="57CBB41C">
      <w:pPr>
        <w:spacing w:line="600" w:lineRule="exact"/>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10、 “中高考专项经费”项目。</w:t>
      </w:r>
    </w:p>
    <w:p w14:paraId="06263473">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费附加项目。含考试劳务费240万，标准化考点系统尾款37万。1.中考（含体育、实验考试）、高考、高中学业水平测试、研究生考试等各类考试监考、阅卷及工作人员劳务费240万元。2.考试业务经费（含服务器租赁、租车、邮寄等）160万元。3、体育加试设备90万元；4、理化实验考试材料费35万元。</w:t>
      </w:r>
    </w:p>
    <w:p w14:paraId="7F70CBB0">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（2）立项依据：中、高考考生人数多、收费低，支出缺口大，弥补考生电子档案制作、考务、阅卷、录取等经费不足，确保中、高考平稳、顺利，</w:t>
      </w:r>
    </w:p>
    <w:p w14:paraId="005A9F9B">
      <w:pPr>
        <w:spacing w:line="600" w:lineRule="exact"/>
        <w:ind w:firstLine="160" w:firstLineChars="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527E1CC9">
      <w:pPr>
        <w:spacing w:line="600" w:lineRule="exact"/>
        <w:ind w:firstLine="160" w:firstLineChars="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373A66A5">
      <w:pPr>
        <w:spacing w:line="600" w:lineRule="exact"/>
        <w:ind w:firstLine="160" w:firstLineChars="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（5）项目内容：中、高考考生人数多、收费低，支出缺口大，弥补考生电子档案制作、考务、阅卷、录取等经费不足，确保中、高考平稳、顺利，申报此项目很有必要。</w:t>
      </w:r>
    </w:p>
    <w:p w14:paraId="4E9B5688">
      <w:pPr>
        <w:spacing w:line="600" w:lineRule="exact"/>
        <w:ind w:firstLine="160" w:firstLineChars="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（6）年度预算安排：2025年度</w:t>
      </w:r>
    </w:p>
    <w:p w14:paraId="63DADC37">
      <w:pPr>
        <w:spacing w:line="600" w:lineRule="exact"/>
        <w:ind w:firstLine="160" w:firstLineChars="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4EA47232">
      <w:pPr>
        <w:spacing w:line="600" w:lineRule="exact"/>
        <w:ind w:firstLine="160" w:firstLineChars="50"/>
        <w:rPr>
          <w:rFonts w:hint="eastAsia" w:ascii="仿宋_GB2312" w:hAnsi="楷体" w:eastAsia="仿宋_GB2312" w:cs="Times New Roman"/>
          <w:sz w:val="32"/>
          <w:szCs w:val="32"/>
        </w:rPr>
      </w:pPr>
    </w:p>
    <w:p w14:paraId="75BA03F0">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11、 “智慧教育专项经费”项目。</w:t>
      </w:r>
    </w:p>
    <w:p w14:paraId="1EDFB7A9">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（1）项目概述：智慧教育为省政府对我市考核项目，因该项目资金需求量巨大，且设施设备更新换代较快，拟采取由电信部门负责前期总体投资、合同期设施设备维护、更新及技术服务等。</w:t>
      </w:r>
    </w:p>
    <w:p w14:paraId="2FC6C638">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（2）立项依据：贯彻落实《国家教育事业发展第十三个五年规划》《“十三五”国家信息化规划》等重要规划和文件关于教育信息化的战略部署，推动落实《教育信息化“十三五”规划》。</w:t>
      </w:r>
    </w:p>
    <w:p w14:paraId="66355F2B">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5BE32EBB">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6F58A1A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（5）项目内容：根据淮北市智慧城市建设总体规划和工作进展情况</w:t>
      </w:r>
      <w:r>
        <w:rPr>
          <w:rFonts w:hint="eastAsia" w:ascii="仿宋_GB2312" w:hAnsi="楷体" w:eastAsia="仿宋_GB2312" w:cs="Times New Roman"/>
          <w:sz w:val="32"/>
          <w:szCs w:val="32"/>
        </w:rPr>
        <w:tab/>
      </w:r>
      <w:r>
        <w:rPr>
          <w:rFonts w:hint="eastAsia" w:ascii="仿宋_GB2312" w:hAnsi="楷体" w:eastAsia="仿宋_GB2312" w:cs="Times New Roman"/>
          <w:sz w:val="32"/>
          <w:szCs w:val="32"/>
        </w:rPr>
        <w:tab/>
      </w:r>
      <w:r>
        <w:rPr>
          <w:rFonts w:hint="eastAsia" w:ascii="仿宋_GB2312" w:hAnsi="楷体" w:eastAsia="仿宋_GB2312" w:cs="Times New Roman"/>
          <w:sz w:val="32"/>
          <w:szCs w:val="32"/>
        </w:rPr>
        <w:tab/>
      </w:r>
    </w:p>
    <w:p w14:paraId="538732D8">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（6）年度预算安排：560万元</w:t>
      </w:r>
    </w:p>
    <w:p w14:paraId="1EC8E62E">
      <w:pPr>
        <w:spacing w:line="600" w:lineRule="exact"/>
        <w:ind w:firstLine="160" w:firstLineChars="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7D29A4D8">
      <w:pPr>
        <w:spacing w:line="600" w:lineRule="exact"/>
        <w:ind w:firstLine="160" w:firstLineChars="50"/>
        <w:rPr>
          <w:rFonts w:hint="eastAsia" w:ascii="仿宋_GB2312" w:hAnsi="楷体" w:eastAsia="仿宋_GB2312" w:cs="Times New Roman"/>
          <w:sz w:val="32"/>
          <w:szCs w:val="32"/>
        </w:rPr>
      </w:pPr>
    </w:p>
    <w:p w14:paraId="59E60C24">
      <w:pPr>
        <w:spacing w:line="600" w:lineRule="exact"/>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12、 “教师队伍建设经费”项目。</w:t>
      </w:r>
    </w:p>
    <w:p w14:paraId="20DA4FC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费附加项目。教师招聘、引进、教师资格认定、职称评审、各学科竞赛、班主任基本功大赛大赛经费，名师工作室、班主任、名校长工作室经费；中小学骨干教师、思政课教师、新入职教师培训经费；家长学校经费；对优秀教师、援疆援藏教师给予奖励补助，宣传表彰教育工作先进集体、优秀教育工作者，慰问生活困难教师等费用。</w:t>
      </w:r>
    </w:p>
    <w:p w14:paraId="24A851E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国家教育中长期发展纲要、中共中央国务院关于全面深化新时代教师队伍建设改革的意见及淮北市人才强市规划纲要（2010—2020）、淮北市教育人才队伍建设规划和安徽省教育厅关于做好教育人才援疆援藏工作的通知、《淮北市中小学名校长工作室实施方案》、《淮北市“教育名师工作室”实施方案》和《关于建立淮北市中小学名班主任工作室的通知》等相关文件。</w:t>
      </w:r>
    </w:p>
    <w:p w14:paraId="36F8A57E">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39220E20">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7A0043B1">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加强教师和学校管理干部教育和岗位培训及交流，创新机制，优化结构，提高质量，努力建设一支结构合理、师德高尚、学识底蕴较为深厚、具有现代教育教学素养的师资队伍，推动我市教育事业又好又快发展，促进教育公平与均衡，办好人民满意的教育提供智力支持和人才保障。</w:t>
      </w:r>
    </w:p>
    <w:p w14:paraId="7091AB17">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（6）年度预算安排：170万元</w:t>
      </w:r>
    </w:p>
    <w:p w14:paraId="1A7E454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41C6A2AA">
      <w:pPr>
        <w:spacing w:line="600" w:lineRule="exact"/>
        <w:ind w:firstLine="480" w:firstLineChars="150"/>
        <w:rPr>
          <w:rFonts w:hint="eastAsia" w:ascii="仿宋_GB2312" w:hAnsi="楷体" w:eastAsia="仿宋_GB2312" w:cs="Times New Roman"/>
          <w:sz w:val="32"/>
          <w:szCs w:val="32"/>
        </w:rPr>
      </w:pPr>
    </w:p>
    <w:p w14:paraId="0081DAA8">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13、 “督学督政教育质量检测专项督导经费”项目。</w:t>
      </w:r>
    </w:p>
    <w:p w14:paraId="07C71E53">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（1）项目概述：教育督导考核、义务教育质量水平检测、均衡督导，学前办园评估、挂牌责任督学交通费。</w:t>
      </w:r>
    </w:p>
    <w:p w14:paraId="62010DC7">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（2）立项依据：根据国家《教育督导条例》、《安徽省实施&lt;中华人民共和国义务教育法&gt;办法》及省委组织部、省人民政府督导委员会、省教育厅文件。</w:t>
      </w:r>
    </w:p>
    <w:p w14:paraId="31C42218">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098D0865">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520B71A2">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（5）项目内容：教育督导制度是国家基本教育制度，保障督导经费是法定要求。</w:t>
      </w:r>
      <w:r>
        <w:rPr>
          <w:rFonts w:hint="eastAsia" w:ascii="仿宋_GB2312" w:hAnsi="楷体" w:eastAsia="仿宋_GB2312" w:cs="Times New Roman"/>
          <w:sz w:val="32"/>
          <w:szCs w:val="32"/>
        </w:rPr>
        <w:tab/>
      </w:r>
    </w:p>
    <w:p w14:paraId="51D5F097">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（6）年度预算安排：27万元</w:t>
      </w:r>
    </w:p>
    <w:p w14:paraId="1DC974B5">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718E57F3">
      <w:pPr>
        <w:spacing w:line="600" w:lineRule="exact"/>
        <w:ind w:firstLine="480" w:firstLineChars="150"/>
        <w:rPr>
          <w:rFonts w:hint="eastAsia" w:ascii="仿宋_GB2312" w:hAnsi="楷体" w:eastAsia="仿宋_GB2312" w:cs="Times New Roman"/>
          <w:sz w:val="32"/>
          <w:szCs w:val="32"/>
        </w:rPr>
      </w:pPr>
    </w:p>
    <w:p w14:paraId="6DA50C60">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14、 “教育安全风险防控体系经费”项目。</w:t>
      </w:r>
    </w:p>
    <w:p w14:paraId="7E864960">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（1）项目概述：教育费附加项目。校园安全、防溺水、法治教育、巡查审计经费</w:t>
      </w:r>
    </w:p>
    <w:p w14:paraId="4DBC2547">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（2）立项依据：《国务院办公厅关于加强中小学幼儿园安全风险防控体系建设的意见》</w:t>
      </w:r>
    </w:p>
    <w:p w14:paraId="6C961C58">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63294555">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0CE0416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（5）项目内容：《国务院办公厅关于加强中小学幼儿园安全风险防控体系建设的意见》。</w:t>
      </w:r>
    </w:p>
    <w:p w14:paraId="1764D02F">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（6）年度预算安排：260万元</w:t>
      </w:r>
    </w:p>
    <w:p w14:paraId="6A3F629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12FDF67A">
      <w:pPr>
        <w:spacing w:line="600" w:lineRule="exact"/>
        <w:ind w:firstLine="480" w:firstLineChars="150"/>
        <w:rPr>
          <w:rFonts w:hint="eastAsia" w:ascii="仿宋_GB2312" w:hAnsi="楷体" w:eastAsia="仿宋_GB2312" w:cs="Times New Roman"/>
          <w:sz w:val="32"/>
          <w:szCs w:val="32"/>
        </w:rPr>
      </w:pPr>
    </w:p>
    <w:p w14:paraId="54D0B15F">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15.“教育综合经费”项目。</w:t>
      </w:r>
    </w:p>
    <w:p w14:paraId="7F8A90A0">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（1）项目概述：教育费附加项目。教育局（西区行政）及信息中心、考试中心、资助中心、电教馆、工会等正常运行、设施设备添置、维修维护费用。</w:t>
      </w:r>
    </w:p>
    <w:p w14:paraId="3FBE6422">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（2）立项依据：确保市教育局机关办公楼能够正常运转，满足机关各科室办公需要</w:t>
      </w:r>
    </w:p>
    <w:p w14:paraId="07FB3C23">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6D5EF233">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058D2ADB">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（5）项目内容：综合管理全市的基础教育、职业教育、学前教育工作；积极推进素质教育，全面提高教育质量。</w:t>
      </w:r>
    </w:p>
    <w:p w14:paraId="2FD5BF09">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（6）年度预算安排：279万元</w:t>
      </w:r>
    </w:p>
    <w:p w14:paraId="0BD0CBCA">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6C821E2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16、 “教育教学质量评价经费”项目。</w:t>
      </w:r>
    </w:p>
    <w:p w14:paraId="422B86FA">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（1）项目概述：财政拨款项目。经市教育局、市财政局、市社保局几家单位赴全省各地市调研后经研究决定设立教育教学质量评价专项经费，向办学质量突出学校发放奖励。</w:t>
      </w:r>
    </w:p>
    <w:p w14:paraId="5805010E">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激励全市省级示范高中教师的工作积极性和创造性，增强对优秀人才的吸引力，逐步提升我市教育在全省的竞争力激励全市省级示范高中教师的工作积极性和创造性，增强对优秀人才的吸引力，逐步提升我市教育在全省的竞争力。</w:t>
      </w:r>
    </w:p>
    <w:p w14:paraId="332ED658">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2F051A7A">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661F762D">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（5）项目内容：此项目的实施，将有利于调动教师的积极性和主动性，吸引优秀教师，稳定教师队伍，引领广大教师专心教育教学，从而提高我市教育的质量和在全省的竞争力。</w:t>
      </w:r>
    </w:p>
    <w:p w14:paraId="3A461FD3">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（6）年度预算安排：600万元</w:t>
      </w:r>
    </w:p>
    <w:p w14:paraId="73BE9E1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1AFF8818">
      <w:pPr>
        <w:spacing w:line="600" w:lineRule="exact"/>
        <w:ind w:firstLine="320" w:firstLineChars="100"/>
        <w:rPr>
          <w:rFonts w:hint="eastAsia" w:ascii="仿宋_GB2312" w:hAnsi="楷体" w:eastAsia="仿宋_GB2312" w:cs="Times New Roman"/>
          <w:sz w:val="32"/>
          <w:szCs w:val="32"/>
        </w:rPr>
      </w:pPr>
      <w:r>
        <w:rPr>
          <w:rFonts w:hint="eastAsia" w:ascii="仿宋_GB2312" w:hAnsi="楷体" w:eastAsia="仿宋_GB2312" w:cs="Times New Roman"/>
          <w:sz w:val="32"/>
          <w:szCs w:val="32"/>
        </w:rPr>
        <w:t>17、 “学前教育专项资金”项目。</w:t>
      </w:r>
    </w:p>
    <w:p w14:paraId="18D1B8F9">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（1）项目概述：加快我市学前教育事业发展，切实解决当前存在的“入园难、入园贵”问题，逐步满足人民群众日益增长的学前教育需求。</w:t>
      </w:r>
      <w:r>
        <w:rPr>
          <w:rFonts w:hint="eastAsia" w:ascii="仿宋_GB2312" w:hAnsi="楷体" w:eastAsia="仿宋_GB2312" w:cs="Times New Roman"/>
          <w:sz w:val="32"/>
          <w:szCs w:val="32"/>
        </w:rPr>
        <w:tab/>
      </w:r>
      <w:r>
        <w:rPr>
          <w:rFonts w:hint="eastAsia" w:ascii="仿宋_GB2312" w:hAnsi="楷体" w:eastAsia="仿宋_GB2312" w:cs="Times New Roman"/>
          <w:sz w:val="32"/>
          <w:szCs w:val="32"/>
        </w:rPr>
        <w:t>1、幼儿园教职工培训25万元，2、贫困幼儿资助20万元，3、普惠性奖补70万元，4、优秀园奖补40万元，5、改善办学条件245万元。具体金额按照学前资金管理办法及2022年学前教育实际情况而定。</w:t>
      </w:r>
      <w:r>
        <w:rPr>
          <w:rFonts w:hint="eastAsia" w:ascii="仿宋_GB2312" w:hAnsi="楷体" w:eastAsia="仿宋_GB2312" w:cs="Times New Roman"/>
          <w:sz w:val="32"/>
          <w:szCs w:val="32"/>
        </w:rPr>
        <w:tab/>
      </w:r>
    </w:p>
    <w:p w14:paraId="529C7E5F">
      <w:pPr>
        <w:spacing w:line="600" w:lineRule="exact"/>
        <w:ind w:firstLine="480" w:firstLineChars="150"/>
        <w:rPr>
          <w:rFonts w:hint="eastAsia" w:ascii="仿宋_GB2312" w:hAnsi="楷体" w:eastAsia="仿宋_GB2312" w:cs="Times New Roman"/>
          <w:sz w:val="32"/>
          <w:szCs w:val="32"/>
        </w:rPr>
      </w:pPr>
    </w:p>
    <w:p w14:paraId="7196127A">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为了贯彻落实《国家中长期教育改革和发展规划纲要（2010-2020年）》、《安徽省中长期教育改革和发展规划纲要（2010-2020）》精神，根据《国务院关于当前发展学前教育的若干意见》（国发[2010]41号）要求，加快我市学前教育事业发展，切实解决当前存在的“入园难、入园贵”问题，逐步满足人民群众日益增长的学前教育需求。</w:t>
      </w:r>
    </w:p>
    <w:p w14:paraId="30F5A083">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35363521">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74A0B4A5">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（5）项目内容：加快我市学前教育事业发展，切实解决当前存在的“入园难、入园贵”问题，逐步满足人民群众日益增长的学前教育需求。</w:t>
      </w:r>
      <w:r>
        <w:rPr>
          <w:rFonts w:hint="eastAsia" w:ascii="仿宋_GB2312" w:hAnsi="楷体" w:eastAsia="仿宋_GB2312" w:cs="Times New Roman"/>
          <w:sz w:val="32"/>
          <w:szCs w:val="32"/>
        </w:rPr>
        <w:tab/>
      </w:r>
    </w:p>
    <w:p w14:paraId="6FF3305F">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（6）年度预算安排：134万元</w:t>
      </w:r>
    </w:p>
    <w:p w14:paraId="0345CA37">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43B9CDFF">
      <w:pPr>
        <w:spacing w:line="600" w:lineRule="exact"/>
        <w:ind w:firstLine="480" w:firstLineChars="150"/>
        <w:rPr>
          <w:rFonts w:ascii="仿宋_GB2312" w:hAnsi="楷体" w:eastAsia="仿宋_GB2312" w:cs="Times New Roman"/>
          <w:sz w:val="32"/>
          <w:szCs w:val="32"/>
        </w:rPr>
      </w:pPr>
    </w:p>
    <w:p w14:paraId="06505C9A">
      <w:pPr>
        <w:spacing w:line="600" w:lineRule="exact"/>
        <w:ind w:firstLine="320" w:firstLineChars="100"/>
        <w:rPr>
          <w:rFonts w:hint="eastAsia" w:ascii="仿宋_GB2312" w:hAnsi="楷体" w:eastAsia="仿宋_GB2312" w:cs="Times New Roman"/>
          <w:sz w:val="32"/>
          <w:szCs w:val="32"/>
        </w:rPr>
      </w:pPr>
      <w:r>
        <w:rPr>
          <w:rFonts w:hint="eastAsia" w:ascii="仿宋_GB2312" w:hAnsi="楷体" w:eastAsia="仿宋_GB2312" w:cs="Times New Roman"/>
          <w:sz w:val="32"/>
          <w:szCs w:val="32"/>
        </w:rPr>
        <w:t>18、 “职教创新发展经费”项目。</w:t>
      </w:r>
    </w:p>
    <w:p w14:paraId="253AEE0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教育费附加项目。主要用于保障职业教育工作日常运转、开展职业教育启蒙教育、招生实习、社区教育和成人教育、中等职业教育教科研、职业教育师资队伍建设、职业教育创新发展、职业技能大赛、等项目。支持安徽矿业职业技术学院发展经费100万元。</w:t>
      </w:r>
    </w:p>
    <w:p w14:paraId="20C57D60">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根据《中华人民共和国职业教育法》《国家职业教育改革实施方案》规定和要求，职业教育是国民教育体系和人力资源开发的重要组成部分，是培养多样化人才、传承技术技能、促进就业创业的重要途径。</w:t>
      </w:r>
    </w:p>
    <w:p w14:paraId="64EB262A">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251BBABB">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607C14B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国家产业升级和经济结构调整不断加快，各行各业对技术技能人才的需求越来越紧迫，职业教育重要地位和作用越来越凸显，职业教育服务经济社会发展能力和社会吸引力不断增强，迫切需要提高我市职业教育发展水平、推进职业教育高质量发展。</w:t>
      </w:r>
    </w:p>
    <w:p w14:paraId="5DFBE0EF">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（6）年度预算安排：540万元</w:t>
      </w:r>
    </w:p>
    <w:p w14:paraId="3A87A913">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14E6F72C">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19、 “教师节活动经费”项目。</w:t>
      </w:r>
    </w:p>
    <w:p w14:paraId="5C9CE4A3">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（1）项目概述：财政拨款项目。经费预算如下：1、表彰教育工作先进集体、优秀教师、优秀教育工作者、优秀班主任，慰问困难教师、优秀乡村教师。</w:t>
      </w:r>
    </w:p>
    <w:p w14:paraId="22281112">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（2）立项依据：《国家中长期教育改革和发展规划纲要》</w:t>
      </w:r>
    </w:p>
    <w:p w14:paraId="08856785">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《教师和教育工作者奖励规定》、《安徽省实施&lt;中华人民共和国教师法&gt;办法》，《乡村教师支持计划（2015-2020年）》（国办发【2015】43号）。</w:t>
      </w:r>
    </w:p>
    <w:p w14:paraId="2DFB320F">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373D9E51">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78238565">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（5）项目内容：列入专项公用。</w:t>
      </w:r>
    </w:p>
    <w:p w14:paraId="5B8F66C0">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（6）年度预算安排：10万元</w:t>
      </w:r>
    </w:p>
    <w:p w14:paraId="236D409E">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5543F5C9">
      <w:pPr>
        <w:spacing w:line="600" w:lineRule="exact"/>
        <w:ind w:firstLine="320" w:firstLineChars="100"/>
        <w:rPr>
          <w:rFonts w:hint="eastAsia" w:ascii="仿宋_GB2312" w:hAnsi="楷体" w:eastAsia="仿宋_GB2312" w:cs="Times New Roman"/>
          <w:sz w:val="32"/>
          <w:szCs w:val="32"/>
        </w:rPr>
      </w:pPr>
      <w:r>
        <w:rPr>
          <w:rFonts w:hint="eastAsia" w:ascii="仿宋_GB2312" w:hAnsi="楷体" w:eastAsia="仿宋_GB2312" w:cs="Times New Roman"/>
          <w:sz w:val="32"/>
          <w:szCs w:val="32"/>
        </w:rPr>
        <w:t>20、 “义务教育保障改革配套资金”项目。</w:t>
      </w:r>
    </w:p>
    <w:p w14:paraId="13170C36">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（1）项目概述：根据省财政厅 省教育厅《转发财政部教育部关于印发普通高中国家助学金管理暂行办法的通知》（财教[2011]139号），《关于进一步完善淮北市普高、中职学校受助对象认定办法的通知》（教资助[2018]21号）文件要求，各普通高中学校要确定在校生中的20%的学生享受国家贫困生助学金，平均每生每年2000元。</w:t>
      </w:r>
    </w:p>
    <w:p w14:paraId="725ACF35">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（2）立项依据：常年安排项目。</w:t>
      </w:r>
    </w:p>
    <w:p w14:paraId="00AD9D1E">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0BDE4C02">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04956C9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（5）项目内容：安徽省教育厅《关于做好普通高中家庭经济困难学生资助工作的通知》（皖教助[2010]4号）</w:t>
      </w:r>
    </w:p>
    <w:p w14:paraId="17E4717C">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（6）年度预算安排：450万元</w:t>
      </w:r>
    </w:p>
    <w:p w14:paraId="16E94B5E">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7398D081">
      <w:pPr>
        <w:spacing w:line="600" w:lineRule="exact"/>
        <w:rPr>
          <w:rFonts w:hint="eastAsia" w:ascii="仿宋_GB2312" w:hAnsi="楷体" w:eastAsia="仿宋_GB2312" w:cs="Times New Roman"/>
          <w:sz w:val="32"/>
          <w:szCs w:val="32"/>
        </w:rPr>
      </w:pPr>
      <w:r>
        <w:rPr>
          <w:rFonts w:hint="eastAsia" w:ascii="仿宋_GB2312" w:hAnsi="楷体" w:eastAsia="仿宋_GB2312" w:cs="Times New Roman"/>
          <w:sz w:val="32"/>
          <w:szCs w:val="32"/>
        </w:rPr>
        <w:t>21、 “家庭经济困难学生国家助学金”项目。</w:t>
      </w:r>
    </w:p>
    <w:p w14:paraId="38A65659">
      <w:pPr>
        <w:spacing w:line="600" w:lineRule="exact"/>
        <w:rPr>
          <w:rFonts w:hint="eastAsia" w:ascii="仿宋_GB2312" w:hAnsi="楷体" w:eastAsia="仿宋_GB2312" w:cs="Times New Roman"/>
          <w:sz w:val="32"/>
          <w:szCs w:val="32"/>
        </w:rPr>
      </w:pPr>
    </w:p>
    <w:p w14:paraId="4FD9DE74">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（1）项目概述：加快我市学前教育事业发展，切实解决当前存在的“入园难、入园贵”问题，逐步满足人民群众日益增长的学前教育需求。</w:t>
      </w:r>
    </w:p>
    <w:p w14:paraId="694B0C87">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为了贯彻落实《国家中长期教育改革和发展规划纲要（2010-2020年）》、《安徽省中长期教育改革和发展规划纲要（2010-2020）》精神，根据《国务院关于当前发展学前教育的若干意见》（国发[2010]41号）要求，加快我市学前教育事业发展，切实解决当前存在的“入园难、入园贵”问题，逐步满足人民群众日益增长的学前教育需求。</w:t>
      </w:r>
      <w:r>
        <w:rPr>
          <w:rFonts w:hint="eastAsia" w:ascii="仿宋_GB2312" w:hAnsi="楷体" w:eastAsia="仿宋_GB2312" w:cs="Times New Roman"/>
          <w:sz w:val="32"/>
          <w:szCs w:val="32"/>
        </w:rPr>
        <w:tab/>
      </w:r>
    </w:p>
    <w:p w14:paraId="48EA147C">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2060F51F">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6EC8B1AA">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（5）项目内容：加快我市学前教育事业发展，切实解决当前存在的“入园难、入园贵”问题，逐步满足人民群众日益增长的学前教育需求。</w:t>
      </w:r>
    </w:p>
    <w:p w14:paraId="6E6A23A5">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（6）年度预算安排：1.2万元</w:t>
      </w:r>
    </w:p>
    <w:p w14:paraId="6CA5B295">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0E7DE728">
      <w:pPr>
        <w:spacing w:line="600" w:lineRule="exact"/>
        <w:ind w:firstLine="320" w:firstLineChars="100"/>
        <w:rPr>
          <w:rFonts w:hint="eastAsia" w:ascii="仿宋_GB2312" w:hAnsi="楷体" w:eastAsia="仿宋_GB2312" w:cs="Times New Roman"/>
          <w:sz w:val="32"/>
          <w:szCs w:val="32"/>
        </w:rPr>
      </w:pPr>
      <w:r>
        <w:rPr>
          <w:rFonts w:hint="eastAsia" w:ascii="仿宋_GB2312" w:hAnsi="楷体" w:eastAsia="仿宋_GB2312" w:cs="Times New Roman"/>
          <w:sz w:val="32"/>
          <w:szCs w:val="32"/>
        </w:rPr>
        <w:t>22、 “中职教育学生资助_农村、涉农专业和家庭经济困难学生学杂费”项目</w:t>
      </w:r>
    </w:p>
    <w:p w14:paraId="3968FF9E">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1）项目概述：对在职业教育行政管理部门依法批准、符合国家标准的中等职业学校全日制正式学籍一、二、三年级在校生中所有农村（含县镇）学生、城市涉农专业学生和家庭经济困难学生免除学费（艺术类相关表演专业学生除外）。城市家庭经济困难学生按在校城市学生的10%确定。免学费补助资金中央按每生每年平均2000元的测算标准与地方按比例分担。</w:t>
      </w:r>
    </w:p>
    <w:p w14:paraId="297F2E43">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2）立项依据：安徽省财政厅安徽省教育厅安徽省人力资源和社会保障厅安徽省退役军人事务厅安徽省军区动员局关于印发《安徽省学生资助资金管理实施办法》的通知（皖财教〔2019〕914号）、安徽省教育厅等六部门关于印发《安徽省家庭经济困难学生认定工作实施办法》的通知（皖教〔2019〕2号）</w:t>
      </w:r>
    </w:p>
    <w:p w14:paraId="288C4548">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（3）实施主体：市教育局本级</w:t>
      </w:r>
    </w:p>
    <w:p w14:paraId="71CA07B0">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（4）起止时间：2025年1月-2025年12月</w:t>
      </w:r>
    </w:p>
    <w:p w14:paraId="3B5F5B69">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5）项目内容：家庭经济困难学生资助政策体系针对性强，涉及面广，资金投入大，受益人数多，工作层面多，要牢固树立学生资助工作优先的理念，着力健全改善学生资助工作的长效机制，周密安排，精心组织，扎扎实实地把这件惠及广大人民群众的大事抓好。</w:t>
      </w:r>
    </w:p>
    <w:p w14:paraId="1B6B74D5">
      <w:pPr>
        <w:spacing w:line="600" w:lineRule="exact"/>
        <w:ind w:firstLine="480" w:firstLineChars="150"/>
        <w:rPr>
          <w:rFonts w:ascii="仿宋_GB2312" w:hAnsi="楷体" w:eastAsia="仿宋_GB2312" w:cs="Times New Roman"/>
          <w:sz w:val="32"/>
          <w:szCs w:val="32"/>
        </w:rPr>
      </w:pPr>
      <w:r>
        <w:rPr>
          <w:rFonts w:hint="eastAsia" w:ascii="仿宋_GB2312" w:hAnsi="楷体" w:eastAsia="仿宋_GB2312" w:cs="Times New Roman"/>
          <w:sz w:val="32"/>
          <w:szCs w:val="32"/>
        </w:rPr>
        <w:t>（6）年度预算安排：81万元</w:t>
      </w:r>
    </w:p>
    <w:p w14:paraId="4EC451DE">
      <w:pPr>
        <w:spacing w:line="600" w:lineRule="exact"/>
        <w:ind w:firstLine="480" w:firstLineChars="150"/>
        <w:rPr>
          <w:rFonts w:hint="eastAsia" w:ascii="仿宋_GB2312" w:hAnsi="楷体" w:eastAsia="仿宋_GB2312" w:cs="Times New Roman"/>
          <w:sz w:val="32"/>
          <w:szCs w:val="32"/>
        </w:rPr>
      </w:pPr>
      <w:r>
        <w:rPr>
          <w:rFonts w:hint="eastAsia" w:ascii="仿宋_GB2312" w:hAnsi="楷体" w:eastAsia="仿宋_GB2312" w:cs="Times New Roman"/>
          <w:sz w:val="32"/>
          <w:szCs w:val="32"/>
        </w:rPr>
        <w:t>（7）绩效目标（见附表）</w:t>
      </w:r>
    </w:p>
    <w:p w14:paraId="0A1FF935">
      <w:pPr>
        <w:ind w:firstLine="640" w:firstLineChars="200"/>
        <w:rPr>
          <w:rFonts w:hint="eastAsia" w:ascii="仿宋_GB2312" w:hAnsi="楷体" w:eastAsia="仿宋_GB2312" w:cs="Times New Roman"/>
          <w:sz w:val="32"/>
          <w:szCs w:val="32"/>
          <w:lang w:val="en-US" w:eastAsia="zh-CN"/>
        </w:rPr>
      </w:pPr>
    </w:p>
    <w:p w14:paraId="603A4D7F">
      <w:pPr>
        <w:ind w:firstLine="640" w:firstLineChars="200"/>
        <w:rPr>
          <w:rFonts w:ascii="TimesNewRoman" w:hAnsi="TimesNewRoman" w:eastAsia="仿宋_GB2312" w:cs="TimesNewRoman"/>
          <w:kern w:val="0"/>
          <w:sz w:val="32"/>
          <w:szCs w:val="32"/>
        </w:rPr>
      </w:pPr>
      <w:r>
        <w:rPr>
          <w:rFonts w:hint="eastAsia" w:ascii="仿宋_GB2312" w:hAnsi="楷体" w:eastAsia="仿宋_GB2312" w:cs="Times New Roman"/>
          <w:sz w:val="32"/>
          <w:szCs w:val="32"/>
          <w:lang w:val="en-US" w:eastAsia="zh-CN"/>
        </w:rPr>
        <w:t>23、</w:t>
      </w:r>
      <w:r>
        <w:rPr>
          <w:rFonts w:hint="eastAsia" w:ascii="TimesNewRoman" w:hAnsi="TimesNewRoman" w:eastAsia="仿宋_GB2312" w:cs="TimesNewRoman"/>
          <w:kern w:val="0"/>
          <w:sz w:val="32"/>
          <w:szCs w:val="32"/>
        </w:rPr>
        <w:t>“设备购置及基建维修”项目。</w:t>
      </w:r>
    </w:p>
    <w:p w14:paraId="746F80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06EED6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学校搬迁新校区后实行寄宿制管理，新校区面积大，同时在前期建设中有很多不完善和存在安全隐患的地方，需要后期进行改造完善。主要包括办公设备购置、其他资本性支出等共139万元。</w:t>
      </w:r>
    </w:p>
    <w:p w14:paraId="6C7BC23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15EBF6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（3）实施主体：淮北市第一中学。</w:t>
      </w:r>
    </w:p>
    <w:p w14:paraId="7D9D46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01AC91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0511AD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新校区规模大，同时在前期建设中有很多不完善和存在安全隐患的地方，需要后期进行改造完善。主要包括办公设备购置、其他资本性支出等共139万元。</w:t>
      </w:r>
    </w:p>
    <w:p w14:paraId="12BE17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（6）年度预算安排：139万元。</w:t>
      </w:r>
    </w:p>
    <w:p w14:paraId="1D50FD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37B59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优先改造新校区存在安全隐患的设施，把师生安全放在首位。对新校区建设不完善之处，逐项改造完善，确保教育教学工作的顺利开展。</w:t>
      </w:r>
    </w:p>
    <w:p w14:paraId="0AFEAC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“办公水电维修”项目。</w:t>
      </w:r>
    </w:p>
    <w:p w14:paraId="1CEB7E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4E09246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学校现有教职工313人，在校学生约3450人，固定资产原值7700多万元。在市委市政府的领导下，在各部门的共同努力下，一中新校区运行平稳，为保障日常教育教学工作顺利开展，特设此项目。具体包括：办公费、水费、电费、维修费、公务接待费、劳务费、委托业务费、公车运行维护费、其他商品和服务支出等日常运转经费，总金额992万元。</w:t>
      </w:r>
    </w:p>
    <w:p w14:paraId="2C980D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306529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（3）实施主体：淮北市第一中学。</w:t>
      </w:r>
    </w:p>
    <w:p w14:paraId="23E4D6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392343F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5C3C49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为保障日常教育教学工作顺利开展，特设此项目。具体包括：办公费、水费、电费、维修费、公务接待费、劳务费、委托业务费、公车运行维护费、其他商品和服务支出等日常运转经费，总金额992万元。</w:t>
      </w:r>
    </w:p>
    <w:p w14:paraId="27F14F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（6）年度预算安排：992万元。</w:t>
      </w:r>
    </w:p>
    <w:p w14:paraId="3721E2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0686E2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为保障教育教学工作正常开展，为师生创造舒适的工作学习环境，为我市教育发展做出更大贡献。</w:t>
      </w:r>
    </w:p>
    <w:p w14:paraId="064A0D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“普通高中生均公用经费拨款”项目。</w:t>
      </w:r>
    </w:p>
    <w:p w14:paraId="1F9141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5A896C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学校现有教职工313人，在校学生约3450人，固定资产原值7700多万元。在市委市政府的领导下，在各部门的共同努力下，一中新校区运行平稳，为保障日常教育教学工作顺利开展，特设此项目。具体包括：办公费、维修费、差旅费等日常运转经费，总金额345万元。</w:t>
      </w:r>
    </w:p>
    <w:p w14:paraId="27BA3A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（2）立项依据：《安徽省财政厅安徽省教育厅关于建立公办普通高中学校生均公用经费财政拨款制度的通知》（财教[2018]722号）。</w:t>
      </w:r>
    </w:p>
    <w:p w14:paraId="580EF1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（3）实施主体：淮北市第一中学。</w:t>
      </w:r>
    </w:p>
    <w:p w14:paraId="2229B9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3F3E87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33113B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为保障日常教育教学工作顺利开展，特设此项目。具体包括：办公费、维修费、差旅费等日常运转经费，总金额345万元。</w:t>
      </w:r>
    </w:p>
    <w:p w14:paraId="1BA567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（6）年度预算安排：345万元。</w:t>
      </w:r>
    </w:p>
    <w:p w14:paraId="0F8826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09A999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为保障教育教学工作正常开展，为师生创造舒适的工作学习环境，为我市教育发展做出更大贡献。</w:t>
      </w:r>
    </w:p>
    <w:p w14:paraId="1854F4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“教学改革奖励经费”项目。</w:t>
      </w:r>
    </w:p>
    <w:p w14:paraId="46FF741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6C087F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为深化教学改革，加快建设高质量教育体系，进一步推进人才建设，特设此项目，项目总金额180万元。</w:t>
      </w:r>
    </w:p>
    <w:p w14:paraId="1C3C8B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2F9C62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（3）实施主体：淮北市第一中学。</w:t>
      </w:r>
    </w:p>
    <w:p w14:paraId="470253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61F0FA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0D384E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为深化教学改革，加快建设高质量教育体系，进一步推进人才建设，特设此项目，项目总金额180万元。</w:t>
      </w:r>
    </w:p>
    <w:p w14:paraId="37EC2B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（6）年度预算安排：180万元。</w:t>
      </w:r>
    </w:p>
    <w:p w14:paraId="4557B9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1B78C7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为深化教学改革，加快建设高质量教育体系，进一步推进人才建设。</w:t>
      </w:r>
    </w:p>
    <w:p w14:paraId="2B609A33">
      <w:pPr>
        <w:ind w:firstLine="640" w:firstLineChars="200"/>
        <w:rPr>
          <w:rFonts w:hint="eastAsia" w:ascii="TimesNewRoman" w:hAnsi="TimesNewRoman" w:eastAsia="仿宋_GB2312" w:cs="TimesNewRoman"/>
          <w:kern w:val="0"/>
          <w:sz w:val="32"/>
          <w:szCs w:val="32"/>
        </w:rPr>
      </w:pPr>
      <w:r>
        <w:rPr>
          <w:rFonts w:hint="eastAsia" w:ascii="TimesNewRoman" w:hAnsi="TimesNewRoman" w:eastAsia="楷体_GB2312" w:cs="TimesNewRoman"/>
          <w:color w:val="auto"/>
          <w:sz w:val="32"/>
          <w:szCs w:val="32"/>
          <w:lang w:val="en-US" w:eastAsia="zh-CN"/>
        </w:rPr>
        <w:t>27、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教科研专项经费</w:t>
      </w:r>
      <w:r>
        <w:rPr>
          <w:rFonts w:hint="eastAsia" w:ascii="TimesNewRoman" w:hAnsi="TimesNewRoman" w:eastAsia="仿宋_GB2312" w:cs="TimesNewRoman"/>
          <w:kern w:val="0"/>
          <w:sz w:val="32"/>
          <w:szCs w:val="32"/>
        </w:rPr>
        <w:t>”项目。</w:t>
      </w:r>
    </w:p>
    <w:p w14:paraId="3E8D34C9">
      <w:pPr>
        <w:spacing w:line="220" w:lineRule="atLeas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资，如教研成果评选，优质课评选、教学视导，“一师一课”活动，学科带头人下基层活动等等。组织开展多层次、多形式的教学研究活动及教师培训；开展全市课堂教学、优秀教学论文评选；对《淮北教育》的筹稿、编辑、印刷等方面的工作。十个学科课题研究专项经费。</w:t>
      </w:r>
    </w:p>
    <w:p w14:paraId="596B9BC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kern w:val="0"/>
          <w:sz w:val="30"/>
          <w:szCs w:val="30"/>
        </w:rPr>
        <w:t>根据省教科研培训等有关文件</w:t>
      </w:r>
      <w:r>
        <w:rPr>
          <w:rFonts w:hint="eastAsia" w:ascii="仿宋_GB2312" w:hAnsi="楷体" w:eastAsia="仿宋_GB2312"/>
          <w:sz w:val="32"/>
          <w:szCs w:val="32"/>
        </w:rPr>
        <w:t>。</w:t>
      </w:r>
    </w:p>
    <w:p w14:paraId="2C9FD1C4">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仿宋" w:eastAsia="仿宋_GB2312"/>
          <w:sz w:val="32"/>
          <w:szCs w:val="32"/>
        </w:rPr>
        <w:t>教育科学研究所。</w:t>
      </w:r>
    </w:p>
    <w:p w14:paraId="5489ABF9">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年1-12月。</w:t>
      </w:r>
    </w:p>
    <w:p w14:paraId="276D8FA4">
      <w:pPr>
        <w:spacing w:line="220" w:lineRule="atLeast"/>
        <w:ind w:firstLine="640" w:firstLineChars="200"/>
        <w:rPr>
          <w:rFonts w:hint="eastAsia" w:ascii="Tahoma" w:hAnsi="Tahoma" w:eastAsia="微软雅黑"/>
          <w:kern w:val="0"/>
          <w:sz w:val="22"/>
          <w:szCs w:val="22"/>
        </w:rPr>
      </w:pPr>
      <w:r>
        <w:rPr>
          <w:rFonts w:hint="eastAsia" w:ascii="TimesNewRoman" w:hAnsi="TimesNewRoman" w:eastAsia="仿宋_GB2312" w:cs="TimesNewRoman"/>
          <w:kern w:val="0"/>
          <w:sz w:val="32"/>
          <w:szCs w:val="32"/>
        </w:rPr>
        <w:t>（5）项目内容。</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w:t>
      </w:r>
      <w:r>
        <w:rPr>
          <w:rFonts w:hint="eastAsia" w:ascii="仿宋" w:hAnsi="仿宋" w:eastAsia="仿宋"/>
          <w:kern w:val="0"/>
          <w:sz w:val="30"/>
          <w:szCs w:val="30"/>
          <w:lang w:val="en-US" w:eastAsia="zh-CN"/>
        </w:rPr>
        <w:t>作</w:t>
      </w:r>
      <w:r>
        <w:rPr>
          <w:rFonts w:hint="eastAsia" w:ascii="仿宋" w:hAnsi="仿宋" w:eastAsia="仿宋"/>
          <w:kern w:val="0"/>
          <w:sz w:val="30"/>
          <w:szCs w:val="30"/>
        </w:rPr>
        <w:t>，如教研成果评选，优质课评选、教学视导，</w:t>
      </w:r>
      <w:r>
        <w:rPr>
          <w:rFonts w:hint="eastAsia" w:ascii="仿宋" w:hAnsi="仿宋" w:eastAsia="仿宋"/>
          <w:kern w:val="0"/>
          <w:sz w:val="30"/>
          <w:szCs w:val="30"/>
          <w:lang w:val="en-US" w:eastAsia="zh-CN"/>
        </w:rPr>
        <w:t>各学段</w:t>
      </w:r>
      <w:r>
        <w:rPr>
          <w:rFonts w:hint="eastAsia" w:ascii="仿宋" w:hAnsi="仿宋" w:eastAsia="仿宋"/>
          <w:kern w:val="0"/>
          <w:sz w:val="30"/>
          <w:szCs w:val="30"/>
        </w:rPr>
        <w:t>“</w:t>
      </w:r>
      <w:r>
        <w:rPr>
          <w:rFonts w:hint="eastAsia" w:ascii="仿宋" w:hAnsi="仿宋" w:eastAsia="仿宋"/>
          <w:kern w:val="0"/>
          <w:sz w:val="30"/>
          <w:szCs w:val="30"/>
          <w:lang w:val="en-US" w:eastAsia="zh-CN"/>
        </w:rPr>
        <w:t>精品课</w:t>
      </w:r>
      <w:r>
        <w:rPr>
          <w:rFonts w:hint="eastAsia" w:ascii="仿宋" w:hAnsi="仿宋" w:eastAsia="仿宋"/>
          <w:kern w:val="0"/>
          <w:sz w:val="30"/>
          <w:szCs w:val="30"/>
        </w:rPr>
        <w:t>”活动，</w:t>
      </w:r>
      <w:r>
        <w:rPr>
          <w:rFonts w:hint="eastAsia" w:ascii="仿宋" w:hAnsi="仿宋" w:eastAsia="仿宋"/>
          <w:kern w:val="0"/>
          <w:sz w:val="30"/>
          <w:szCs w:val="30"/>
          <w:lang w:val="en-US" w:eastAsia="zh-CN"/>
        </w:rPr>
        <w:t>与徐州、长三角城市开展联合</w:t>
      </w:r>
      <w:r>
        <w:rPr>
          <w:rFonts w:hint="eastAsia" w:ascii="仿宋" w:hAnsi="仿宋" w:eastAsia="仿宋"/>
          <w:kern w:val="0"/>
          <w:sz w:val="30"/>
          <w:szCs w:val="30"/>
        </w:rPr>
        <w:t>活动等。组织开展多层次、多形式的教学研究活动及教师培训；开展全市课堂教学、优秀教学论文评选；对《淮北教育》的筹稿、编辑、印刷等方面的工作。十个学科课题研究专项经费。</w:t>
      </w:r>
    </w:p>
    <w:p w14:paraId="3B3BEC9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110万元。</w:t>
      </w:r>
    </w:p>
    <w:p w14:paraId="06B0DA9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4133EA1">
      <w:pPr>
        <w:pStyle w:val="5"/>
        <w:adjustRightInd w:val="0"/>
        <w:snapToGrid w:val="0"/>
        <w:spacing w:line="560" w:lineRule="exact"/>
        <w:ind w:firstLine="627" w:firstLineChars="196"/>
        <w:rPr>
          <w:rFonts w:hint="default" w:ascii="Times New Roman" w:hAnsi="Times New Roman" w:eastAsia="仿宋" w:cs="Times New Roman"/>
          <w:bCs/>
          <w:sz w:val="32"/>
          <w:szCs w:val="32"/>
          <w:lang w:eastAsia="zh-CN"/>
        </w:rPr>
      </w:pPr>
      <w:r>
        <w:rPr>
          <w:rFonts w:hint="eastAsia" w:ascii="TimesNewRoman" w:hAnsi="TimesNewRoman" w:eastAsia="楷体_GB2312" w:cs="TimesNewRoman"/>
          <w:color w:val="auto"/>
          <w:sz w:val="32"/>
          <w:szCs w:val="32"/>
          <w:lang w:val="en-US" w:eastAsia="zh-CN"/>
        </w:rPr>
        <w:t>28、</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i w:val="0"/>
          <w:iCs w:val="0"/>
          <w:color w:val="000000"/>
          <w:kern w:val="0"/>
          <w:sz w:val="32"/>
          <w:szCs w:val="32"/>
          <w:u w:val="none"/>
          <w:lang w:val="en-US" w:eastAsia="zh-CN" w:bidi="ar"/>
        </w:rPr>
        <w:t>2025_中职教育学生资助_农村、涉农专业和家庭经济困难学生学杂费</w:t>
      </w:r>
      <w:r>
        <w:rPr>
          <w:rFonts w:hint="default" w:ascii="Times New Roman" w:hAnsi="Times New Roman" w:eastAsia="仿宋" w:cs="Times New Roman"/>
          <w:bCs/>
          <w:sz w:val="32"/>
          <w:szCs w:val="32"/>
          <w:lang w:eastAsia="zh-CN"/>
        </w:rPr>
        <w:t>”项目。</w:t>
      </w:r>
    </w:p>
    <w:p w14:paraId="4918FCDF">
      <w:pPr>
        <w:pStyle w:val="5"/>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Cs/>
          <w:sz w:val="32"/>
          <w:szCs w:val="32"/>
          <w:lang w:eastAsia="zh-CN"/>
        </w:rPr>
        <w:t>（1）项目概述</w:t>
      </w:r>
      <w:r>
        <w:rPr>
          <w:rFonts w:hint="default" w:ascii="Times New Roman" w:hAnsi="Times New Roman" w:eastAsia="仿宋" w:cs="Times New Roman"/>
          <w:bCs/>
          <w:sz w:val="32"/>
          <w:szCs w:val="32"/>
          <w:lang w:val="en-US" w:eastAsia="zh-CN"/>
        </w:rPr>
        <w:t xml:space="preserve">  </w:t>
      </w:r>
      <w:r>
        <w:rPr>
          <w:rFonts w:hint="default" w:ascii="Times New Roman" w:hAnsi="Times New Roman" w:eastAsia="仿宋" w:cs="Times New Roman"/>
          <w:bCs/>
          <w:sz w:val="32"/>
          <w:szCs w:val="32"/>
          <w:lang w:eastAsia="zh-CN"/>
        </w:rPr>
        <w:t>在职业教育行政管理单位依法批准，符合国家标准的中等职业学校全日制正式学籍一，二 ，三</w:t>
      </w:r>
      <w:r>
        <w:rPr>
          <w:rFonts w:hint="default" w:ascii="Times New Roman" w:hAnsi="Times New Roman" w:eastAsia="仿宋_GB2312" w:cs="Times New Roman"/>
          <w:bCs/>
          <w:sz w:val="32"/>
          <w:szCs w:val="32"/>
          <w:lang w:eastAsia="zh-CN"/>
        </w:rPr>
        <w:t>年级在校生中所有农村（含县镇）学生，城市涉农专业学生和家庭经济困难学生免除学费，因免除学费导致学校收入减少的部分，由财政按人数和标准补助学校，用于学校正常运转的费用。此项目可使学校的各项工作顺利发展，为学校创造良好的经济运行环境。</w:t>
      </w:r>
    </w:p>
    <w:p w14:paraId="035CFE17">
      <w:pPr>
        <w:pStyle w:val="5"/>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（2）立项依据</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民生工程：高校、中职和普通高中家庭经济困难学生资助   财教【2013】1257号文件</w:t>
      </w:r>
    </w:p>
    <w:p w14:paraId="1F9FE9C8">
      <w:pPr>
        <w:pStyle w:val="5"/>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（3）实施主体</w:t>
      </w:r>
      <w:r>
        <w:rPr>
          <w:rFonts w:hint="default" w:ascii="Times New Roman" w:hAnsi="Times New Roman" w:eastAsia="仿宋_GB2312" w:cs="Times New Roman"/>
          <w:bCs/>
          <w:sz w:val="32"/>
          <w:szCs w:val="32"/>
          <w:lang w:val="en-US" w:eastAsia="zh-CN"/>
        </w:rPr>
        <w:t xml:space="preserve">  淮北工业和艺术学校</w:t>
      </w:r>
    </w:p>
    <w:p w14:paraId="1BA20453">
      <w:pPr>
        <w:pStyle w:val="5"/>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（4）起止时间</w:t>
      </w:r>
      <w:r>
        <w:rPr>
          <w:rFonts w:hint="default" w:ascii="Times New Roman" w:hAnsi="Times New Roman" w:eastAsia="仿宋_GB2312" w:cs="Times New Roman"/>
          <w:bCs/>
          <w:sz w:val="32"/>
          <w:szCs w:val="32"/>
          <w:lang w:val="en-US" w:eastAsia="zh-CN"/>
        </w:rPr>
        <w:t xml:space="preserve"> 2025.1.1-2025.12.31</w:t>
      </w:r>
    </w:p>
    <w:p w14:paraId="46023AC2">
      <w:pPr>
        <w:pStyle w:val="5"/>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（5）项目内容</w:t>
      </w:r>
      <w:r>
        <w:rPr>
          <w:rFonts w:hint="default" w:ascii="Times New Roman" w:hAnsi="Times New Roman" w:eastAsia="仿宋_GB2312" w:cs="Times New Roman"/>
          <w:bCs/>
          <w:sz w:val="32"/>
          <w:szCs w:val="32"/>
          <w:lang w:val="en-US" w:eastAsia="zh-CN"/>
        </w:rPr>
        <w:t xml:space="preserve">   用于学校正常运转的费用，此项目可使学校的各项工作顺利发展，为学校创造良好的经济运行环境</w:t>
      </w:r>
    </w:p>
    <w:p w14:paraId="14AC11FB">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sz w:val="32"/>
          <w:szCs w:val="32"/>
          <w:lang w:eastAsia="zh-CN"/>
        </w:rPr>
        <w:t>（6）年度预算安排</w:t>
      </w:r>
      <w:r>
        <w:rPr>
          <w:rFonts w:hint="default" w:ascii="Times New Roman" w:hAnsi="Times New Roman" w:eastAsia="仿宋_GB2312" w:cs="Times New Roman"/>
          <w:bCs/>
          <w:sz w:val="32"/>
          <w:szCs w:val="32"/>
          <w:lang w:val="en-US" w:eastAsia="zh-CN"/>
        </w:rPr>
        <w:t xml:space="preserve"> 2025年免学费市级配套资金预算安排1000万元</w:t>
      </w:r>
      <w:r>
        <w:rPr>
          <w:rFonts w:hint="default" w:ascii="Times New Roman" w:hAnsi="Times New Roman" w:eastAsia="仿宋_GB2312" w:cs="Times New Roman"/>
          <w:bCs/>
          <w:color w:val="auto"/>
          <w:sz w:val="32"/>
          <w:szCs w:val="32"/>
          <w:lang w:val="en-US" w:eastAsia="zh-CN"/>
        </w:rPr>
        <w:t>，主要用于物业费403万元；办公费15万元；劳务费40万元；其他商品和服务支出47万元；其他交通费用20万元；专用材料费用50万元；维修费50万元；差旅费20万元；邮电费50万元；电费170万元；水费120万元；印刷费15万元。</w:t>
      </w:r>
    </w:p>
    <w:p w14:paraId="16E792D0">
      <w:pPr>
        <w:pStyle w:val="5"/>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（7）绩效目标</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此项目可使学校的各项工作顺利发展，为学校创造良好的经济运行环境。</w:t>
      </w:r>
    </w:p>
    <w:p w14:paraId="3C20DA54">
      <w:pPr>
        <w:pStyle w:val="5"/>
        <w:adjustRightInd w:val="0"/>
        <w:snapToGrid w:val="0"/>
        <w:spacing w:line="560" w:lineRule="exact"/>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9</w:t>
      </w:r>
      <w:r>
        <w:rPr>
          <w:rFonts w:hint="default" w:ascii="Times New Roman" w:hAnsi="Times New Roman" w:eastAsia="仿宋_GB2312" w:cs="Times New Roman"/>
          <w:bCs/>
          <w:color w:val="auto"/>
          <w:sz w:val="32"/>
          <w:szCs w:val="32"/>
          <w:lang w:val="en-US" w:eastAsia="zh-CN"/>
        </w:rPr>
        <w:t>、“中职教育附加”项目。</w:t>
      </w:r>
    </w:p>
    <w:p w14:paraId="09294E39">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（1）项目概述 一期工程消防维修改造项目已完成省级消防安全隐患问题销案，但木质消防门需要更换，需要安排校园维修改造200万元，用于屋面维修、外墙维修、路面维修、体育场改造。保障校园安全，营造好的环境。</w:t>
      </w:r>
    </w:p>
    <w:p w14:paraId="1818C155">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（2）立项依据  校办公会研究</w:t>
      </w:r>
    </w:p>
    <w:p w14:paraId="49F46DF5">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（3）实施主体  淮北工业和艺术学校</w:t>
      </w:r>
    </w:p>
    <w:p w14:paraId="03DF6595">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（4）起止时间 2025.1.1-2025.12.31</w:t>
      </w:r>
    </w:p>
    <w:p w14:paraId="657638C8">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（5）项目内容  木质消防门需要更换，需要安排校园维修改造200万元，用于屋面维修、外墙维修、路面维修、体育场改造。保障校园安全，营造好的环境。</w:t>
      </w:r>
    </w:p>
    <w:p w14:paraId="6E43F4F5">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（6）年度预算  校园维修改造200万元，用于屋面维修、外墙维修、路面维修、体育场改造。</w:t>
      </w:r>
    </w:p>
    <w:p w14:paraId="077003BF">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（7）绩效目标 此项目保障校园安全，营造好的环境。</w:t>
      </w:r>
    </w:p>
    <w:p w14:paraId="7C868640">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p>
    <w:p w14:paraId="37DB8E22">
      <w:pPr>
        <w:pStyle w:val="5"/>
        <w:adjustRightInd w:val="0"/>
        <w:snapToGrid w:val="0"/>
        <w:spacing w:line="560" w:lineRule="exac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lang w:val="en-US" w:eastAsia="zh-CN"/>
        </w:rPr>
        <w:t>、“办公大楼运行费用”项目。</w:t>
      </w:r>
    </w:p>
    <w:p w14:paraId="11ECBD56">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（1）项目概述 校现有教职工450多人，学生10000多人，为保证学校教育教学工作的顺利进行，需安排办公水电维修物业等费820.00万元经费非税收入安排项目。主要用于二期工程专项债利息658.63万元，6000万元设备本金及利息126.17万元，合计需支付784.8万元；招待费20万元；公车运行费用4.2万元；劳务费11万元。</w:t>
      </w:r>
    </w:p>
    <w:p w14:paraId="3DE6CE40">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（2）立项依据  校办公会研究</w:t>
      </w:r>
    </w:p>
    <w:p w14:paraId="378A6CDA">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（3）实施主体  淮北工业和艺术学校</w:t>
      </w:r>
    </w:p>
    <w:p w14:paraId="06B491AA">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（4）起止时间 2025.1.1-2025.12.31</w:t>
      </w:r>
    </w:p>
    <w:p w14:paraId="1F8C506B">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（5）项目内容  用于学校二期工程专项债利息以及保障学校正常运转的费用</w:t>
      </w:r>
    </w:p>
    <w:p w14:paraId="5C59E773">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（6）年度预算  办公水电维修物业等费820万元经费非税收入安排项目，主要用于二期工程专项债利息658.63万元，6000万元设备本金及利息126.17万元，合计需支付784.8万元；招待费20万元；公车运行费用4.2万元；劳务费11万元。</w:t>
      </w:r>
    </w:p>
    <w:p w14:paraId="5B536E8C">
      <w:pPr>
        <w:pStyle w:val="5"/>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（7）绩效目标 此项目保障校园安全，营造好的环境。</w:t>
      </w:r>
    </w:p>
    <w:p w14:paraId="67D772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1、办公水电维修</w:t>
      </w:r>
      <w:r>
        <w:rPr>
          <w:rFonts w:hint="eastAsia" w:ascii="TimesNewRoman" w:hAnsi="TimesNewRoman" w:eastAsia="仿宋_GB2312" w:cs="TimesNewRoman"/>
          <w:kern w:val="0"/>
          <w:sz w:val="32"/>
          <w:szCs w:val="32"/>
          <w:lang w:val="en-US" w:eastAsia="zh-CN"/>
        </w:rPr>
        <w:t>等</w:t>
      </w:r>
      <w:r>
        <w:rPr>
          <w:rFonts w:hint="eastAsia" w:ascii="TimesNewRoman" w:hAnsi="TimesNewRoman" w:eastAsia="仿宋_GB2312" w:cs="TimesNewRoman"/>
          <w:kern w:val="0"/>
          <w:sz w:val="32"/>
          <w:szCs w:val="32"/>
        </w:rPr>
        <w:t>项目。</w:t>
      </w:r>
    </w:p>
    <w:p w14:paraId="37B4AF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根据我校实际需要，保障学校工作的正常开展。经费预算如下：商品和服务支出：1、维修费</w:t>
      </w:r>
      <w:r>
        <w:rPr>
          <w:rFonts w:hint="eastAsia" w:ascii="TimesNewRoman" w:hAnsi="TimesNewRoman" w:eastAsia="仿宋_GB2312" w:cs="TimesNewRoman"/>
          <w:kern w:val="0"/>
          <w:sz w:val="32"/>
          <w:szCs w:val="32"/>
          <w:lang w:val="en-US" w:eastAsia="zh-CN"/>
        </w:rPr>
        <w:t>21.00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助学金</w:t>
      </w:r>
      <w:r>
        <w:rPr>
          <w:rFonts w:hint="eastAsia" w:ascii="TimesNewRoman" w:hAnsi="TimesNewRoman" w:eastAsia="仿宋_GB2312" w:cs="TimesNewRoman"/>
          <w:kern w:val="0"/>
          <w:sz w:val="32"/>
          <w:szCs w:val="32"/>
          <w:lang w:val="en-US" w:eastAsia="zh-CN"/>
        </w:rPr>
        <w:t>6.30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4、办公设备购置1.80万元，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14:paraId="6D73B5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根据我校实际需要，保障学校工作的正常开展。</w:t>
      </w:r>
    </w:p>
    <w:p w14:paraId="0E79A1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14:paraId="6CB4B4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3F64FB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1、维修费</w:t>
      </w:r>
      <w:r>
        <w:rPr>
          <w:rFonts w:hint="eastAsia" w:ascii="TimesNewRoman" w:hAnsi="TimesNewRoman" w:eastAsia="仿宋_GB2312" w:cs="TimesNewRoman"/>
          <w:kern w:val="0"/>
          <w:sz w:val="32"/>
          <w:szCs w:val="32"/>
          <w:lang w:val="en-US" w:eastAsia="zh-CN"/>
        </w:rPr>
        <w:t>21.00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助学金</w:t>
      </w:r>
      <w:r>
        <w:rPr>
          <w:rFonts w:hint="eastAsia" w:ascii="TimesNewRoman" w:hAnsi="TimesNewRoman" w:eastAsia="仿宋_GB2312" w:cs="TimesNewRoman"/>
          <w:kern w:val="0"/>
          <w:sz w:val="32"/>
          <w:szCs w:val="32"/>
          <w:lang w:val="en-US" w:eastAsia="zh-CN"/>
        </w:rPr>
        <w:t>6.30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4、办公设备购置1.80万元，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14:paraId="7E7E60D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2025年度</w:t>
      </w:r>
      <w:r>
        <w:rPr>
          <w:rFonts w:hint="eastAsia" w:ascii="TimesNewRoman" w:hAnsi="TimesNewRoman" w:eastAsia="仿宋_GB2312" w:cs="TimesNewRoman"/>
          <w:kern w:val="0"/>
          <w:sz w:val="32"/>
          <w:szCs w:val="32"/>
        </w:rPr>
        <w:t>。</w:t>
      </w:r>
    </w:p>
    <w:p w14:paraId="59CDD02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见附表</w:t>
      </w:r>
    </w:p>
    <w:p w14:paraId="167D6E4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另有项目支出绩效目标5项</w:t>
      </w:r>
      <w:r>
        <w:rPr>
          <w:rFonts w:hint="eastAsia" w:ascii="TimesNewRoman" w:hAnsi="TimesNewRoman" w:eastAsia="仿宋_GB2312" w:cs="TimesNewRoman"/>
          <w:kern w:val="0"/>
          <w:sz w:val="32"/>
          <w:szCs w:val="32"/>
        </w:rPr>
        <w:t>见</w:t>
      </w:r>
      <w:r>
        <w:rPr>
          <w:rFonts w:hint="eastAsia" w:ascii="TimesNewRoman" w:hAnsi="TimesNewRoman" w:eastAsia="仿宋_GB2312" w:cs="TimesNewRoman"/>
          <w:kern w:val="0"/>
          <w:sz w:val="32"/>
          <w:szCs w:val="32"/>
          <w:lang w:val="en-US" w:eastAsia="zh-CN"/>
        </w:rPr>
        <w:t>附件7：淮北五中2025年项目支出绩效目标申报表（6个项目）</w:t>
      </w:r>
    </w:p>
    <w:p w14:paraId="04367DEA">
      <w:pPr>
        <w:adjustRightInd w:val="0"/>
        <w:snapToGrid w:val="0"/>
        <w:spacing w:line="600" w:lineRule="exact"/>
        <w:ind w:firstLine="640" w:firstLineChars="200"/>
        <w:rPr>
          <w:rFonts w:ascii="仿宋_GB2312" w:hAnsi="楷体" w:eastAsia="仿宋_GB2312"/>
          <w:sz w:val="32"/>
          <w:szCs w:val="32"/>
        </w:rPr>
      </w:pPr>
      <w:r>
        <w:rPr>
          <w:rFonts w:hint="eastAsia" w:ascii="Times New Roman" w:hAnsi="Times New Roman" w:eastAsia="仿宋_GB2312" w:cs="Times New Roman"/>
          <w:bCs/>
          <w:sz w:val="32"/>
          <w:szCs w:val="32"/>
          <w:lang w:val="en-US" w:eastAsia="zh-CN"/>
        </w:rPr>
        <w:t>32、</w:t>
      </w:r>
      <w:r>
        <w:rPr>
          <w:rFonts w:hint="eastAsia" w:ascii="仿宋_GB2312" w:hAnsi="楷体" w:eastAsia="仿宋_GB2312"/>
          <w:sz w:val="32"/>
          <w:szCs w:val="32"/>
        </w:rPr>
        <w:t>（1）项目概述。</w:t>
      </w:r>
      <w:r>
        <w:rPr>
          <w:rFonts w:hint="eastAsia" w:ascii="仿宋_GB2312" w:hAnsi="楷体" w:eastAsia="仿宋_GB2312"/>
          <w:sz w:val="32"/>
          <w:szCs w:val="32"/>
          <w:lang w:eastAsia="zh-CN"/>
        </w:rPr>
        <w:t>保障</w:t>
      </w:r>
      <w:r>
        <w:rPr>
          <w:rFonts w:hint="eastAsia" w:ascii="仿宋_GB2312" w:hAnsi="楷体" w:eastAsia="仿宋_GB2312"/>
          <w:sz w:val="32"/>
          <w:szCs w:val="32"/>
        </w:rPr>
        <w:t>我校</w:t>
      </w:r>
      <w:r>
        <w:rPr>
          <w:rFonts w:hint="eastAsia" w:ascii="仿宋_GB2312" w:hAnsi="楷体" w:eastAsia="仿宋_GB2312"/>
          <w:sz w:val="32"/>
          <w:szCs w:val="32"/>
          <w:lang w:val="en-US" w:eastAsia="zh-CN"/>
        </w:rPr>
        <w:t>2025年的</w:t>
      </w:r>
      <w:r>
        <w:rPr>
          <w:rFonts w:hint="eastAsia" w:ascii="仿宋_GB2312" w:hAnsi="楷体" w:eastAsia="仿宋_GB2312"/>
          <w:sz w:val="32"/>
          <w:szCs w:val="32"/>
        </w:rPr>
        <w:t>教育</w:t>
      </w:r>
      <w:r>
        <w:rPr>
          <w:rFonts w:hint="eastAsia" w:ascii="仿宋_GB2312" w:hAnsi="楷体" w:eastAsia="仿宋_GB2312"/>
          <w:sz w:val="32"/>
          <w:szCs w:val="32"/>
          <w:lang w:eastAsia="zh-CN"/>
        </w:rPr>
        <w:t>教学工作及学校</w:t>
      </w:r>
      <w:r>
        <w:rPr>
          <w:rFonts w:hint="eastAsia" w:ascii="仿宋_GB2312" w:hAnsi="楷体" w:eastAsia="仿宋_GB2312"/>
          <w:sz w:val="32"/>
          <w:szCs w:val="32"/>
        </w:rPr>
        <w:t>的</w:t>
      </w:r>
      <w:r>
        <w:rPr>
          <w:rFonts w:hint="eastAsia" w:ascii="仿宋_GB2312" w:hAnsi="楷体" w:eastAsia="仿宋_GB2312"/>
          <w:sz w:val="32"/>
          <w:szCs w:val="32"/>
          <w:lang w:eastAsia="zh-CN"/>
        </w:rPr>
        <w:t>日常运转</w:t>
      </w:r>
      <w:r>
        <w:rPr>
          <w:rFonts w:hint="eastAsia" w:ascii="仿宋_GB2312" w:hAnsi="楷体" w:eastAsia="仿宋_GB2312"/>
          <w:sz w:val="32"/>
          <w:szCs w:val="32"/>
        </w:rPr>
        <w:t>。</w:t>
      </w:r>
    </w:p>
    <w:p w14:paraId="269B3A5A">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《义务教育经费保障机制实施办法》</w:t>
      </w:r>
    </w:p>
    <w:p w14:paraId="01BDBFC4">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淮北市黎苑小学</w:t>
      </w:r>
    </w:p>
    <w:p w14:paraId="1C02E43C">
      <w:pPr>
        <w:adjustRightInd w:val="0"/>
        <w:snapToGrid w:val="0"/>
        <w:spacing w:line="600" w:lineRule="exact"/>
        <w:ind w:left="638" w:leftChars="304" w:firstLine="0" w:firstLineChars="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2025年1月1日至2025年12月31日。</w:t>
      </w:r>
      <w:r>
        <w:rPr>
          <w:rFonts w:hint="eastAsia" w:ascii="仿宋_GB2312" w:hAnsi="楷体" w:eastAsia="仿宋_GB2312"/>
          <w:sz w:val="32"/>
          <w:szCs w:val="32"/>
        </w:rPr>
        <w:t>（5）项目内容。</w:t>
      </w:r>
      <w:r>
        <w:rPr>
          <w:rFonts w:hint="eastAsia" w:ascii="仿宋_GB2312" w:hAnsi="楷体" w:eastAsia="仿宋_GB2312"/>
          <w:sz w:val="32"/>
          <w:szCs w:val="32"/>
          <w:lang w:eastAsia="zh-CN"/>
        </w:rPr>
        <w:t>水费０．５万元、</w:t>
      </w:r>
      <w:r>
        <w:rPr>
          <w:rFonts w:hint="eastAsia" w:ascii="仿宋_GB2312" w:hAnsi="仿宋" w:eastAsia="仿宋_GB2312"/>
          <w:sz w:val="32"/>
          <w:szCs w:val="32"/>
          <w:lang w:eastAsia="zh-CN"/>
        </w:rPr>
        <w:t>物业管理费</w:t>
      </w:r>
      <w:r>
        <w:rPr>
          <w:rFonts w:hint="eastAsia" w:ascii="仿宋_GB2312" w:hAnsi="仿宋" w:eastAsia="仿宋_GB2312"/>
          <w:sz w:val="32"/>
          <w:szCs w:val="32"/>
          <w:lang w:val="en-US" w:eastAsia="zh-CN"/>
        </w:rPr>
        <w:t>4.32万元、培训费2.5万元、邮电费2万元、电费１万元、办公费１１．４万元、其他商品服务支出20万元。</w:t>
      </w:r>
    </w:p>
    <w:p w14:paraId="55A89679">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41.72万元。</w:t>
      </w:r>
    </w:p>
    <w:p w14:paraId="74439A9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保障</w:t>
      </w:r>
      <w:r>
        <w:rPr>
          <w:rFonts w:hint="eastAsia" w:ascii="仿宋_GB2312" w:hAnsi="楷体" w:eastAsia="仿宋_GB2312"/>
          <w:sz w:val="32"/>
          <w:szCs w:val="32"/>
        </w:rPr>
        <w:t>我校</w:t>
      </w:r>
      <w:r>
        <w:rPr>
          <w:rFonts w:hint="eastAsia" w:ascii="仿宋_GB2312" w:hAnsi="楷体" w:eastAsia="仿宋_GB2312"/>
          <w:sz w:val="32"/>
          <w:szCs w:val="32"/>
          <w:lang w:val="en-US" w:eastAsia="zh-CN"/>
        </w:rPr>
        <w:t>2025年的</w:t>
      </w:r>
      <w:r>
        <w:rPr>
          <w:rFonts w:hint="eastAsia" w:ascii="仿宋_GB2312" w:hAnsi="楷体" w:eastAsia="仿宋_GB2312"/>
          <w:sz w:val="32"/>
          <w:szCs w:val="32"/>
        </w:rPr>
        <w:t>教育</w:t>
      </w:r>
      <w:r>
        <w:rPr>
          <w:rFonts w:hint="eastAsia" w:ascii="仿宋_GB2312" w:hAnsi="楷体" w:eastAsia="仿宋_GB2312"/>
          <w:sz w:val="32"/>
          <w:szCs w:val="32"/>
          <w:lang w:eastAsia="zh-CN"/>
        </w:rPr>
        <w:t>教学工作及学校</w:t>
      </w:r>
      <w:r>
        <w:rPr>
          <w:rFonts w:hint="eastAsia" w:ascii="仿宋_GB2312" w:hAnsi="楷体" w:eastAsia="仿宋_GB2312"/>
          <w:sz w:val="32"/>
          <w:szCs w:val="32"/>
        </w:rPr>
        <w:t>的</w:t>
      </w:r>
      <w:r>
        <w:rPr>
          <w:rFonts w:hint="eastAsia" w:ascii="仿宋_GB2312" w:hAnsi="楷体" w:eastAsia="仿宋_GB2312"/>
          <w:sz w:val="32"/>
          <w:szCs w:val="32"/>
          <w:lang w:eastAsia="zh-CN"/>
        </w:rPr>
        <w:t>日常运转，资金支付在202</w:t>
      </w:r>
      <w:r>
        <w:rPr>
          <w:rFonts w:hint="eastAsia" w:ascii="仿宋_GB2312" w:hAnsi="楷体" w:eastAsia="仿宋_GB2312"/>
          <w:sz w:val="32"/>
          <w:szCs w:val="32"/>
          <w:lang w:val="en-US" w:eastAsia="zh-CN"/>
        </w:rPr>
        <w:t>5</w:t>
      </w:r>
      <w:r>
        <w:rPr>
          <w:rFonts w:hint="eastAsia" w:ascii="仿宋_GB2312" w:hAnsi="楷体" w:eastAsia="仿宋_GB2312"/>
          <w:sz w:val="32"/>
          <w:szCs w:val="32"/>
          <w:lang w:eastAsia="zh-CN"/>
        </w:rPr>
        <w:t>年</w:t>
      </w:r>
      <w:r>
        <w:rPr>
          <w:rFonts w:hint="eastAsia" w:ascii="仿宋_GB2312" w:hAnsi="楷体" w:eastAsia="仿宋_GB2312"/>
          <w:sz w:val="32"/>
          <w:szCs w:val="32"/>
          <w:lang w:val="en-US" w:eastAsia="zh-CN"/>
        </w:rPr>
        <w:t>11</w:t>
      </w:r>
      <w:r>
        <w:rPr>
          <w:rFonts w:hint="eastAsia" w:ascii="仿宋_GB2312" w:hAnsi="楷体" w:eastAsia="仿宋_GB2312"/>
          <w:sz w:val="32"/>
          <w:szCs w:val="32"/>
          <w:lang w:eastAsia="zh-CN"/>
        </w:rPr>
        <w:t>月底前完成</w:t>
      </w:r>
      <w:r>
        <w:rPr>
          <w:rFonts w:hint="eastAsia" w:ascii="仿宋_GB2312" w:hAnsi="楷体" w:eastAsia="仿宋_GB2312"/>
          <w:sz w:val="32"/>
          <w:szCs w:val="32"/>
        </w:rPr>
        <w:t>。</w:t>
      </w:r>
    </w:p>
    <w:p w14:paraId="3F19492F">
      <w:pPr>
        <w:adjustRightInd w:val="0"/>
        <w:snapToGrid w:val="0"/>
        <w:spacing w:line="600" w:lineRule="exact"/>
        <w:rPr>
          <w:rFonts w:ascii="仿宋_GB2312" w:hAnsi="楷体" w:eastAsia="仿宋_GB2312"/>
          <w:b/>
          <w:sz w:val="32"/>
          <w:szCs w:val="32"/>
        </w:rPr>
      </w:pPr>
    </w:p>
    <w:p w14:paraId="0EA62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4" w:firstLineChars="300"/>
        <w:jc w:val="left"/>
        <w:rPr>
          <w:rFonts w:hint="eastAsia" w:ascii="仿宋" w:hAnsi="仿宋" w:eastAsia="仿宋" w:cs="仿宋"/>
          <w:b/>
          <w:bCs w:val="0"/>
          <w:sz w:val="32"/>
          <w:szCs w:val="32"/>
        </w:rPr>
      </w:pPr>
      <w:r>
        <w:rPr>
          <w:rFonts w:hint="eastAsia" w:ascii="仿宋_GB2312" w:hAnsi="楷体" w:eastAsia="仿宋_GB2312"/>
          <w:b/>
          <w:sz w:val="32"/>
          <w:szCs w:val="32"/>
          <w:lang w:val="en-US" w:eastAsia="zh-CN"/>
        </w:rPr>
        <w:t>33、</w:t>
      </w:r>
      <w:r>
        <w:rPr>
          <w:rFonts w:hint="eastAsia" w:ascii="仿宋_GB2312" w:hAnsi="楷体" w:eastAsia="仿宋_GB2312"/>
          <w:b/>
          <w:sz w:val="32"/>
          <w:szCs w:val="32"/>
          <w:lang w:eastAsia="zh-CN"/>
        </w:rPr>
        <w:t>“校园维修改造及设备购置等”</w:t>
      </w:r>
      <w:r>
        <w:rPr>
          <w:rFonts w:hint="eastAsia" w:ascii="仿宋" w:hAnsi="仿宋" w:eastAsia="仿宋" w:cs="仿宋"/>
          <w:b/>
          <w:bCs w:val="0"/>
          <w:sz w:val="32"/>
          <w:szCs w:val="32"/>
        </w:rPr>
        <w:t>项目。</w:t>
      </w:r>
    </w:p>
    <w:p w14:paraId="4224499C">
      <w:pPr>
        <w:adjustRightInd w:val="0"/>
        <w:snapToGrid w:val="0"/>
        <w:spacing w:line="600" w:lineRule="exact"/>
        <w:ind w:left="638" w:leftChars="304" w:firstLine="0" w:firstLineChars="0"/>
        <w:rPr>
          <w:rFonts w:hint="eastAsia" w:ascii="仿宋" w:hAnsi="仿宋" w:eastAsia="仿宋" w:cs="仿宋"/>
          <w:sz w:val="32"/>
          <w:szCs w:val="32"/>
          <w:lang w:eastAsia="zh-CN"/>
        </w:rPr>
      </w:pPr>
      <w:r>
        <w:rPr>
          <w:rFonts w:hint="eastAsia" w:ascii="仿宋_GB2312" w:hAnsi="楷体" w:eastAsia="仿宋_GB2312"/>
          <w:sz w:val="32"/>
          <w:szCs w:val="32"/>
        </w:rPr>
        <w:t>（1）项目概述。</w:t>
      </w:r>
      <w:r>
        <w:rPr>
          <w:rFonts w:hint="eastAsia" w:ascii="仿宋_GB2312" w:hAnsi="仿宋" w:eastAsia="仿宋_GB2312" w:cs="Times New Roman"/>
          <w:kern w:val="2"/>
          <w:sz w:val="32"/>
          <w:szCs w:val="32"/>
          <w:lang w:val="en-US" w:eastAsia="zh-CN"/>
        </w:rPr>
        <w:t>屋面防水</w:t>
      </w:r>
    </w:p>
    <w:p w14:paraId="7A6AAF00">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教育附加经费安排</w:t>
      </w:r>
    </w:p>
    <w:p w14:paraId="56F879CF">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淮北市黎苑小学</w:t>
      </w:r>
    </w:p>
    <w:p w14:paraId="747B6655">
      <w:pPr>
        <w:adjustRightInd w:val="0"/>
        <w:snapToGrid w:val="0"/>
        <w:spacing w:line="600" w:lineRule="exact"/>
        <w:ind w:left="638" w:leftChars="304" w:firstLine="0" w:firstLineChars="0"/>
        <w:rPr>
          <w:rFonts w:hint="eastAsia"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2025年1月1日至2025年9月30日。</w:t>
      </w:r>
    </w:p>
    <w:p w14:paraId="3B335087">
      <w:pPr>
        <w:adjustRightInd w:val="0"/>
        <w:snapToGrid w:val="0"/>
        <w:spacing w:line="600" w:lineRule="exact"/>
        <w:ind w:left="638" w:leftChars="304" w:firstLine="0" w:firstLineChars="0"/>
        <w:rPr>
          <w:rStyle w:val="10"/>
          <w:rFonts w:hint="eastAsia" w:ascii="仿宋_GB2312" w:hAnsi="仿宋_GB2312" w:eastAsia="仿宋_GB2312"/>
          <w:kern w:val="2"/>
          <w:sz w:val="30"/>
          <w:szCs w:val="30"/>
          <w:lang w:val="en-US" w:eastAsia="zh-CN" w:bidi="ar-SA"/>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w:t>
      </w:r>
      <w:r>
        <w:rPr>
          <w:rFonts w:hint="eastAsia" w:ascii="仿宋_GB2312" w:hAnsi="仿宋" w:eastAsia="仿宋_GB2312" w:cs="Times New Roman"/>
          <w:kern w:val="2"/>
          <w:sz w:val="32"/>
          <w:szCs w:val="32"/>
          <w:lang w:val="en-US" w:eastAsia="zh-CN"/>
        </w:rPr>
        <w:t>屋面防水</w:t>
      </w:r>
      <w:r>
        <w:rPr>
          <w:rStyle w:val="10"/>
          <w:rFonts w:hint="eastAsia" w:ascii="仿宋_GB2312" w:hAnsi="仿宋_GB2312" w:eastAsia="仿宋_GB2312"/>
          <w:kern w:val="2"/>
          <w:sz w:val="30"/>
          <w:szCs w:val="30"/>
          <w:lang w:val="en-US" w:eastAsia="zh-CN" w:bidi="ar-SA"/>
        </w:rPr>
        <w:t>预算费用10万。</w:t>
      </w:r>
    </w:p>
    <w:p w14:paraId="547C4A78">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10万元。</w:t>
      </w:r>
    </w:p>
    <w:p w14:paraId="7825A94B">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2025年9月底完成。</w:t>
      </w:r>
    </w:p>
    <w:p w14:paraId="2443C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仿宋" w:hAnsi="仿宋" w:eastAsia="仿宋" w:cs="仿宋"/>
          <w:b/>
          <w:bCs w:val="0"/>
          <w:sz w:val="32"/>
          <w:szCs w:val="32"/>
        </w:rPr>
      </w:pPr>
      <w:r>
        <w:rPr>
          <w:rFonts w:hint="eastAsia" w:ascii="仿宋_GB2312" w:hAnsi="楷体" w:eastAsia="仿宋_GB2312"/>
          <w:b/>
          <w:sz w:val="32"/>
          <w:szCs w:val="32"/>
          <w:lang w:val="en-US" w:eastAsia="zh-CN"/>
        </w:rPr>
        <w:t>34</w:t>
      </w:r>
      <w:r>
        <w:rPr>
          <w:rFonts w:hint="eastAsia" w:ascii="仿宋_GB2312" w:hAnsi="楷体" w:eastAsia="仿宋_GB2312"/>
          <w:b/>
          <w:sz w:val="32"/>
          <w:szCs w:val="32"/>
        </w:rPr>
        <w:t>.</w:t>
      </w:r>
      <w:r>
        <w:rPr>
          <w:rFonts w:hint="eastAsia" w:ascii="仿宋_GB2312" w:hAnsi="楷体" w:eastAsia="仿宋_GB2312"/>
          <w:b/>
          <w:sz w:val="32"/>
          <w:szCs w:val="32"/>
          <w:lang w:eastAsia="zh-CN"/>
        </w:rPr>
        <w:t>“　2025_家庭经济困难学生生活补助_小学”</w:t>
      </w:r>
      <w:r>
        <w:rPr>
          <w:rFonts w:hint="eastAsia" w:ascii="仿宋" w:hAnsi="仿宋" w:eastAsia="仿宋" w:cs="仿宋"/>
          <w:b/>
          <w:bCs w:val="0"/>
          <w:sz w:val="32"/>
          <w:szCs w:val="32"/>
        </w:rPr>
        <w:t>项目。</w:t>
      </w:r>
    </w:p>
    <w:p w14:paraId="3C348838">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val="en-US" w:eastAsia="zh-CN"/>
        </w:rPr>
        <w:t>给予家庭困难学生生活补助</w:t>
      </w:r>
      <w:r>
        <w:rPr>
          <w:rFonts w:hint="eastAsia" w:ascii="仿宋_GB2312" w:hAnsi="楷体" w:eastAsia="仿宋_GB2312"/>
          <w:sz w:val="32"/>
          <w:szCs w:val="32"/>
          <w:lang w:eastAsia="zh-CN"/>
        </w:rPr>
        <w:t>。</w:t>
      </w:r>
    </w:p>
    <w:p w14:paraId="4DC922B2">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经费管理办法。</w:t>
      </w:r>
    </w:p>
    <w:p w14:paraId="6DBBFF63">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淮北市黎苑小学</w:t>
      </w:r>
    </w:p>
    <w:p w14:paraId="615F70B6">
      <w:pPr>
        <w:adjustRightInd w:val="0"/>
        <w:snapToGrid w:val="0"/>
        <w:spacing w:line="600" w:lineRule="exact"/>
        <w:ind w:left="638" w:leftChars="304" w:firstLine="0" w:firstLineChars="0"/>
        <w:rPr>
          <w:rFonts w:hint="eastAsia"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2025年1月1日至2025年11月30日。</w:t>
      </w:r>
    </w:p>
    <w:p w14:paraId="425DE588">
      <w:pPr>
        <w:adjustRightInd w:val="0"/>
        <w:snapToGrid w:val="0"/>
        <w:spacing w:line="600" w:lineRule="exact"/>
        <w:ind w:left="638" w:leftChars="304" w:firstLine="0" w:firstLineChars="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val="en-US" w:eastAsia="zh-CN"/>
        </w:rPr>
        <w:t>给予家庭困难学生生活补助</w:t>
      </w:r>
      <w:r>
        <w:rPr>
          <w:rFonts w:hint="eastAsia" w:ascii="仿宋_GB2312" w:hAnsi="楷体" w:eastAsia="仿宋_GB2312"/>
          <w:sz w:val="32"/>
          <w:szCs w:val="32"/>
          <w:lang w:eastAsia="zh-CN"/>
        </w:rPr>
        <w:t>。</w:t>
      </w:r>
    </w:p>
    <w:p w14:paraId="360E41D6">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0.5万元。</w:t>
      </w:r>
    </w:p>
    <w:p w14:paraId="5EBD341C">
      <w:pPr>
        <w:adjustRightInd w:val="0"/>
        <w:snapToGrid w:val="0"/>
        <w:spacing w:line="600" w:lineRule="exact"/>
        <w:ind w:left="638" w:leftChars="304" w:firstLine="0" w:firstLineChars="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帮助家庭困难学生顺利完成小学学业</w:t>
      </w:r>
      <w:r>
        <w:rPr>
          <w:rFonts w:hint="eastAsia" w:ascii="仿宋_GB2312" w:hAnsi="楷体" w:eastAsia="仿宋_GB2312"/>
          <w:sz w:val="32"/>
          <w:szCs w:val="32"/>
          <w:lang w:eastAsia="zh-CN"/>
        </w:rPr>
        <w:t>。</w:t>
      </w:r>
    </w:p>
    <w:p w14:paraId="44A74177">
      <w:pPr>
        <w:adjustRightInd w:val="0"/>
        <w:snapToGrid w:val="0"/>
        <w:spacing w:line="600" w:lineRule="exact"/>
        <w:ind w:firstLine="640" w:firstLineChars="200"/>
        <w:rPr>
          <w:rFonts w:ascii="仿宋_GB2312" w:hAnsi="楷体" w:eastAsia="仿宋_GB2312"/>
          <w:sz w:val="32"/>
          <w:szCs w:val="32"/>
        </w:rPr>
      </w:pPr>
    </w:p>
    <w:p w14:paraId="705D1D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教科研专项经费</w:t>
      </w:r>
      <w:r>
        <w:rPr>
          <w:rFonts w:hint="eastAsia" w:ascii="TimesNewRoman" w:hAnsi="TimesNewRoman" w:eastAsia="仿宋_GB2312" w:cs="TimesNewRoman"/>
          <w:kern w:val="0"/>
          <w:sz w:val="32"/>
          <w:szCs w:val="32"/>
        </w:rPr>
        <w:t>”项目。</w:t>
      </w:r>
    </w:p>
    <w:p w14:paraId="71432182">
      <w:pPr>
        <w:spacing w:line="220" w:lineRule="atLeas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资，如教研成果评选，优质课评选、教学视导，“一师一课”活动，学科带头人下基层活动等等。组织开展多层次、多形式的教学研究活动及教师培训；开展全市课堂教学、优秀教学论文评选；对《淮北教育》的筹稿、编辑、印刷等方面的工作。十个学科课题研究专项经费。</w:t>
      </w:r>
    </w:p>
    <w:p w14:paraId="441A08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kern w:val="0"/>
          <w:sz w:val="30"/>
          <w:szCs w:val="30"/>
        </w:rPr>
        <w:t>根据省教科研培训等有关文件</w:t>
      </w:r>
      <w:r>
        <w:rPr>
          <w:rFonts w:hint="eastAsia" w:ascii="仿宋_GB2312" w:hAnsi="楷体" w:eastAsia="仿宋_GB2312"/>
          <w:sz w:val="32"/>
          <w:szCs w:val="32"/>
        </w:rPr>
        <w:t>。</w:t>
      </w:r>
    </w:p>
    <w:p w14:paraId="5EB43FF2">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仿宋" w:eastAsia="仿宋_GB2312"/>
          <w:sz w:val="32"/>
          <w:szCs w:val="32"/>
        </w:rPr>
        <w:t>教育科学研究所。</w:t>
      </w:r>
    </w:p>
    <w:p w14:paraId="2281E642">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年1-12月。</w:t>
      </w:r>
    </w:p>
    <w:p w14:paraId="60EC2F2E">
      <w:pPr>
        <w:spacing w:line="220" w:lineRule="atLeast"/>
        <w:ind w:firstLine="640" w:firstLineChars="200"/>
        <w:rPr>
          <w:rFonts w:hint="eastAsia" w:ascii="Tahoma" w:hAnsi="Tahoma" w:eastAsia="微软雅黑"/>
          <w:kern w:val="0"/>
          <w:sz w:val="22"/>
          <w:szCs w:val="22"/>
        </w:rPr>
      </w:pPr>
      <w:r>
        <w:rPr>
          <w:rFonts w:hint="eastAsia" w:ascii="TimesNewRoman" w:hAnsi="TimesNewRoman" w:eastAsia="仿宋_GB2312" w:cs="TimesNewRoman"/>
          <w:kern w:val="0"/>
          <w:sz w:val="32"/>
          <w:szCs w:val="32"/>
        </w:rPr>
        <w:t>（5）项目内容。</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w:t>
      </w:r>
      <w:r>
        <w:rPr>
          <w:rFonts w:hint="eastAsia" w:ascii="仿宋" w:hAnsi="仿宋" w:eastAsia="仿宋"/>
          <w:kern w:val="0"/>
          <w:sz w:val="30"/>
          <w:szCs w:val="30"/>
          <w:lang w:val="en-US" w:eastAsia="zh-CN"/>
        </w:rPr>
        <w:t>作</w:t>
      </w:r>
      <w:r>
        <w:rPr>
          <w:rFonts w:hint="eastAsia" w:ascii="仿宋" w:hAnsi="仿宋" w:eastAsia="仿宋"/>
          <w:kern w:val="0"/>
          <w:sz w:val="30"/>
          <w:szCs w:val="30"/>
        </w:rPr>
        <w:t>，如教研成果评选，优质课评选、教学视导，</w:t>
      </w:r>
      <w:r>
        <w:rPr>
          <w:rFonts w:hint="eastAsia" w:ascii="仿宋" w:hAnsi="仿宋" w:eastAsia="仿宋"/>
          <w:kern w:val="0"/>
          <w:sz w:val="30"/>
          <w:szCs w:val="30"/>
          <w:lang w:val="en-US" w:eastAsia="zh-CN"/>
        </w:rPr>
        <w:t>各学段</w:t>
      </w:r>
      <w:r>
        <w:rPr>
          <w:rFonts w:hint="eastAsia" w:ascii="仿宋" w:hAnsi="仿宋" w:eastAsia="仿宋"/>
          <w:kern w:val="0"/>
          <w:sz w:val="30"/>
          <w:szCs w:val="30"/>
        </w:rPr>
        <w:t>“</w:t>
      </w:r>
      <w:r>
        <w:rPr>
          <w:rFonts w:hint="eastAsia" w:ascii="仿宋" w:hAnsi="仿宋" w:eastAsia="仿宋"/>
          <w:kern w:val="0"/>
          <w:sz w:val="30"/>
          <w:szCs w:val="30"/>
          <w:lang w:val="en-US" w:eastAsia="zh-CN"/>
        </w:rPr>
        <w:t>精品课</w:t>
      </w:r>
      <w:r>
        <w:rPr>
          <w:rFonts w:hint="eastAsia" w:ascii="仿宋" w:hAnsi="仿宋" w:eastAsia="仿宋"/>
          <w:kern w:val="0"/>
          <w:sz w:val="30"/>
          <w:szCs w:val="30"/>
        </w:rPr>
        <w:t>”活动，</w:t>
      </w:r>
      <w:r>
        <w:rPr>
          <w:rFonts w:hint="eastAsia" w:ascii="仿宋" w:hAnsi="仿宋" w:eastAsia="仿宋"/>
          <w:kern w:val="0"/>
          <w:sz w:val="30"/>
          <w:szCs w:val="30"/>
          <w:lang w:val="en-US" w:eastAsia="zh-CN"/>
        </w:rPr>
        <w:t>与徐州、长三角城市开展联合</w:t>
      </w:r>
      <w:r>
        <w:rPr>
          <w:rFonts w:hint="eastAsia" w:ascii="仿宋" w:hAnsi="仿宋" w:eastAsia="仿宋"/>
          <w:kern w:val="0"/>
          <w:sz w:val="30"/>
          <w:szCs w:val="30"/>
        </w:rPr>
        <w:t>活动等。组织开展多层次、多形式的教学研究活动及教师培训；开展全市课堂教学、优秀教学论文评选；对《淮北教育》的筹稿、编辑、印刷等方面的工作。十个学科课题研究专项经费。</w:t>
      </w:r>
    </w:p>
    <w:p w14:paraId="37E8E99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110万元。</w:t>
      </w:r>
    </w:p>
    <w:p w14:paraId="18A4C8F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30D704B">
      <w:pPr>
        <w:adjustRightInd w:val="0"/>
        <w:snapToGrid w:val="0"/>
        <w:spacing w:line="600" w:lineRule="exact"/>
        <w:ind w:firstLine="640" w:firstLineChars="200"/>
        <w:rPr>
          <w:rFonts w:ascii="仿宋_GB2312" w:hAnsi="楷体" w:eastAsia="仿宋_GB2312"/>
          <w:sz w:val="32"/>
          <w:szCs w:val="32"/>
        </w:rPr>
      </w:pPr>
    </w:p>
    <w:p w14:paraId="1C7220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办公水电维修等</w:t>
      </w:r>
      <w:r>
        <w:rPr>
          <w:rFonts w:hint="eastAsia" w:ascii="TimesNewRoman" w:hAnsi="TimesNewRoman" w:eastAsia="仿宋_GB2312" w:cs="TimesNewRoman"/>
          <w:kern w:val="0"/>
          <w:sz w:val="32"/>
          <w:szCs w:val="32"/>
        </w:rPr>
        <w:t>”项目。</w:t>
      </w:r>
    </w:p>
    <w:p w14:paraId="2BCA1C52">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实施普通高中教育，</w:t>
      </w:r>
      <w:r>
        <w:rPr>
          <w:rFonts w:hint="eastAsia" w:ascii="仿宋_GB2312" w:hAnsi="楷体" w:eastAsia="仿宋_GB2312"/>
          <w:sz w:val="32"/>
          <w:szCs w:val="32"/>
        </w:rPr>
        <w:t>维持学校基本运转</w:t>
      </w:r>
    </w:p>
    <w:p w14:paraId="070FEB9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常年安排项目，学校办公会研究决定</w:t>
      </w:r>
    </w:p>
    <w:p w14:paraId="2B5D08C3">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淮北市天一中学</w:t>
      </w:r>
    </w:p>
    <w:p w14:paraId="68947DD5">
      <w:pPr>
        <w:ind w:firstLine="640" w:firstLineChars="200"/>
        <w:rPr>
          <w:rFonts w:hint="eastAsia" w:ascii="仿宋_GB2312" w:hAnsi="仿宋" w:eastAsia="仿宋_GB2312"/>
          <w:sz w:val="32"/>
          <w:szCs w:val="32"/>
          <w:lang w:val="en-US" w:eastAsia="zh-CN"/>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年元月</w:t>
      </w:r>
      <w:r>
        <w:rPr>
          <w:rFonts w:hint="eastAsia" w:ascii="仿宋_GB2312" w:hAnsi="仿宋" w:eastAsia="仿宋_GB2312"/>
          <w:sz w:val="32"/>
          <w:szCs w:val="32"/>
          <w:lang w:val="en-US" w:eastAsia="zh-CN"/>
        </w:rPr>
        <w:t>1日</w:t>
      </w:r>
      <w:r>
        <w:rPr>
          <w:rFonts w:hint="eastAsia" w:ascii="仿宋_GB2312" w:hAnsi="仿宋" w:eastAsia="仿宋_GB2312"/>
          <w:sz w:val="32"/>
          <w:szCs w:val="32"/>
        </w:rPr>
        <w:t>至12月</w:t>
      </w:r>
      <w:r>
        <w:rPr>
          <w:rFonts w:hint="eastAsia" w:ascii="仿宋_GB2312" w:hAnsi="仿宋" w:eastAsia="仿宋_GB2312"/>
          <w:sz w:val="32"/>
          <w:szCs w:val="32"/>
          <w:lang w:val="en-US" w:eastAsia="zh-CN"/>
        </w:rPr>
        <w:t>31日</w:t>
      </w:r>
    </w:p>
    <w:p w14:paraId="5F9B6E13">
      <w:pPr>
        <w:adjustRightInd w:val="0"/>
        <w:snapToGrid w:val="0"/>
        <w:spacing w:line="600" w:lineRule="exact"/>
        <w:ind w:firstLine="640" w:firstLineChars="200"/>
        <w:rPr>
          <w:rFonts w:ascii="仿宋_GB2312" w:hAnsi="楷体"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 w:eastAsia="仿宋_GB2312"/>
          <w:sz w:val="32"/>
          <w:szCs w:val="32"/>
        </w:rPr>
        <w:t>保障学校日常运转需要，包含</w:t>
      </w:r>
      <w:r>
        <w:rPr>
          <w:rFonts w:hint="eastAsia" w:ascii="仿宋_GB2312" w:hAnsi="楷体" w:eastAsia="仿宋_GB2312"/>
          <w:sz w:val="32"/>
          <w:szCs w:val="32"/>
        </w:rPr>
        <w:t>办公费</w:t>
      </w:r>
      <w:r>
        <w:rPr>
          <w:rFonts w:hint="eastAsia" w:ascii="仿宋_GB2312" w:hAnsi="楷体" w:eastAsia="仿宋_GB2312"/>
          <w:sz w:val="32"/>
          <w:szCs w:val="32"/>
          <w:lang w:val="en-US" w:eastAsia="zh-CN"/>
        </w:rPr>
        <w:t>33</w:t>
      </w:r>
      <w:r>
        <w:rPr>
          <w:rFonts w:hint="eastAsia" w:ascii="仿宋_GB2312" w:hAnsi="楷体" w:eastAsia="仿宋_GB2312"/>
          <w:sz w:val="32"/>
          <w:szCs w:val="32"/>
        </w:rPr>
        <w:t>万元、印刷费</w:t>
      </w:r>
      <w:r>
        <w:rPr>
          <w:rFonts w:hint="eastAsia" w:ascii="仿宋_GB2312" w:hAnsi="楷体" w:eastAsia="仿宋_GB2312"/>
          <w:sz w:val="32"/>
          <w:szCs w:val="32"/>
          <w:lang w:val="en-US" w:eastAsia="zh-CN"/>
        </w:rPr>
        <w:t>35</w:t>
      </w:r>
      <w:r>
        <w:rPr>
          <w:rFonts w:hint="eastAsia" w:ascii="仿宋_GB2312" w:hAnsi="楷体" w:eastAsia="仿宋_GB2312"/>
          <w:sz w:val="32"/>
          <w:szCs w:val="32"/>
        </w:rPr>
        <w:t>万元、水费</w:t>
      </w:r>
      <w:r>
        <w:rPr>
          <w:rFonts w:hint="eastAsia" w:ascii="仿宋_GB2312" w:hAnsi="楷体" w:eastAsia="仿宋_GB2312"/>
          <w:sz w:val="32"/>
          <w:szCs w:val="32"/>
          <w:lang w:val="en-US" w:eastAsia="zh-CN"/>
        </w:rPr>
        <w:t>25</w:t>
      </w:r>
      <w:r>
        <w:rPr>
          <w:rFonts w:hint="eastAsia" w:ascii="仿宋_GB2312" w:hAnsi="楷体" w:eastAsia="仿宋_GB2312"/>
          <w:sz w:val="32"/>
          <w:szCs w:val="32"/>
        </w:rPr>
        <w:t>万元、电费</w:t>
      </w:r>
      <w:r>
        <w:rPr>
          <w:rFonts w:hint="eastAsia" w:ascii="仿宋_GB2312" w:hAnsi="楷体" w:eastAsia="仿宋_GB2312"/>
          <w:sz w:val="32"/>
          <w:szCs w:val="32"/>
          <w:lang w:val="en-US" w:eastAsia="zh-CN"/>
        </w:rPr>
        <w:t>50</w:t>
      </w:r>
      <w:r>
        <w:rPr>
          <w:rFonts w:hint="eastAsia" w:ascii="仿宋_GB2312" w:hAnsi="楷体" w:eastAsia="仿宋_GB2312"/>
          <w:sz w:val="32"/>
          <w:szCs w:val="32"/>
        </w:rPr>
        <w:t>万元、邮电费</w:t>
      </w:r>
      <w:r>
        <w:rPr>
          <w:rFonts w:hint="eastAsia" w:ascii="仿宋_GB2312" w:hAnsi="楷体" w:eastAsia="仿宋_GB2312"/>
          <w:sz w:val="32"/>
          <w:szCs w:val="32"/>
          <w:lang w:val="en-US" w:eastAsia="zh-CN"/>
        </w:rPr>
        <w:t>12</w:t>
      </w:r>
      <w:r>
        <w:rPr>
          <w:rFonts w:hint="eastAsia" w:ascii="仿宋_GB2312" w:hAnsi="楷体" w:eastAsia="仿宋_GB2312"/>
          <w:sz w:val="32"/>
          <w:szCs w:val="32"/>
        </w:rPr>
        <w:t>万元、差旅费</w:t>
      </w:r>
      <w:r>
        <w:rPr>
          <w:rFonts w:hint="eastAsia" w:ascii="仿宋_GB2312" w:hAnsi="楷体" w:eastAsia="仿宋_GB2312"/>
          <w:sz w:val="32"/>
          <w:szCs w:val="32"/>
          <w:lang w:val="en-US" w:eastAsia="zh-CN"/>
        </w:rPr>
        <w:t>7</w:t>
      </w:r>
      <w:r>
        <w:rPr>
          <w:rFonts w:hint="eastAsia" w:ascii="仿宋_GB2312" w:hAnsi="楷体" w:eastAsia="仿宋_GB2312"/>
          <w:sz w:val="32"/>
          <w:szCs w:val="32"/>
        </w:rPr>
        <w:t>万元、维修费</w:t>
      </w:r>
      <w:r>
        <w:rPr>
          <w:rFonts w:hint="eastAsia" w:ascii="仿宋_GB2312" w:hAnsi="楷体" w:eastAsia="仿宋_GB2312"/>
          <w:sz w:val="32"/>
          <w:szCs w:val="32"/>
          <w:lang w:val="en-US" w:eastAsia="zh-CN"/>
        </w:rPr>
        <w:t>146</w:t>
      </w:r>
      <w:r>
        <w:rPr>
          <w:rFonts w:hint="eastAsia" w:ascii="仿宋_GB2312" w:hAnsi="楷体" w:eastAsia="仿宋_GB2312"/>
          <w:sz w:val="32"/>
          <w:szCs w:val="32"/>
        </w:rPr>
        <w:t>万元、培训费</w:t>
      </w:r>
      <w:r>
        <w:rPr>
          <w:rFonts w:hint="eastAsia" w:ascii="仿宋_GB2312" w:hAnsi="楷体" w:eastAsia="仿宋_GB2312"/>
          <w:sz w:val="32"/>
          <w:szCs w:val="32"/>
          <w:lang w:val="en-US" w:eastAsia="zh-CN"/>
        </w:rPr>
        <w:t>27</w:t>
      </w:r>
      <w:r>
        <w:rPr>
          <w:rFonts w:hint="eastAsia" w:ascii="仿宋_GB2312" w:hAnsi="楷体" w:eastAsia="仿宋_GB2312"/>
          <w:sz w:val="32"/>
          <w:szCs w:val="32"/>
        </w:rPr>
        <w:t>万元、公务接待费</w:t>
      </w:r>
      <w:r>
        <w:rPr>
          <w:rFonts w:hint="eastAsia" w:ascii="仿宋_GB2312" w:hAnsi="楷体" w:eastAsia="仿宋_GB2312"/>
          <w:sz w:val="32"/>
          <w:szCs w:val="32"/>
          <w:lang w:val="en-US" w:eastAsia="zh-CN"/>
        </w:rPr>
        <w:t>6</w:t>
      </w:r>
      <w:r>
        <w:rPr>
          <w:rFonts w:hint="eastAsia" w:ascii="仿宋_GB2312" w:hAnsi="楷体" w:eastAsia="仿宋_GB2312"/>
          <w:sz w:val="32"/>
          <w:szCs w:val="32"/>
        </w:rPr>
        <w:t>万元、专用材料费</w:t>
      </w:r>
      <w:r>
        <w:rPr>
          <w:rFonts w:hint="eastAsia" w:ascii="仿宋_GB2312" w:hAnsi="楷体" w:eastAsia="仿宋_GB2312"/>
          <w:sz w:val="32"/>
          <w:szCs w:val="32"/>
          <w:lang w:val="en-US" w:eastAsia="zh-CN"/>
        </w:rPr>
        <w:t>10.5</w:t>
      </w:r>
      <w:r>
        <w:rPr>
          <w:rFonts w:hint="eastAsia" w:ascii="仿宋_GB2312" w:hAnsi="楷体" w:eastAsia="仿宋_GB2312"/>
          <w:sz w:val="32"/>
          <w:szCs w:val="32"/>
        </w:rPr>
        <w:t>万元、物业管理费</w:t>
      </w:r>
      <w:r>
        <w:rPr>
          <w:rFonts w:hint="eastAsia" w:ascii="仿宋_GB2312" w:hAnsi="楷体" w:eastAsia="仿宋_GB2312"/>
          <w:sz w:val="32"/>
          <w:szCs w:val="32"/>
          <w:lang w:val="en-US" w:eastAsia="zh-CN"/>
        </w:rPr>
        <w:t>53.6</w:t>
      </w:r>
      <w:r>
        <w:rPr>
          <w:rFonts w:hint="eastAsia" w:ascii="仿宋_GB2312" w:hAnsi="楷体" w:eastAsia="仿宋_GB2312"/>
          <w:sz w:val="32"/>
          <w:szCs w:val="32"/>
        </w:rPr>
        <w:t>万元、劳务费</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万元、工会经费</w:t>
      </w:r>
      <w:r>
        <w:rPr>
          <w:rFonts w:hint="eastAsia" w:ascii="仿宋_GB2312" w:hAnsi="楷体" w:eastAsia="仿宋_GB2312"/>
          <w:sz w:val="32"/>
          <w:szCs w:val="32"/>
          <w:lang w:val="en-US" w:eastAsia="zh-CN"/>
        </w:rPr>
        <w:t>76</w:t>
      </w:r>
      <w:r>
        <w:rPr>
          <w:rFonts w:hint="eastAsia" w:ascii="仿宋_GB2312" w:hAnsi="楷体" w:eastAsia="仿宋_GB2312"/>
          <w:sz w:val="32"/>
          <w:szCs w:val="32"/>
        </w:rPr>
        <w:t>万元、福利费</w:t>
      </w:r>
      <w:r>
        <w:rPr>
          <w:rFonts w:hint="eastAsia" w:ascii="仿宋_GB2312" w:hAnsi="楷体" w:eastAsia="仿宋_GB2312"/>
          <w:sz w:val="32"/>
          <w:szCs w:val="32"/>
          <w:lang w:val="en-US" w:eastAsia="zh-CN"/>
        </w:rPr>
        <w:t>26.5</w:t>
      </w:r>
      <w:r>
        <w:rPr>
          <w:rFonts w:hint="eastAsia" w:ascii="仿宋_GB2312" w:hAnsi="楷体" w:eastAsia="仿宋_GB2312"/>
          <w:sz w:val="32"/>
          <w:szCs w:val="32"/>
        </w:rPr>
        <w:t>万元、公车运行维护费</w:t>
      </w:r>
      <w:r>
        <w:rPr>
          <w:rFonts w:hint="eastAsia" w:ascii="仿宋_GB2312" w:hAnsi="楷体" w:eastAsia="仿宋_GB2312"/>
          <w:sz w:val="32"/>
          <w:szCs w:val="32"/>
          <w:lang w:val="en-US" w:eastAsia="zh-CN"/>
        </w:rPr>
        <w:t>7</w:t>
      </w:r>
      <w:r>
        <w:rPr>
          <w:rFonts w:hint="eastAsia" w:ascii="仿宋_GB2312" w:hAnsi="楷体" w:eastAsia="仿宋_GB2312"/>
          <w:sz w:val="32"/>
          <w:szCs w:val="32"/>
        </w:rPr>
        <w:t>万、其他商品服务支出</w:t>
      </w:r>
      <w:r>
        <w:rPr>
          <w:rFonts w:hint="eastAsia" w:ascii="仿宋_GB2312" w:hAnsi="楷体" w:eastAsia="仿宋_GB2312"/>
          <w:sz w:val="32"/>
          <w:szCs w:val="32"/>
          <w:lang w:val="en-US" w:eastAsia="zh-CN"/>
        </w:rPr>
        <w:t>54.5</w:t>
      </w:r>
      <w:r>
        <w:rPr>
          <w:rFonts w:hint="eastAsia" w:ascii="仿宋_GB2312" w:hAnsi="楷体" w:eastAsia="仿宋_GB2312"/>
          <w:sz w:val="32"/>
          <w:szCs w:val="32"/>
        </w:rPr>
        <w:t>万元等，项目总额</w:t>
      </w:r>
      <w:r>
        <w:rPr>
          <w:rFonts w:hint="eastAsia" w:ascii="仿宋_GB2312" w:hAnsi="楷体" w:eastAsia="仿宋_GB2312"/>
          <w:sz w:val="32"/>
          <w:szCs w:val="32"/>
          <w:lang w:val="en-US" w:eastAsia="zh-CN"/>
        </w:rPr>
        <w:t>579.1</w:t>
      </w:r>
      <w:r>
        <w:rPr>
          <w:rFonts w:hint="eastAsia" w:ascii="仿宋_GB2312" w:hAnsi="楷体" w:eastAsia="仿宋_GB2312"/>
          <w:sz w:val="32"/>
          <w:szCs w:val="32"/>
        </w:rPr>
        <w:t>万元。</w:t>
      </w:r>
    </w:p>
    <w:p w14:paraId="16B28999">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财政专户管理资金安排</w:t>
      </w:r>
      <w:r>
        <w:rPr>
          <w:rFonts w:hint="eastAsia" w:ascii="仿宋_GB2312" w:hAnsi="仿宋" w:eastAsia="仿宋_GB2312"/>
          <w:sz w:val="32"/>
          <w:szCs w:val="32"/>
          <w:lang w:val="en-US" w:eastAsia="zh-CN"/>
        </w:rPr>
        <w:t>579.1</w:t>
      </w:r>
      <w:r>
        <w:rPr>
          <w:rFonts w:hint="eastAsia" w:ascii="仿宋_GB2312" w:hAnsi="仿宋" w:eastAsia="仿宋_GB2312"/>
          <w:sz w:val="32"/>
          <w:szCs w:val="32"/>
        </w:rPr>
        <w:t>万元</w:t>
      </w:r>
    </w:p>
    <w:p w14:paraId="39E25B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41ED1E3">
      <w:pPr>
        <w:ind w:firstLine="420" w:firstLineChars="200"/>
      </w:pPr>
    </w:p>
    <w:p w14:paraId="78360141">
      <w:pPr>
        <w:ind w:firstLine="420" w:firstLineChars="200"/>
      </w:pPr>
    </w:p>
    <w:p w14:paraId="13994B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设备购置及基建维修</w:t>
      </w:r>
      <w:r>
        <w:rPr>
          <w:rFonts w:hint="eastAsia" w:ascii="TimesNewRoman" w:hAnsi="TimesNewRoman" w:eastAsia="仿宋_GB2312" w:cs="TimesNewRoman"/>
          <w:kern w:val="0"/>
          <w:sz w:val="32"/>
          <w:szCs w:val="32"/>
        </w:rPr>
        <w:t>”项目。</w:t>
      </w:r>
    </w:p>
    <w:p w14:paraId="1D250401">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学校教育教学设备的购置</w:t>
      </w:r>
      <w:r>
        <w:rPr>
          <w:rFonts w:hint="eastAsia" w:ascii="仿宋_GB2312" w:hAnsi="楷体" w:eastAsia="仿宋_GB2312"/>
          <w:sz w:val="32"/>
          <w:szCs w:val="32"/>
          <w:lang w:eastAsia="zh-CN"/>
        </w:rPr>
        <w:t>、更新</w:t>
      </w:r>
      <w:r>
        <w:rPr>
          <w:rFonts w:hint="eastAsia" w:ascii="仿宋_GB2312" w:hAnsi="楷体" w:eastAsia="仿宋_GB2312"/>
          <w:sz w:val="32"/>
          <w:szCs w:val="32"/>
        </w:rPr>
        <w:t>及教学</w:t>
      </w:r>
      <w:r>
        <w:rPr>
          <w:rFonts w:hint="eastAsia" w:ascii="仿宋_GB2312" w:hAnsi="楷体" w:eastAsia="仿宋_GB2312"/>
          <w:sz w:val="32"/>
          <w:szCs w:val="32"/>
          <w:lang w:eastAsia="zh-CN"/>
        </w:rPr>
        <w:t>教育</w:t>
      </w:r>
      <w:r>
        <w:rPr>
          <w:rFonts w:hint="eastAsia" w:ascii="仿宋_GB2312" w:hAnsi="楷体" w:eastAsia="仿宋_GB2312"/>
          <w:sz w:val="32"/>
          <w:szCs w:val="32"/>
        </w:rPr>
        <w:t>场地</w:t>
      </w:r>
      <w:r>
        <w:rPr>
          <w:rFonts w:hint="eastAsia" w:ascii="仿宋_GB2312" w:hAnsi="楷体" w:eastAsia="仿宋_GB2312"/>
          <w:sz w:val="32"/>
          <w:szCs w:val="32"/>
          <w:lang w:eastAsia="zh-CN"/>
        </w:rPr>
        <w:t>等基础</w:t>
      </w:r>
      <w:r>
        <w:rPr>
          <w:rFonts w:hint="eastAsia" w:ascii="仿宋_GB2312" w:hAnsi="楷体" w:eastAsia="仿宋_GB2312"/>
          <w:sz w:val="32"/>
          <w:szCs w:val="32"/>
        </w:rPr>
        <w:t>设施的改善</w:t>
      </w:r>
    </w:p>
    <w:p w14:paraId="002280CC">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依据学校年度非税收入资金情况，经校</w:t>
      </w:r>
      <w:r>
        <w:rPr>
          <w:rFonts w:hint="eastAsia" w:ascii="仿宋_GB2312" w:hAnsi="楷体" w:eastAsia="仿宋_GB2312"/>
          <w:sz w:val="32"/>
          <w:szCs w:val="32"/>
          <w:lang w:eastAsia="zh-CN"/>
        </w:rPr>
        <w:t>长</w:t>
      </w:r>
      <w:r>
        <w:rPr>
          <w:rFonts w:hint="eastAsia" w:ascii="仿宋_GB2312" w:hAnsi="楷体" w:eastAsia="仿宋_GB2312"/>
          <w:sz w:val="32"/>
          <w:szCs w:val="32"/>
        </w:rPr>
        <w:t>办</w:t>
      </w:r>
      <w:r>
        <w:rPr>
          <w:rFonts w:hint="eastAsia" w:ascii="仿宋_GB2312" w:hAnsi="楷体" w:eastAsia="仿宋_GB2312"/>
          <w:sz w:val="32"/>
          <w:szCs w:val="32"/>
          <w:lang w:eastAsia="zh-CN"/>
        </w:rPr>
        <w:t>公</w:t>
      </w:r>
      <w:r>
        <w:rPr>
          <w:rFonts w:hint="eastAsia" w:ascii="仿宋_GB2312" w:hAnsi="楷体" w:eastAsia="仿宋_GB2312"/>
          <w:sz w:val="32"/>
          <w:szCs w:val="32"/>
        </w:rPr>
        <w:t>会研究通过，</w:t>
      </w:r>
      <w:r>
        <w:rPr>
          <w:rFonts w:hint="eastAsia" w:ascii="仿宋_GB2312" w:hAnsi="楷体" w:eastAsia="仿宋_GB2312"/>
          <w:sz w:val="32"/>
          <w:szCs w:val="32"/>
          <w:lang w:eastAsia="zh-CN"/>
        </w:rPr>
        <w:t>提供</w:t>
      </w:r>
      <w:r>
        <w:rPr>
          <w:rFonts w:hint="eastAsia" w:ascii="仿宋_GB2312" w:hAnsi="楷体" w:eastAsia="仿宋_GB2312"/>
          <w:sz w:val="32"/>
          <w:szCs w:val="32"/>
        </w:rPr>
        <w:t>学生学习、活动及</w:t>
      </w:r>
      <w:r>
        <w:rPr>
          <w:rFonts w:hint="eastAsia" w:ascii="仿宋_GB2312" w:hAnsi="楷体" w:eastAsia="仿宋_GB2312"/>
          <w:sz w:val="32"/>
          <w:szCs w:val="32"/>
          <w:lang w:eastAsia="zh-CN"/>
        </w:rPr>
        <w:t>教育、</w:t>
      </w:r>
      <w:r>
        <w:rPr>
          <w:rFonts w:hint="eastAsia" w:ascii="仿宋_GB2312" w:hAnsi="楷体" w:eastAsia="仿宋_GB2312"/>
          <w:sz w:val="32"/>
          <w:szCs w:val="32"/>
        </w:rPr>
        <w:t>教学</w:t>
      </w:r>
      <w:r>
        <w:rPr>
          <w:rFonts w:hint="eastAsia" w:ascii="仿宋_GB2312" w:hAnsi="楷体" w:eastAsia="仿宋_GB2312"/>
          <w:sz w:val="32"/>
          <w:szCs w:val="32"/>
          <w:lang w:eastAsia="zh-CN"/>
        </w:rPr>
        <w:t>所需设施的</w:t>
      </w:r>
      <w:r>
        <w:rPr>
          <w:rFonts w:hint="eastAsia" w:ascii="仿宋_GB2312" w:hAnsi="楷体" w:eastAsia="仿宋_GB2312"/>
          <w:sz w:val="32"/>
          <w:szCs w:val="32"/>
        </w:rPr>
        <w:t>基本需要</w:t>
      </w:r>
    </w:p>
    <w:p w14:paraId="2F520D96">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淮北市天一中学</w:t>
      </w:r>
    </w:p>
    <w:p w14:paraId="3A4E1EFC">
      <w:pPr>
        <w:ind w:firstLine="640" w:firstLineChars="200"/>
        <w:rPr>
          <w:rFonts w:hint="default" w:ascii="仿宋_GB2312" w:hAnsi="仿宋" w:eastAsia="仿宋_GB2312"/>
          <w:sz w:val="32"/>
          <w:szCs w:val="32"/>
          <w:lang w:val="en-US" w:eastAsia="zh-CN"/>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年元月</w:t>
      </w:r>
      <w:r>
        <w:rPr>
          <w:rFonts w:hint="eastAsia" w:ascii="仿宋_GB2312" w:hAnsi="仿宋" w:eastAsia="仿宋_GB2312"/>
          <w:sz w:val="32"/>
          <w:szCs w:val="32"/>
          <w:lang w:val="en-US" w:eastAsia="zh-CN"/>
        </w:rPr>
        <w:t>1日</w:t>
      </w:r>
      <w:r>
        <w:rPr>
          <w:rFonts w:hint="eastAsia" w:ascii="仿宋_GB2312" w:hAnsi="仿宋" w:eastAsia="仿宋_GB2312"/>
          <w:sz w:val="32"/>
          <w:szCs w:val="32"/>
        </w:rPr>
        <w:t>至12月</w:t>
      </w:r>
      <w:r>
        <w:rPr>
          <w:rFonts w:hint="eastAsia" w:ascii="仿宋_GB2312" w:hAnsi="仿宋" w:eastAsia="仿宋_GB2312"/>
          <w:sz w:val="32"/>
          <w:szCs w:val="32"/>
          <w:lang w:val="en-US" w:eastAsia="zh-CN"/>
        </w:rPr>
        <w:t>31日</w:t>
      </w:r>
    </w:p>
    <w:p w14:paraId="19852539">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TimesNewRoman" w:hAnsi="TimesNewRoman" w:eastAsia="仿宋_GB2312" w:cs="TimesNewRoman"/>
          <w:kern w:val="0"/>
          <w:sz w:val="32"/>
          <w:szCs w:val="32"/>
        </w:rPr>
        <w:t>（5）项目内容。</w:t>
      </w:r>
      <w:r>
        <w:rPr>
          <w:rFonts w:hint="eastAsia" w:ascii="仿宋_GB2312" w:hAnsi="仿宋" w:eastAsia="仿宋_GB2312"/>
          <w:sz w:val="32"/>
          <w:szCs w:val="32"/>
        </w:rPr>
        <w:t>教育教学</w:t>
      </w:r>
      <w:r>
        <w:rPr>
          <w:rFonts w:hint="eastAsia" w:ascii="仿宋_GB2312" w:hAnsi="仿宋" w:eastAsia="仿宋_GB2312"/>
          <w:sz w:val="32"/>
          <w:szCs w:val="32"/>
          <w:lang w:eastAsia="zh-CN"/>
        </w:rPr>
        <w:t>及办公</w:t>
      </w:r>
      <w:r>
        <w:rPr>
          <w:rFonts w:hint="eastAsia" w:ascii="仿宋_GB2312" w:hAnsi="仿宋" w:eastAsia="仿宋_GB2312"/>
          <w:sz w:val="32"/>
          <w:szCs w:val="32"/>
        </w:rPr>
        <w:t>设备</w:t>
      </w:r>
      <w:r>
        <w:rPr>
          <w:rFonts w:hint="eastAsia" w:ascii="仿宋_GB2312" w:hAnsi="仿宋" w:eastAsia="仿宋_GB2312"/>
          <w:sz w:val="32"/>
          <w:szCs w:val="32"/>
          <w:lang w:eastAsia="zh-CN"/>
        </w:rPr>
        <w:t>的</w:t>
      </w:r>
      <w:r>
        <w:rPr>
          <w:rFonts w:hint="eastAsia" w:ascii="仿宋_GB2312" w:hAnsi="仿宋" w:eastAsia="仿宋_GB2312"/>
          <w:sz w:val="32"/>
          <w:szCs w:val="32"/>
        </w:rPr>
        <w:t>购置</w:t>
      </w:r>
      <w:r>
        <w:rPr>
          <w:rFonts w:hint="eastAsia" w:ascii="仿宋_GB2312" w:hAnsi="仿宋" w:eastAsia="仿宋_GB2312"/>
          <w:sz w:val="32"/>
          <w:szCs w:val="32"/>
          <w:lang w:eastAsia="zh-CN"/>
        </w:rPr>
        <w:t>，</w:t>
      </w:r>
      <w:r>
        <w:rPr>
          <w:rFonts w:hint="eastAsia" w:ascii="仿宋_GB2312" w:hAnsi="仿宋" w:eastAsia="仿宋_GB2312"/>
          <w:sz w:val="32"/>
          <w:szCs w:val="32"/>
        </w:rPr>
        <w:t>基础设施的改善。</w:t>
      </w:r>
      <w:r>
        <w:rPr>
          <w:rFonts w:hint="eastAsia" w:ascii="仿宋_GB2312" w:hAnsi="仿宋" w:eastAsia="仿宋_GB2312"/>
          <w:sz w:val="32"/>
          <w:szCs w:val="32"/>
          <w:lang w:eastAsia="zh-CN"/>
        </w:rPr>
        <w:t>主要包含学生宿舍空调采购</w:t>
      </w:r>
      <w:r>
        <w:rPr>
          <w:rFonts w:hint="eastAsia" w:ascii="仿宋_GB2312" w:hAnsi="仿宋" w:eastAsia="仿宋_GB2312"/>
          <w:sz w:val="32"/>
          <w:szCs w:val="32"/>
          <w:lang w:val="en-US" w:eastAsia="zh-CN"/>
        </w:rPr>
        <w:t>50万元、教室门更换26万元，及其他教育教学设备购置。</w:t>
      </w:r>
    </w:p>
    <w:p w14:paraId="5CD29D18">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财政专户管理资金安排</w:t>
      </w:r>
      <w:r>
        <w:rPr>
          <w:rFonts w:hint="eastAsia" w:ascii="仿宋_GB2312" w:hAnsi="仿宋" w:eastAsia="仿宋_GB2312"/>
          <w:sz w:val="32"/>
          <w:szCs w:val="32"/>
          <w:lang w:val="en-US" w:eastAsia="zh-CN"/>
        </w:rPr>
        <w:t>83.5</w:t>
      </w:r>
      <w:r>
        <w:rPr>
          <w:rFonts w:hint="eastAsia" w:ascii="仿宋_GB2312" w:hAnsi="仿宋" w:eastAsia="仿宋_GB2312"/>
          <w:sz w:val="32"/>
          <w:szCs w:val="32"/>
        </w:rPr>
        <w:t>万元</w:t>
      </w:r>
    </w:p>
    <w:p w14:paraId="178FDD6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2AD56DD">
      <w:pPr>
        <w:ind w:firstLine="640" w:firstLineChars="200"/>
        <w:rPr>
          <w:rFonts w:hint="eastAsia" w:ascii="TimesNewRoman" w:hAnsi="TimesNewRoman" w:eastAsia="仿宋_GB2312" w:cs="TimesNewRoman"/>
          <w:kern w:val="0"/>
          <w:sz w:val="32"/>
          <w:szCs w:val="32"/>
        </w:rPr>
      </w:pPr>
    </w:p>
    <w:p w14:paraId="69C6ACD6">
      <w:pPr>
        <w:numPr>
          <w:ilvl w:val="0"/>
          <w:numId w:val="0"/>
        </w:numPr>
        <w:ind w:left="840" w:leftChars="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办学分成款</w:t>
      </w:r>
      <w:r>
        <w:rPr>
          <w:rFonts w:hint="eastAsia" w:ascii="TimesNewRoman" w:hAnsi="TimesNewRoman" w:eastAsia="仿宋_GB2312" w:cs="TimesNewRoman"/>
          <w:kern w:val="0"/>
          <w:sz w:val="32"/>
          <w:szCs w:val="32"/>
        </w:rPr>
        <w:t>”项目。</w:t>
      </w:r>
    </w:p>
    <w:p w14:paraId="12B74932">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淮北市</w:t>
      </w:r>
      <w:r>
        <w:rPr>
          <w:rFonts w:hint="eastAsia" w:ascii="仿宋_GB2312" w:hAnsi="楷体" w:eastAsia="仿宋_GB2312"/>
          <w:sz w:val="32"/>
          <w:szCs w:val="32"/>
        </w:rPr>
        <w:t>天一中学在保证学校正常运转资金</w:t>
      </w:r>
      <w:r>
        <w:rPr>
          <w:rFonts w:hint="eastAsia" w:ascii="仿宋_GB2312" w:hAnsi="楷体" w:eastAsia="仿宋_GB2312"/>
          <w:sz w:val="32"/>
          <w:szCs w:val="32"/>
          <w:lang w:eastAsia="zh-CN"/>
        </w:rPr>
        <w:t>需求</w:t>
      </w:r>
      <w:r>
        <w:rPr>
          <w:rFonts w:hint="eastAsia" w:ascii="仿宋_GB2312" w:hAnsi="楷体" w:eastAsia="仿宋_GB2312"/>
          <w:sz w:val="32"/>
          <w:szCs w:val="32"/>
        </w:rPr>
        <w:t>的基础上，在</w:t>
      </w:r>
      <w:r>
        <w:rPr>
          <w:rFonts w:hint="eastAsia" w:ascii="仿宋_GB2312" w:hAnsi="楷体" w:eastAsia="仿宋_GB2312"/>
          <w:sz w:val="32"/>
          <w:szCs w:val="32"/>
          <w:lang w:eastAsia="zh-CN"/>
        </w:rPr>
        <w:t>投资方联合</w:t>
      </w:r>
      <w:r>
        <w:rPr>
          <w:rFonts w:hint="eastAsia" w:ascii="仿宋_GB2312" w:hAnsi="楷体" w:eastAsia="仿宋_GB2312"/>
          <w:sz w:val="32"/>
          <w:szCs w:val="32"/>
        </w:rPr>
        <w:t>审计确认后，对收支结余部分按股权比例进行分配</w:t>
      </w:r>
    </w:p>
    <w:p w14:paraId="2560CE5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合作办学</w:t>
      </w:r>
      <w:r>
        <w:rPr>
          <w:rFonts w:hint="eastAsia" w:ascii="仿宋_GB2312" w:hAnsi="楷体" w:eastAsia="仿宋_GB2312"/>
          <w:sz w:val="32"/>
          <w:szCs w:val="32"/>
          <w:lang w:eastAsia="zh-CN"/>
        </w:rPr>
        <w:t>合同书</w:t>
      </w:r>
    </w:p>
    <w:p w14:paraId="782CA4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淮北市天一中学</w:t>
      </w:r>
    </w:p>
    <w:p w14:paraId="15BB823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年元月</w:t>
      </w:r>
      <w:r>
        <w:rPr>
          <w:rFonts w:hint="eastAsia" w:ascii="仿宋_GB2312" w:hAnsi="仿宋" w:eastAsia="仿宋_GB2312"/>
          <w:sz w:val="32"/>
          <w:szCs w:val="32"/>
          <w:lang w:val="en-US" w:eastAsia="zh-CN"/>
        </w:rPr>
        <w:t>1日</w:t>
      </w:r>
      <w:r>
        <w:rPr>
          <w:rFonts w:hint="eastAsia" w:ascii="仿宋_GB2312" w:hAnsi="仿宋" w:eastAsia="仿宋_GB2312"/>
          <w:sz w:val="32"/>
          <w:szCs w:val="32"/>
        </w:rPr>
        <w:t>至12月</w:t>
      </w:r>
      <w:r>
        <w:rPr>
          <w:rFonts w:hint="eastAsia" w:ascii="仿宋_GB2312" w:hAnsi="仿宋" w:eastAsia="仿宋_GB2312"/>
          <w:sz w:val="32"/>
          <w:szCs w:val="32"/>
          <w:lang w:val="en-US" w:eastAsia="zh-CN"/>
        </w:rPr>
        <w:t>31日</w:t>
      </w:r>
    </w:p>
    <w:p w14:paraId="19E6DE0A">
      <w:pPr>
        <w:spacing w:line="600" w:lineRule="exact"/>
        <w:ind w:firstLine="642"/>
        <w:rPr>
          <w:rFonts w:hint="eastAsia" w:ascii="仿宋_GB2312" w:hAnsi="仿宋_GB2312" w:eastAsia="仿宋_GB2312" w:cs="仿宋_GB2312"/>
          <w:bCs/>
          <w:sz w:val="30"/>
          <w:szCs w:val="30"/>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淮北市</w:t>
      </w:r>
      <w:r>
        <w:rPr>
          <w:rFonts w:hint="eastAsia" w:ascii="仿宋_GB2312" w:hAnsi="仿宋" w:eastAsia="仿宋_GB2312"/>
          <w:sz w:val="32"/>
          <w:szCs w:val="32"/>
        </w:rPr>
        <w:t>天一中学是由淮北</w:t>
      </w:r>
      <w:r>
        <w:rPr>
          <w:rFonts w:hint="eastAsia" w:ascii="仿宋_GB2312" w:hAnsi="仿宋" w:eastAsia="仿宋_GB2312"/>
          <w:sz w:val="32"/>
          <w:szCs w:val="32"/>
          <w:lang w:eastAsia="zh-CN"/>
        </w:rPr>
        <w:t>一中和</w:t>
      </w:r>
      <w:r>
        <w:rPr>
          <w:rFonts w:hint="eastAsia" w:ascii="仿宋_GB2312" w:hAnsi="仿宋" w:eastAsia="仿宋_GB2312"/>
          <w:sz w:val="32"/>
          <w:szCs w:val="32"/>
        </w:rPr>
        <w:t>天象集团共同出资兴办的学校，依据办学合同</w:t>
      </w:r>
      <w:r>
        <w:rPr>
          <w:rFonts w:hint="eastAsia" w:ascii="仿宋_GB2312" w:hAnsi="仿宋" w:eastAsia="仿宋_GB2312"/>
          <w:sz w:val="32"/>
          <w:szCs w:val="32"/>
          <w:lang w:eastAsia="zh-CN"/>
        </w:rPr>
        <w:t>淮北</w:t>
      </w:r>
      <w:r>
        <w:rPr>
          <w:rFonts w:hint="eastAsia" w:ascii="仿宋_GB2312" w:hAnsi="仿宋" w:eastAsia="仿宋_GB2312"/>
          <w:sz w:val="32"/>
          <w:szCs w:val="32"/>
        </w:rPr>
        <w:t>一中拥有的股权占总股权的52%，天象集团拥有的股权占总股权的48%，双方按已确定的股权比例分享利润和分担风险及亏损</w:t>
      </w:r>
    </w:p>
    <w:p w14:paraId="4F751A31">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财政专户管理资金安排</w:t>
      </w:r>
      <w:r>
        <w:rPr>
          <w:rFonts w:hint="eastAsia" w:ascii="仿宋_GB2312" w:hAnsi="仿宋" w:eastAsia="仿宋_GB2312"/>
          <w:sz w:val="32"/>
          <w:szCs w:val="32"/>
          <w:lang w:val="en-US" w:eastAsia="zh-CN"/>
        </w:rPr>
        <w:t>1200</w:t>
      </w:r>
      <w:r>
        <w:rPr>
          <w:rFonts w:hint="eastAsia" w:ascii="仿宋_GB2312" w:hAnsi="仿宋" w:eastAsia="仿宋_GB2312"/>
          <w:sz w:val="32"/>
          <w:szCs w:val="32"/>
        </w:rPr>
        <w:t>万元</w:t>
      </w:r>
    </w:p>
    <w:p w14:paraId="36C5B40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BC430D9">
      <w:pPr>
        <w:ind w:firstLine="640" w:firstLineChars="200"/>
        <w:rPr>
          <w:rFonts w:hint="eastAsia" w:ascii="TimesNewRoman" w:hAnsi="TimesNewRoman" w:eastAsia="仿宋_GB2312" w:cs="TimesNewRoman"/>
          <w:kern w:val="0"/>
          <w:sz w:val="32"/>
          <w:szCs w:val="32"/>
        </w:rPr>
      </w:pPr>
    </w:p>
    <w:p w14:paraId="6854D9FC">
      <w:pPr>
        <w:ind w:firstLine="640" w:firstLineChars="200"/>
        <w:rPr>
          <w:rFonts w:hint="eastAsia" w:ascii="TimesNewRoman" w:hAnsi="TimesNewRoman" w:eastAsia="仿宋_GB2312" w:cs="TimesNewRoman"/>
          <w:kern w:val="0"/>
          <w:sz w:val="32"/>
          <w:szCs w:val="32"/>
        </w:rPr>
      </w:pPr>
    </w:p>
    <w:p w14:paraId="587B4E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、“设备购置及校园改造维修”项目。</w:t>
      </w:r>
    </w:p>
    <w:p w14:paraId="379FDEC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（1）项目概述。保障学校教育教学的正常开展，满足学校现代化教学需求。202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校园建设和办公设备购置60万</w:t>
      </w:r>
    </w:p>
    <w:p w14:paraId="1921D84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2E96B8B0">
      <w:pPr>
        <w:numPr>
          <w:ilvl w:val="0"/>
          <w:numId w:val="0"/>
        </w:numPr>
        <w:ind w:leftChars="200" w:firstLine="320" w:firstLineChars="100"/>
        <w:rPr>
          <w:rFonts w:hint="eastAsia" w:ascii="仿宋_GB2312" w:hAnsi="楷体" w:eastAsia="仿宋_GB2312"/>
          <w:color w:val="000000"/>
          <w:sz w:val="32"/>
          <w:szCs w:val="32"/>
          <w:lang w:val="en-US" w:eastAsia="zh-CN"/>
        </w:rPr>
      </w:pPr>
      <w:r>
        <w:rPr>
          <w:rFonts w:hint="eastAsia" w:ascii="TimesNewRoman" w:hAnsi="TimesNewRoman" w:eastAsia="仿宋_GB2312" w:cs="TimesNewRoman"/>
          <w:kern w:val="0"/>
          <w:sz w:val="32"/>
          <w:szCs w:val="32"/>
        </w:rPr>
        <w:t>（3）实施主体。</w:t>
      </w:r>
      <w:r>
        <w:rPr>
          <w:rFonts w:hint="eastAsia" w:ascii="仿宋_GB2312" w:hAnsi="楷体" w:eastAsia="仿宋_GB2312"/>
          <w:color w:val="000000"/>
          <w:sz w:val="32"/>
          <w:szCs w:val="32"/>
          <w:lang w:val="en-US" w:eastAsia="zh-CN"/>
        </w:rPr>
        <w:t>淮北市泉山路学校</w:t>
      </w:r>
    </w:p>
    <w:p w14:paraId="1D718C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5E46BF4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校园建设和办公设备购置60万</w:t>
      </w:r>
    </w:p>
    <w:p w14:paraId="45E2ABF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60万</w:t>
      </w:r>
    </w:p>
    <w:p w14:paraId="1A367C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11B989F">
      <w:pPr>
        <w:ind w:firstLine="420" w:firstLineChars="200"/>
      </w:pPr>
    </w:p>
    <w:p w14:paraId="55B27C48">
      <w:pPr>
        <w:ind w:firstLine="420" w:firstLineChars="200"/>
      </w:pPr>
    </w:p>
    <w:p w14:paraId="6AE725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、“2025_家庭经济困难学生生活补助_小学”项目。</w:t>
      </w:r>
    </w:p>
    <w:p w14:paraId="38938244">
      <w:pPr>
        <w:numPr>
          <w:ilvl w:val="0"/>
          <w:numId w:val="0"/>
        </w:numPr>
        <w:ind w:left="840" w:leftChars="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（1）项目概述。我校为义务教育学校。该项目资金是根据我校目前的规模和标准的实际情况设置，用于保障正常的教学秩序，为学校正常办公服务，家庭经济困难学生生活补助为0.5</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w:t>
      </w:r>
    </w:p>
    <w:p w14:paraId="56C0EE3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39AC3D5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淮北市泉山路学校</w:t>
      </w:r>
    </w:p>
    <w:p w14:paraId="31F4C1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31F0A98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（5）项目内容。我校为义务教育学校。该项目资金是根据我校目前的规模和标准的实际情况设置，用于保障正常的教学秩序，为学校正常办公服务，家庭经济困难学生生活补助为0.5</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w:t>
      </w:r>
    </w:p>
    <w:p w14:paraId="0C3A478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0.59万</w:t>
      </w:r>
    </w:p>
    <w:p w14:paraId="625FCF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383E446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sz w:val="32"/>
          <w:szCs w:val="32"/>
          <w:lang w:val="en-US" w:eastAsia="zh-CN"/>
        </w:rPr>
        <w:t>41、</w:t>
      </w:r>
      <w:r>
        <w:rPr>
          <w:rFonts w:hint="eastAsia" w:ascii="TimesNewRoman" w:hAnsi="TimesNewRoman" w:eastAsia="仿宋_GB2312" w:cs="TimesNewRoman"/>
          <w:kern w:val="0"/>
          <w:sz w:val="32"/>
          <w:szCs w:val="32"/>
        </w:rPr>
        <w:t>“2025_城乡义务教育生均公用经费_小学”项目。</w:t>
      </w:r>
    </w:p>
    <w:p w14:paraId="6C15628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w:t>
      </w:r>
      <w:r>
        <w:rPr>
          <w:rFonts w:hint="eastAsia" w:ascii="TimesNewRoman" w:hAnsi="TimesNewRoman" w:eastAsia="仿宋_GB2312" w:cs="TimesNewRoman"/>
          <w:kern w:val="0"/>
          <w:sz w:val="32"/>
          <w:szCs w:val="32"/>
          <w:lang w:val="en-US" w:eastAsia="zh-CN"/>
        </w:rPr>
        <w:t xml:space="preserve">小学生人数2125人，总额63.33万 </w:t>
      </w:r>
    </w:p>
    <w:p w14:paraId="6744DA9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33E49C2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淮北市泉山路学校</w:t>
      </w:r>
    </w:p>
    <w:p w14:paraId="2C3BCD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02839B4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 xml:space="preserve">小学生人数2125人，总额63.33万 </w:t>
      </w:r>
    </w:p>
    <w:p w14:paraId="14440A6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63.33万</w:t>
      </w:r>
    </w:p>
    <w:p w14:paraId="71F0966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340F1EB8">
      <w:pPr>
        <w:adjustRightInd w:val="0"/>
        <w:snapToGrid w:val="0"/>
        <w:spacing w:line="600" w:lineRule="exact"/>
        <w:ind w:firstLine="800" w:firstLineChars="250"/>
        <w:rPr>
          <w:rFonts w:ascii="仿宋_GB2312" w:hAnsi="楷体" w:eastAsia="仿宋_GB2312"/>
          <w:b/>
          <w:sz w:val="32"/>
          <w:szCs w:val="32"/>
        </w:rPr>
      </w:pPr>
      <w:r>
        <w:rPr>
          <w:rFonts w:hint="eastAsia" w:ascii="TimesNewRoman" w:hAnsi="TimesNewRoman" w:eastAsia="仿宋_GB2312" w:cs="TimesNewRoman"/>
          <w:kern w:val="0"/>
          <w:sz w:val="32"/>
          <w:szCs w:val="32"/>
          <w:lang w:val="en-US" w:eastAsia="zh-CN"/>
        </w:rPr>
        <w:t>42、</w:t>
      </w:r>
      <w:r>
        <w:rPr>
          <w:rFonts w:hint="eastAsia" w:ascii="仿宋_GB2312" w:hAnsi="楷体" w:eastAsia="仿宋_GB2312"/>
          <w:b/>
          <w:sz w:val="32"/>
          <w:szCs w:val="32"/>
        </w:rPr>
        <w:t>“2025＿</w:t>
      </w:r>
      <w:r>
        <w:rPr>
          <w:rFonts w:hint="eastAsia" w:ascii="宋体" w:hAnsi="宋体" w:cs="宋体"/>
          <w:b/>
          <w:bCs/>
          <w:color w:val="000000"/>
          <w:sz w:val="32"/>
          <w:szCs w:val="32"/>
        </w:rPr>
        <w:t>城乡义务教育生均公用经费</w:t>
      </w:r>
      <w:r>
        <w:rPr>
          <w:rFonts w:hint="eastAsia" w:ascii="仿宋_GB2312" w:hAnsi="楷体" w:eastAsia="仿宋_GB2312"/>
          <w:b/>
          <w:sz w:val="32"/>
          <w:szCs w:val="32"/>
        </w:rPr>
        <w:t>＿</w:t>
      </w:r>
      <w:r>
        <w:rPr>
          <w:rFonts w:hint="eastAsia" w:ascii="宋体" w:hAnsi="宋体" w:cs="宋体"/>
          <w:b/>
          <w:bCs/>
          <w:color w:val="000000"/>
          <w:sz w:val="32"/>
          <w:szCs w:val="32"/>
        </w:rPr>
        <w:t>初中</w:t>
      </w:r>
      <w:r>
        <w:rPr>
          <w:rFonts w:hint="eastAsia" w:ascii="仿宋_GB2312" w:hAnsi="楷体" w:eastAsia="仿宋_GB2312"/>
          <w:b/>
          <w:sz w:val="32"/>
          <w:szCs w:val="32"/>
        </w:rPr>
        <w:t>”项目。</w:t>
      </w:r>
    </w:p>
    <w:p w14:paraId="1A2ED2E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）项目概述：学校现有教职工</w:t>
      </w:r>
      <w:r>
        <w:rPr>
          <w:rFonts w:ascii="仿宋_GB2312" w:hAnsi="楷体" w:eastAsia="仿宋_GB2312"/>
          <w:sz w:val="32"/>
          <w:szCs w:val="32"/>
        </w:rPr>
        <w:t>1</w:t>
      </w:r>
      <w:r>
        <w:rPr>
          <w:rFonts w:hint="eastAsia" w:ascii="仿宋_GB2312" w:hAnsi="楷体" w:eastAsia="仿宋_GB2312"/>
          <w:sz w:val="32"/>
          <w:szCs w:val="32"/>
        </w:rPr>
        <w:t>57人，在校学生约</w:t>
      </w:r>
      <w:r>
        <w:rPr>
          <w:rFonts w:ascii="仿宋_GB2312" w:hAnsi="楷体" w:eastAsia="仿宋_GB2312"/>
          <w:sz w:val="32"/>
          <w:szCs w:val="32"/>
        </w:rPr>
        <w:t>2</w:t>
      </w:r>
      <w:r>
        <w:rPr>
          <w:rFonts w:hint="eastAsia" w:ascii="仿宋_GB2312" w:hAnsi="楷体" w:eastAsia="仿宋_GB2312"/>
          <w:sz w:val="32"/>
          <w:szCs w:val="32"/>
        </w:rPr>
        <w:t>155人，固定资产原值已超过六千万元。为保障日常工作顺利开展，教育教学工作正常运行，特设此项目。其中办公费41.22万元、电费7万元、邮电费10万元、物业管理费5万元、维修费7万元、培训费10万元、专用材料费</w:t>
      </w:r>
      <w:r>
        <w:rPr>
          <w:rFonts w:ascii="仿宋_GB2312" w:hAnsi="楷体" w:eastAsia="仿宋_GB2312"/>
          <w:sz w:val="32"/>
          <w:szCs w:val="32"/>
        </w:rPr>
        <w:t>3</w:t>
      </w:r>
      <w:r>
        <w:rPr>
          <w:rFonts w:hint="eastAsia" w:ascii="仿宋_GB2312" w:hAnsi="楷体" w:eastAsia="仿宋_GB2312"/>
          <w:sz w:val="32"/>
          <w:szCs w:val="32"/>
        </w:rPr>
        <w:t>.91万元、其他商品服务支出</w:t>
      </w:r>
      <w:r>
        <w:rPr>
          <w:rFonts w:ascii="仿宋_GB2312" w:hAnsi="楷体" w:eastAsia="仿宋_GB2312"/>
          <w:sz w:val="32"/>
          <w:szCs w:val="32"/>
        </w:rPr>
        <w:t>3</w:t>
      </w:r>
      <w:r>
        <w:rPr>
          <w:rFonts w:hint="eastAsia" w:ascii="仿宋_GB2312" w:hAnsi="楷体" w:eastAsia="仿宋_GB2312"/>
          <w:sz w:val="32"/>
          <w:szCs w:val="32"/>
        </w:rPr>
        <w:t>万元、助学金</w:t>
      </w:r>
      <w:r>
        <w:rPr>
          <w:rFonts w:ascii="仿宋_GB2312" w:hAnsi="楷体" w:eastAsia="仿宋_GB2312"/>
          <w:sz w:val="32"/>
          <w:szCs w:val="32"/>
        </w:rPr>
        <w:t>0.6</w:t>
      </w:r>
      <w:r>
        <w:rPr>
          <w:rFonts w:hint="eastAsia" w:ascii="仿宋_GB2312" w:hAnsi="楷体" w:eastAsia="仿宋_GB2312"/>
          <w:sz w:val="32"/>
          <w:szCs w:val="32"/>
        </w:rPr>
        <w:t>万元，年约需费用87.73万元。</w:t>
      </w:r>
    </w:p>
    <w:p w14:paraId="568092A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）立项依据：学校行政会议研究决定。</w:t>
      </w:r>
    </w:p>
    <w:p w14:paraId="4B3B306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）实施主体：淮北市西园中学。</w:t>
      </w:r>
    </w:p>
    <w:p w14:paraId="78AE6FA0">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ascii="仿宋_GB2312" w:hAnsi="楷体" w:eastAsia="仿宋_GB2312"/>
          <w:sz w:val="32"/>
          <w:szCs w:val="32"/>
        </w:rPr>
        <w:t>202</w:t>
      </w:r>
      <w:r>
        <w:rPr>
          <w:rFonts w:hint="eastAsia" w:ascii="仿宋_GB2312" w:hAnsi="楷体" w:eastAsia="仿宋_GB2312"/>
          <w:sz w:val="32"/>
          <w:szCs w:val="32"/>
        </w:rPr>
        <w:t>5年</w:t>
      </w:r>
      <w:r>
        <w:rPr>
          <w:rFonts w:ascii="仿宋_GB2312" w:hAnsi="楷体" w:eastAsia="仿宋_GB2312"/>
          <w:sz w:val="32"/>
          <w:szCs w:val="32"/>
        </w:rPr>
        <w:t>1</w:t>
      </w:r>
      <w:r>
        <w:rPr>
          <w:rFonts w:hint="eastAsia" w:ascii="仿宋_GB2312" w:hAnsi="楷体" w:eastAsia="仿宋_GB2312"/>
          <w:sz w:val="32"/>
          <w:szCs w:val="32"/>
        </w:rPr>
        <w:t>月</w:t>
      </w:r>
      <w:r>
        <w:rPr>
          <w:rFonts w:ascii="仿宋_GB2312" w:hAnsi="楷体" w:eastAsia="仿宋_GB2312"/>
          <w:sz w:val="32"/>
          <w:szCs w:val="32"/>
        </w:rPr>
        <w:t>-12</w:t>
      </w:r>
      <w:r>
        <w:rPr>
          <w:rFonts w:hint="eastAsia" w:ascii="仿宋_GB2312" w:hAnsi="楷体" w:eastAsia="仿宋_GB2312"/>
          <w:sz w:val="32"/>
          <w:szCs w:val="32"/>
        </w:rPr>
        <w:t>月。</w:t>
      </w:r>
    </w:p>
    <w:p w14:paraId="2FD15D64">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）项目内容：学校现有教职工</w:t>
      </w:r>
      <w:r>
        <w:rPr>
          <w:rFonts w:ascii="仿宋_GB2312" w:hAnsi="楷体" w:eastAsia="仿宋_GB2312"/>
          <w:sz w:val="32"/>
          <w:szCs w:val="32"/>
        </w:rPr>
        <w:t>1</w:t>
      </w:r>
      <w:r>
        <w:rPr>
          <w:rFonts w:hint="eastAsia" w:ascii="仿宋_GB2312" w:hAnsi="楷体" w:eastAsia="仿宋_GB2312"/>
          <w:sz w:val="32"/>
          <w:szCs w:val="32"/>
        </w:rPr>
        <w:t>57人，在校学生约</w:t>
      </w:r>
      <w:r>
        <w:rPr>
          <w:rFonts w:ascii="仿宋_GB2312" w:hAnsi="楷体" w:eastAsia="仿宋_GB2312"/>
          <w:sz w:val="32"/>
          <w:szCs w:val="32"/>
        </w:rPr>
        <w:t>2</w:t>
      </w:r>
      <w:r>
        <w:rPr>
          <w:rFonts w:hint="eastAsia" w:ascii="仿宋_GB2312" w:hAnsi="楷体" w:eastAsia="仿宋_GB2312"/>
          <w:sz w:val="32"/>
          <w:szCs w:val="32"/>
        </w:rPr>
        <w:t>155人，固定资产原值已超过六千万元。为保障日常工作顺利开展，教育教学工作正常运行，特设此项目。其中办公费41.22万元、电费7万元、邮电费10万元、物业管理费5万元、维修费7万元、培训费10万元、专用材料费</w:t>
      </w:r>
      <w:r>
        <w:rPr>
          <w:rFonts w:ascii="仿宋_GB2312" w:hAnsi="楷体" w:eastAsia="仿宋_GB2312"/>
          <w:sz w:val="32"/>
          <w:szCs w:val="32"/>
        </w:rPr>
        <w:t>3</w:t>
      </w:r>
      <w:r>
        <w:rPr>
          <w:rFonts w:hint="eastAsia" w:ascii="仿宋_GB2312" w:hAnsi="楷体" w:eastAsia="仿宋_GB2312"/>
          <w:sz w:val="32"/>
          <w:szCs w:val="32"/>
        </w:rPr>
        <w:t>.91万元、其他商品服务支出</w:t>
      </w:r>
      <w:r>
        <w:rPr>
          <w:rFonts w:ascii="仿宋_GB2312" w:hAnsi="楷体" w:eastAsia="仿宋_GB2312"/>
          <w:sz w:val="32"/>
          <w:szCs w:val="32"/>
        </w:rPr>
        <w:t>3</w:t>
      </w:r>
      <w:r>
        <w:rPr>
          <w:rFonts w:hint="eastAsia" w:ascii="仿宋_GB2312" w:hAnsi="楷体" w:eastAsia="仿宋_GB2312"/>
          <w:sz w:val="32"/>
          <w:szCs w:val="32"/>
        </w:rPr>
        <w:t>万元、助学金</w:t>
      </w:r>
      <w:r>
        <w:rPr>
          <w:rFonts w:ascii="仿宋_GB2312" w:hAnsi="楷体" w:eastAsia="仿宋_GB2312"/>
          <w:sz w:val="32"/>
          <w:szCs w:val="32"/>
        </w:rPr>
        <w:t>0.6</w:t>
      </w:r>
      <w:r>
        <w:rPr>
          <w:rFonts w:hint="eastAsia" w:ascii="仿宋_GB2312" w:hAnsi="楷体" w:eastAsia="仿宋_GB2312"/>
          <w:sz w:val="32"/>
          <w:szCs w:val="32"/>
        </w:rPr>
        <w:t>万元，年约需费用87.73万元。</w:t>
      </w:r>
    </w:p>
    <w:p w14:paraId="188E7754">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）年度预算安排87.73万元。</w:t>
      </w:r>
    </w:p>
    <w:p w14:paraId="0B95C52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）绩效目标：合理保证教育教学工作顺利完成，逐年提升高考升学率，促进淮北教育高质量发展。</w:t>
      </w:r>
    </w:p>
    <w:p w14:paraId="529D6813">
      <w:pPr>
        <w:adjustRightInd w:val="0"/>
        <w:snapToGrid w:val="0"/>
        <w:spacing w:line="600" w:lineRule="exact"/>
        <w:rPr>
          <w:rFonts w:ascii="仿宋_GB2312" w:hAnsi="楷体" w:eastAsia="仿宋_GB2312"/>
          <w:b/>
          <w:sz w:val="32"/>
          <w:szCs w:val="32"/>
        </w:rPr>
      </w:pPr>
    </w:p>
    <w:p w14:paraId="200B388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43</w:t>
      </w:r>
      <w:r>
        <w:rPr>
          <w:rFonts w:ascii="仿宋_GB2312" w:hAnsi="楷体" w:eastAsia="仿宋_GB2312"/>
          <w:b/>
          <w:sz w:val="32"/>
          <w:szCs w:val="32"/>
        </w:rPr>
        <w:t>.</w:t>
      </w:r>
      <w:r>
        <w:rPr>
          <w:rFonts w:hint="eastAsia" w:ascii="仿宋_GB2312" w:hAnsi="楷体" w:eastAsia="仿宋_GB2312"/>
          <w:b/>
          <w:sz w:val="32"/>
          <w:szCs w:val="32"/>
        </w:rPr>
        <w:t>“2025-家庭经济困难学生生活补助-初中”项目。</w:t>
      </w:r>
    </w:p>
    <w:p w14:paraId="768E843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）项目概述：学校</w:t>
      </w:r>
      <w:r>
        <w:rPr>
          <w:rFonts w:ascii="仿宋_GB2312" w:hAnsi="楷体" w:eastAsia="仿宋_GB2312"/>
          <w:sz w:val="32"/>
          <w:szCs w:val="32"/>
        </w:rPr>
        <w:t>1999</w:t>
      </w:r>
      <w:r>
        <w:rPr>
          <w:rFonts w:hint="eastAsia" w:ascii="仿宋_GB2312" w:hAnsi="楷体" w:eastAsia="仿宋_GB2312"/>
          <w:sz w:val="32"/>
          <w:szCs w:val="32"/>
        </w:rPr>
        <w:t>年</w:t>
      </w:r>
      <w:r>
        <w:rPr>
          <w:rFonts w:ascii="仿宋_GB2312" w:hAnsi="楷体" w:eastAsia="仿宋_GB2312"/>
          <w:sz w:val="32"/>
          <w:szCs w:val="32"/>
        </w:rPr>
        <w:t>9</w:t>
      </w:r>
      <w:r>
        <w:rPr>
          <w:rFonts w:hint="eastAsia" w:ascii="仿宋_GB2312" w:hAnsi="楷体" w:eastAsia="仿宋_GB2312"/>
          <w:sz w:val="32"/>
          <w:szCs w:val="32"/>
        </w:rPr>
        <w:t>月建校，目前在校学生约</w:t>
      </w:r>
      <w:r>
        <w:rPr>
          <w:rFonts w:ascii="仿宋_GB2312" w:hAnsi="楷体" w:eastAsia="仿宋_GB2312"/>
          <w:sz w:val="32"/>
          <w:szCs w:val="32"/>
        </w:rPr>
        <w:t>2</w:t>
      </w:r>
      <w:r>
        <w:rPr>
          <w:rFonts w:hint="eastAsia" w:ascii="仿宋_GB2312" w:hAnsi="楷体" w:eastAsia="仿宋_GB2312"/>
          <w:sz w:val="32"/>
          <w:szCs w:val="32"/>
        </w:rPr>
        <w:t>155人</w:t>
      </w:r>
      <w:r>
        <w:rPr>
          <w:rFonts w:hint="eastAsia" w:ascii="仿宋_GB2312" w:hAnsi="仿宋" w:eastAsia="仿宋_GB2312"/>
          <w:sz w:val="32"/>
          <w:szCs w:val="32"/>
        </w:rPr>
        <w:t>，有部分学生家庭困难，对这部分学生予以补助0.75万元。</w:t>
      </w:r>
    </w:p>
    <w:p w14:paraId="09F14EB9">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）立项依据：学校行政会议研究决定。</w:t>
      </w:r>
    </w:p>
    <w:p w14:paraId="002C09B3">
      <w:pPr>
        <w:spacing w:line="600" w:lineRule="exact"/>
        <w:ind w:firstLine="585" w:firstLineChars="183"/>
        <w:rPr>
          <w:rFonts w:ascii="仿宋_GB2312" w:hAnsi="楷体" w:eastAsia="仿宋_GB2312"/>
          <w:sz w:val="32"/>
          <w:szCs w:val="32"/>
          <w:u w:val="single"/>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）实施主体：淮北市西园中学。</w:t>
      </w:r>
    </w:p>
    <w:p w14:paraId="63251248">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ascii="仿宋_GB2312" w:hAnsi="楷体" w:eastAsia="仿宋_GB2312"/>
          <w:sz w:val="32"/>
          <w:szCs w:val="32"/>
        </w:rPr>
        <w:t>202</w:t>
      </w:r>
      <w:r>
        <w:rPr>
          <w:rFonts w:hint="eastAsia" w:ascii="仿宋_GB2312" w:hAnsi="楷体" w:eastAsia="仿宋_GB2312"/>
          <w:sz w:val="32"/>
          <w:szCs w:val="32"/>
        </w:rPr>
        <w:t>5年</w:t>
      </w:r>
      <w:r>
        <w:rPr>
          <w:rFonts w:ascii="仿宋_GB2312" w:hAnsi="楷体" w:eastAsia="仿宋_GB2312"/>
          <w:sz w:val="32"/>
          <w:szCs w:val="32"/>
        </w:rPr>
        <w:t>1-12</w:t>
      </w:r>
      <w:r>
        <w:rPr>
          <w:rFonts w:hint="eastAsia" w:ascii="仿宋_GB2312" w:hAnsi="楷体" w:eastAsia="仿宋_GB2312"/>
          <w:sz w:val="32"/>
          <w:szCs w:val="32"/>
        </w:rPr>
        <w:t>月。</w:t>
      </w:r>
    </w:p>
    <w:p w14:paraId="1DEC5EF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）项目内容：学校</w:t>
      </w:r>
      <w:r>
        <w:rPr>
          <w:rFonts w:ascii="仿宋_GB2312" w:hAnsi="楷体" w:eastAsia="仿宋_GB2312"/>
          <w:sz w:val="32"/>
          <w:szCs w:val="32"/>
        </w:rPr>
        <w:t>1999</w:t>
      </w:r>
      <w:r>
        <w:rPr>
          <w:rFonts w:hint="eastAsia" w:ascii="仿宋_GB2312" w:hAnsi="楷体" w:eastAsia="仿宋_GB2312"/>
          <w:sz w:val="32"/>
          <w:szCs w:val="32"/>
        </w:rPr>
        <w:t>年</w:t>
      </w:r>
      <w:r>
        <w:rPr>
          <w:rFonts w:ascii="仿宋_GB2312" w:hAnsi="楷体" w:eastAsia="仿宋_GB2312"/>
          <w:sz w:val="32"/>
          <w:szCs w:val="32"/>
        </w:rPr>
        <w:t>9</w:t>
      </w:r>
      <w:r>
        <w:rPr>
          <w:rFonts w:hint="eastAsia" w:ascii="仿宋_GB2312" w:hAnsi="楷体" w:eastAsia="仿宋_GB2312"/>
          <w:sz w:val="32"/>
          <w:szCs w:val="32"/>
        </w:rPr>
        <w:t>月建校，目前在校学生约</w:t>
      </w:r>
      <w:r>
        <w:rPr>
          <w:rFonts w:ascii="仿宋_GB2312" w:hAnsi="楷体" w:eastAsia="仿宋_GB2312"/>
          <w:sz w:val="32"/>
          <w:szCs w:val="32"/>
        </w:rPr>
        <w:t>2</w:t>
      </w:r>
      <w:r>
        <w:rPr>
          <w:rFonts w:hint="eastAsia" w:ascii="仿宋_GB2312" w:hAnsi="楷体" w:eastAsia="仿宋_GB2312"/>
          <w:sz w:val="32"/>
          <w:szCs w:val="32"/>
        </w:rPr>
        <w:t>155人</w:t>
      </w:r>
      <w:r>
        <w:rPr>
          <w:rFonts w:hint="eastAsia" w:ascii="仿宋_GB2312" w:hAnsi="仿宋" w:eastAsia="仿宋_GB2312"/>
          <w:sz w:val="32"/>
          <w:szCs w:val="32"/>
        </w:rPr>
        <w:t>，有部分学生家庭困难，对这部分学生予以补助0.75万元。</w:t>
      </w:r>
    </w:p>
    <w:p w14:paraId="15420AA5">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）年度预算安排：0.75万元。</w:t>
      </w:r>
    </w:p>
    <w:p w14:paraId="5E7B0AF9">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）绩效目标：保证每一位学生不因经济困难而辍学，顺利读完九年义务教育。</w:t>
      </w:r>
    </w:p>
    <w:p w14:paraId="3EA7A035">
      <w:pPr>
        <w:adjustRightInd w:val="0"/>
        <w:snapToGrid w:val="0"/>
        <w:spacing w:line="600" w:lineRule="exact"/>
        <w:ind w:firstLine="643" w:firstLineChars="200"/>
        <w:rPr>
          <w:rFonts w:ascii="仿宋_GB2312" w:hAnsi="楷体" w:eastAsia="仿宋_GB2312"/>
          <w:b/>
          <w:sz w:val="32"/>
          <w:szCs w:val="32"/>
        </w:rPr>
      </w:pPr>
    </w:p>
    <w:p w14:paraId="55AEDB2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44</w:t>
      </w:r>
      <w:r>
        <w:rPr>
          <w:rFonts w:ascii="仿宋_GB2312" w:hAnsi="楷体" w:eastAsia="仿宋_GB2312"/>
          <w:b/>
          <w:sz w:val="32"/>
          <w:szCs w:val="32"/>
        </w:rPr>
        <w:t>.</w:t>
      </w:r>
      <w:r>
        <w:rPr>
          <w:rFonts w:hint="eastAsia" w:ascii="仿宋_GB2312" w:hAnsi="楷体" w:eastAsia="仿宋_GB2312"/>
          <w:b/>
          <w:sz w:val="32"/>
          <w:szCs w:val="32"/>
        </w:rPr>
        <w:t>“校舍维修改造及设备购置”项目。</w:t>
      </w:r>
    </w:p>
    <w:p w14:paraId="5D7BFE25">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）项目概述：学校</w:t>
      </w:r>
      <w:r>
        <w:rPr>
          <w:rFonts w:ascii="仿宋_GB2312" w:hAnsi="楷体" w:eastAsia="仿宋_GB2312"/>
          <w:sz w:val="32"/>
          <w:szCs w:val="32"/>
        </w:rPr>
        <w:t>1999</w:t>
      </w:r>
      <w:r>
        <w:rPr>
          <w:rFonts w:hint="eastAsia" w:ascii="仿宋_GB2312" w:hAnsi="楷体" w:eastAsia="仿宋_GB2312"/>
          <w:sz w:val="32"/>
          <w:szCs w:val="32"/>
        </w:rPr>
        <w:t>年</w:t>
      </w:r>
      <w:r>
        <w:rPr>
          <w:rFonts w:ascii="仿宋_GB2312" w:hAnsi="楷体" w:eastAsia="仿宋_GB2312"/>
          <w:sz w:val="32"/>
          <w:szCs w:val="32"/>
        </w:rPr>
        <w:t>9</w:t>
      </w:r>
      <w:r>
        <w:rPr>
          <w:rFonts w:hint="eastAsia" w:ascii="仿宋_GB2312" w:hAnsi="楷体" w:eastAsia="仿宋_GB2312"/>
          <w:sz w:val="32"/>
          <w:szCs w:val="32"/>
        </w:rPr>
        <w:t>月建校，目前学校现有教职工</w:t>
      </w:r>
      <w:r>
        <w:rPr>
          <w:rFonts w:ascii="仿宋_GB2312" w:hAnsi="楷体" w:eastAsia="仿宋_GB2312"/>
          <w:sz w:val="32"/>
          <w:szCs w:val="32"/>
        </w:rPr>
        <w:t>1</w:t>
      </w:r>
      <w:r>
        <w:rPr>
          <w:rFonts w:hint="eastAsia" w:ascii="仿宋_GB2312" w:hAnsi="楷体" w:eastAsia="仿宋_GB2312"/>
          <w:sz w:val="32"/>
          <w:szCs w:val="32"/>
        </w:rPr>
        <w:t>57人，在校学生约</w:t>
      </w:r>
      <w:r>
        <w:rPr>
          <w:rFonts w:ascii="仿宋_GB2312" w:hAnsi="楷体" w:eastAsia="仿宋_GB2312"/>
          <w:sz w:val="32"/>
          <w:szCs w:val="32"/>
        </w:rPr>
        <w:t>2</w:t>
      </w:r>
      <w:r>
        <w:rPr>
          <w:rFonts w:hint="eastAsia" w:ascii="仿宋_GB2312" w:hAnsi="楷体" w:eastAsia="仿宋_GB2312"/>
          <w:sz w:val="32"/>
          <w:szCs w:val="32"/>
        </w:rPr>
        <w:t>155人，固定资产原值已超过六千万元。为保障日常工作顺利开展，教育教学工作正常运行，特设此项目。其中设备购置46.4万元，办公费10万元、电费4万元、邮电费3.6万元、物业管理费5万元、维修费7万元、专用材料费28万元，年约需费用104万元。</w:t>
      </w:r>
    </w:p>
    <w:p w14:paraId="1EAB3F4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）立项依据：学校行政会议研究决定。</w:t>
      </w:r>
    </w:p>
    <w:p w14:paraId="30E76C6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）实施主体：淮北市西园中学。</w:t>
      </w:r>
    </w:p>
    <w:p w14:paraId="7A1184D9">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ascii="仿宋_GB2312" w:hAnsi="楷体" w:eastAsia="仿宋_GB2312"/>
          <w:sz w:val="32"/>
          <w:szCs w:val="32"/>
        </w:rPr>
        <w:t>202</w:t>
      </w:r>
      <w:r>
        <w:rPr>
          <w:rFonts w:hint="eastAsia" w:ascii="仿宋_GB2312" w:hAnsi="楷体" w:eastAsia="仿宋_GB2312"/>
          <w:sz w:val="32"/>
          <w:szCs w:val="32"/>
        </w:rPr>
        <w:t>5年</w:t>
      </w:r>
      <w:r>
        <w:rPr>
          <w:rFonts w:ascii="仿宋_GB2312" w:hAnsi="楷体" w:eastAsia="仿宋_GB2312"/>
          <w:sz w:val="32"/>
          <w:szCs w:val="32"/>
        </w:rPr>
        <w:t>1</w:t>
      </w:r>
      <w:r>
        <w:rPr>
          <w:rFonts w:hint="eastAsia" w:ascii="仿宋_GB2312" w:hAnsi="楷体" w:eastAsia="仿宋_GB2312"/>
          <w:sz w:val="32"/>
          <w:szCs w:val="32"/>
        </w:rPr>
        <w:t>月</w:t>
      </w:r>
      <w:r>
        <w:rPr>
          <w:rFonts w:ascii="仿宋_GB2312" w:hAnsi="楷体" w:eastAsia="仿宋_GB2312"/>
          <w:sz w:val="32"/>
          <w:szCs w:val="32"/>
        </w:rPr>
        <w:t>-12</w:t>
      </w:r>
      <w:r>
        <w:rPr>
          <w:rFonts w:hint="eastAsia" w:ascii="仿宋_GB2312" w:hAnsi="楷体" w:eastAsia="仿宋_GB2312"/>
          <w:sz w:val="32"/>
          <w:szCs w:val="32"/>
        </w:rPr>
        <w:t>月。</w:t>
      </w:r>
    </w:p>
    <w:p w14:paraId="1E0A2F51">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）项目内容：学校</w:t>
      </w:r>
      <w:r>
        <w:rPr>
          <w:rFonts w:ascii="仿宋_GB2312" w:hAnsi="楷体" w:eastAsia="仿宋_GB2312"/>
          <w:sz w:val="32"/>
          <w:szCs w:val="32"/>
        </w:rPr>
        <w:t>1999</w:t>
      </w:r>
      <w:r>
        <w:rPr>
          <w:rFonts w:hint="eastAsia" w:ascii="仿宋_GB2312" w:hAnsi="楷体" w:eastAsia="仿宋_GB2312"/>
          <w:sz w:val="32"/>
          <w:szCs w:val="32"/>
        </w:rPr>
        <w:t>年</w:t>
      </w:r>
      <w:r>
        <w:rPr>
          <w:rFonts w:ascii="仿宋_GB2312" w:hAnsi="楷体" w:eastAsia="仿宋_GB2312"/>
          <w:sz w:val="32"/>
          <w:szCs w:val="32"/>
        </w:rPr>
        <w:t>9</w:t>
      </w:r>
      <w:r>
        <w:rPr>
          <w:rFonts w:hint="eastAsia" w:ascii="仿宋_GB2312" w:hAnsi="楷体" w:eastAsia="仿宋_GB2312"/>
          <w:sz w:val="32"/>
          <w:szCs w:val="32"/>
        </w:rPr>
        <w:t>月建校，目前学校现有教职工</w:t>
      </w:r>
      <w:r>
        <w:rPr>
          <w:rFonts w:ascii="仿宋_GB2312" w:hAnsi="楷体" w:eastAsia="仿宋_GB2312"/>
          <w:sz w:val="32"/>
          <w:szCs w:val="32"/>
        </w:rPr>
        <w:t>1</w:t>
      </w:r>
      <w:r>
        <w:rPr>
          <w:rFonts w:hint="eastAsia" w:ascii="仿宋_GB2312" w:hAnsi="楷体" w:eastAsia="仿宋_GB2312"/>
          <w:sz w:val="32"/>
          <w:szCs w:val="32"/>
        </w:rPr>
        <w:t>57人，在校学生约</w:t>
      </w:r>
      <w:r>
        <w:rPr>
          <w:rFonts w:ascii="仿宋_GB2312" w:hAnsi="楷体" w:eastAsia="仿宋_GB2312"/>
          <w:sz w:val="32"/>
          <w:szCs w:val="32"/>
        </w:rPr>
        <w:t>2</w:t>
      </w:r>
      <w:r>
        <w:rPr>
          <w:rFonts w:hint="eastAsia" w:ascii="仿宋_GB2312" w:hAnsi="楷体" w:eastAsia="仿宋_GB2312"/>
          <w:sz w:val="32"/>
          <w:szCs w:val="32"/>
        </w:rPr>
        <w:t>155人，固定资产原值已超过六千万元。为保障日常工作顺利开展，教育教学工作正常运行，特设此项目。其中设备购置46.4万元，办公费10万元、电费4万元、邮电费3.6万元、物业管理费5万元、维修费7万元、专用材料费28万元，年约需费用104万元。</w:t>
      </w:r>
    </w:p>
    <w:p w14:paraId="342A34E1">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）年度预算安排104万元。</w:t>
      </w:r>
    </w:p>
    <w:p w14:paraId="33082DD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）绩效目标：合理保证教育教学工作顺利完成，逐年提升高考升学率，促进淮北教育高质量发展。</w:t>
      </w:r>
    </w:p>
    <w:p w14:paraId="42C26855">
      <w:pPr>
        <w:ind w:firstLine="640" w:firstLineChars="200"/>
        <w:rPr>
          <w:rFonts w:ascii="TimesNewRoman" w:hAnsi="TimesNewRoman" w:eastAsia="仿宋_GB2312" w:cs="TimesNewRoman"/>
          <w:kern w:val="0"/>
          <w:sz w:val="32"/>
          <w:szCs w:val="32"/>
        </w:rPr>
      </w:pPr>
      <w:r>
        <w:rPr>
          <w:rFonts w:hint="eastAsia" w:ascii="Times New Roman" w:hAnsi="Times New Roman" w:eastAsia="仿宋_GB2312" w:cs="Times New Roman"/>
          <w:kern w:val="0"/>
          <w:sz w:val="32"/>
          <w:szCs w:val="32"/>
          <w:lang w:val="en-US" w:eastAsia="zh-CN"/>
        </w:rPr>
        <w:t>45</w:t>
      </w:r>
      <w:r>
        <w:rPr>
          <w:rFonts w:hint="eastAsia" w:ascii="TimesNewRoman" w:hAnsi="TimesNewRoman" w:eastAsia="仿宋_GB2312" w:cs="TimesNewRoman"/>
          <w:kern w:val="0"/>
          <w:sz w:val="32"/>
          <w:szCs w:val="32"/>
        </w:rPr>
        <w:t>、“校舍维修改造及设备购置”项目。</w:t>
      </w:r>
    </w:p>
    <w:p w14:paraId="0CECC9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）项目概述。中湖校区开办费（包括教育教学设施购置及办公设备购置等）（集团化办学经费）；高年级部围墙维修（安全隐患维修）。</w:t>
      </w:r>
    </w:p>
    <w:p w14:paraId="233B9B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）立项依据。常年安排</w:t>
      </w:r>
    </w:p>
    <w:p w14:paraId="441F2CA5">
      <w:pPr>
        <w:pStyle w:val="2"/>
        <w:ind w:left="0" w:leftChars="0"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kern w:val="0"/>
          <w:sz w:val="32"/>
          <w:szCs w:val="32"/>
        </w:rPr>
        <w:t>3</w:t>
      </w:r>
      <w:r>
        <w:rPr>
          <w:rFonts w:hint="eastAsia" w:ascii="TimesNewRoman" w:hAnsi="TimesNewRoman" w:eastAsia="仿宋_GB2312" w:cs="TimesNewRoman"/>
          <w:kern w:val="0"/>
          <w:sz w:val="32"/>
          <w:szCs w:val="32"/>
        </w:rPr>
        <w:t>）实施主体。淮北市第三实验小学</w:t>
      </w:r>
    </w:p>
    <w:p w14:paraId="5D47F31E">
      <w:pPr>
        <w:ind w:firstLine="640" w:firstLineChars="200"/>
        <w:rPr>
          <w:rFonts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hint="eastAsia" w:ascii="Times New Roman" w:hAnsi="Times New Roman" w:eastAsia="仿宋_GB2312" w:cs="Times New Roman"/>
          <w:kern w:val="0"/>
          <w:sz w:val="32"/>
          <w:szCs w:val="32"/>
        </w:rPr>
        <w:t>2025.1.1-2025.12.31</w:t>
      </w:r>
    </w:p>
    <w:p w14:paraId="41FFC2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）项目内容。中湖校区开办费（包括教育教学设施购置及办公设备购置等）（集团化办学经费）；高年级部围墙维修（安全隐患维修）</w:t>
      </w:r>
    </w:p>
    <w:p w14:paraId="34A7F69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）年度预算安排。预算安排数据费</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w:t>
      </w:r>
    </w:p>
    <w:p w14:paraId="6A23B9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）绩效目标。</w:t>
      </w:r>
    </w:p>
    <w:p w14:paraId="54342F85">
      <w:pPr>
        <w:ind w:firstLine="420" w:firstLineChars="200"/>
      </w:pPr>
    </w:p>
    <w:p w14:paraId="53CB0D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46</w:t>
      </w:r>
      <w:r>
        <w:rPr>
          <w:rFonts w:hint="eastAsia" w:ascii="TimesNewRoman" w:hAnsi="TimesNewRoman" w:eastAsia="仿宋_GB2312" w:cs="TimesNewRoman"/>
          <w:kern w:val="0"/>
          <w:sz w:val="32"/>
          <w:szCs w:val="32"/>
        </w:rPr>
        <w:t>、“校舍维修改造及设备购置”项目。</w:t>
      </w:r>
    </w:p>
    <w:p w14:paraId="0A145B6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（1）项目概述。保障学校教育教学的正常开展，满足学校现代化教学需求。202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校园建设和办公设备购置69万元。</w:t>
      </w:r>
    </w:p>
    <w:p w14:paraId="0719D9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720A7231">
      <w:pPr>
        <w:numPr>
          <w:ilvl w:val="0"/>
          <w:numId w:val="0"/>
        </w:numPr>
        <w:ind w:leftChars="200" w:firstLine="320" w:firstLineChars="100"/>
        <w:rPr>
          <w:rFonts w:hint="eastAsia" w:ascii="仿宋_GB2312" w:hAnsi="楷体" w:eastAsia="仿宋_GB2312"/>
          <w:color w:val="000000"/>
          <w:sz w:val="32"/>
          <w:szCs w:val="32"/>
          <w:lang w:val="en-US" w:eastAsia="zh-CN"/>
        </w:rPr>
      </w:pPr>
      <w:r>
        <w:rPr>
          <w:rFonts w:hint="eastAsia" w:ascii="TimesNewRoman" w:hAnsi="TimesNewRoman" w:eastAsia="仿宋_GB2312" w:cs="TimesNewRoman"/>
          <w:kern w:val="0"/>
          <w:sz w:val="32"/>
          <w:szCs w:val="32"/>
        </w:rPr>
        <w:t>（3）实施主体。</w:t>
      </w:r>
      <w:r>
        <w:rPr>
          <w:rFonts w:hint="eastAsia" w:ascii="仿宋_GB2312" w:hAnsi="楷体" w:eastAsia="仿宋_GB2312"/>
          <w:color w:val="000000"/>
          <w:sz w:val="32"/>
          <w:szCs w:val="32"/>
          <w:lang w:val="en-US" w:eastAsia="zh-CN"/>
        </w:rPr>
        <w:t>淮北市第一初级中学</w:t>
      </w:r>
    </w:p>
    <w:p w14:paraId="15EA131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5FD3716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校园建设和办公设备购置69万</w:t>
      </w:r>
    </w:p>
    <w:p w14:paraId="07FBE2C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69万元。</w:t>
      </w:r>
    </w:p>
    <w:p w14:paraId="09E9CC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1EA03927">
      <w:pPr>
        <w:ind w:firstLine="420" w:firstLineChars="200"/>
      </w:pPr>
    </w:p>
    <w:p w14:paraId="603DF7B7">
      <w:pPr>
        <w:ind w:firstLine="420" w:firstLineChars="200"/>
      </w:pPr>
    </w:p>
    <w:p w14:paraId="4EC1BB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47</w:t>
      </w:r>
      <w:r>
        <w:rPr>
          <w:rFonts w:hint="eastAsia" w:ascii="TimesNewRoman" w:hAnsi="TimesNewRoman" w:eastAsia="仿宋_GB2312" w:cs="TimesNewRoman"/>
          <w:kern w:val="0"/>
          <w:sz w:val="32"/>
          <w:szCs w:val="32"/>
        </w:rPr>
        <w:t>、“2025_家庭经济困难学生生活补助_</w:t>
      </w:r>
      <w:r>
        <w:rPr>
          <w:rFonts w:hint="eastAsia" w:ascii="TimesNewRoman" w:hAnsi="TimesNewRoman" w:eastAsia="仿宋_GB2312" w:cs="TimesNewRoman"/>
          <w:kern w:val="0"/>
          <w:sz w:val="32"/>
          <w:szCs w:val="32"/>
          <w:lang w:eastAsia="zh-CN"/>
        </w:rPr>
        <w:t>初中</w:t>
      </w:r>
      <w:r>
        <w:rPr>
          <w:rFonts w:hint="eastAsia" w:ascii="TimesNewRoman" w:hAnsi="TimesNewRoman" w:eastAsia="仿宋_GB2312" w:cs="TimesNewRoman"/>
          <w:kern w:val="0"/>
          <w:sz w:val="32"/>
          <w:szCs w:val="32"/>
        </w:rPr>
        <w:t>”项目。</w:t>
      </w:r>
    </w:p>
    <w:p w14:paraId="230DEFF6">
      <w:pPr>
        <w:numPr>
          <w:ilvl w:val="0"/>
          <w:numId w:val="0"/>
        </w:numPr>
        <w:ind w:left="840" w:leftChars="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（1）项目概述。我校为义务教育学校。该项目资金是根据我校目前的规模和标准的实际情况设置，用于保障正常的教学秩序，为学校正常办公服务，家庭经济困难学生生活补助为</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.5</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DD0061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4D3EE5F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淮北市第一初级中学</w:t>
      </w:r>
    </w:p>
    <w:p w14:paraId="6F195D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5F34A27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（5）项目内容。我校为义务教育学校。该项目资金是根据我校目前的规模和标准的实际情况设置，用于保障正常的教学秩序，为学校正常办公服务，家庭经济困难学生生活补助为</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.5</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633845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1.50万</w:t>
      </w:r>
    </w:p>
    <w:p w14:paraId="41AC63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72E42A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sz w:val="32"/>
          <w:szCs w:val="32"/>
          <w:lang w:val="en-US" w:eastAsia="zh-CN"/>
        </w:rPr>
        <w:t>48、</w:t>
      </w:r>
      <w:r>
        <w:rPr>
          <w:rFonts w:hint="eastAsia" w:ascii="TimesNewRoman" w:hAnsi="TimesNewRoman" w:eastAsia="仿宋_GB2312" w:cs="TimesNewRoman"/>
          <w:kern w:val="0"/>
          <w:sz w:val="32"/>
          <w:szCs w:val="32"/>
        </w:rPr>
        <w:t>“2025_城乡义务教育生均公用经费_</w:t>
      </w:r>
      <w:r>
        <w:rPr>
          <w:rFonts w:hint="eastAsia" w:ascii="TimesNewRoman" w:hAnsi="TimesNewRoman" w:eastAsia="仿宋_GB2312" w:cs="TimesNewRoman"/>
          <w:kern w:val="0"/>
          <w:sz w:val="32"/>
          <w:szCs w:val="32"/>
          <w:lang w:eastAsia="zh-CN"/>
        </w:rPr>
        <w:t>初中</w:t>
      </w:r>
      <w:r>
        <w:rPr>
          <w:rFonts w:hint="eastAsia" w:ascii="TimesNewRoman" w:hAnsi="TimesNewRoman" w:eastAsia="仿宋_GB2312" w:cs="TimesNewRoman"/>
          <w:kern w:val="0"/>
          <w:sz w:val="32"/>
          <w:szCs w:val="32"/>
        </w:rPr>
        <w:t>”项目。</w:t>
      </w:r>
    </w:p>
    <w:p w14:paraId="13C264F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w:t>
      </w:r>
      <w:r>
        <w:rPr>
          <w:rFonts w:hint="eastAsia" w:ascii="TimesNewRoman" w:hAnsi="TimesNewRoman" w:eastAsia="仿宋_GB2312" w:cs="TimesNewRoman"/>
          <w:kern w:val="0"/>
          <w:sz w:val="32"/>
          <w:szCs w:val="32"/>
          <w:lang w:eastAsia="zh-CN"/>
        </w:rPr>
        <w:t>在校</w:t>
      </w:r>
      <w:r>
        <w:rPr>
          <w:rFonts w:hint="eastAsia" w:ascii="TimesNewRoman" w:hAnsi="TimesNewRoman" w:eastAsia="仿宋_GB2312" w:cs="TimesNewRoman"/>
          <w:kern w:val="0"/>
          <w:sz w:val="32"/>
          <w:szCs w:val="32"/>
          <w:lang w:val="en-US" w:eastAsia="zh-CN"/>
        </w:rPr>
        <w:t xml:space="preserve">学生人数1735人，总额66.97万 </w:t>
      </w:r>
    </w:p>
    <w:p w14:paraId="0B035FF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1D3E67A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淮北市第一初级中学</w:t>
      </w:r>
    </w:p>
    <w:p w14:paraId="1283A2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4524568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学生人数1735人，总额66.97万元</w:t>
      </w:r>
      <w:r>
        <w:rPr>
          <w:rFonts w:hint="eastAsia" w:ascii="TimesNewRoman" w:hAnsi="TimesNewRoman" w:eastAsia="仿宋_GB2312" w:cs="TimesNewRoman"/>
          <w:kern w:val="0"/>
          <w:sz w:val="32"/>
          <w:szCs w:val="32"/>
        </w:rPr>
        <w:t>。1、水费</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万元，2、邮电费</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万元，3、培训费</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万元，4、电费</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、办公费</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6、维修费3万元，7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物业管理费</w:t>
      </w:r>
      <w:r>
        <w:rPr>
          <w:rFonts w:hint="eastAsia" w:ascii="TimesNewRoman" w:hAnsi="TimesNewRoman" w:eastAsia="仿宋_GB2312" w:cs="TimesNewRoman"/>
          <w:kern w:val="0"/>
          <w:sz w:val="32"/>
          <w:szCs w:val="32"/>
          <w:lang w:val="en-US" w:eastAsia="zh-CN"/>
        </w:rPr>
        <w:t>25万元，8、其他商品和服务支出1.97万元，</w:t>
      </w:r>
    </w:p>
    <w:p w14:paraId="62BD52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1AC736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6CEC57B">
      <w:pPr>
        <w:ind w:firstLine="643" w:firstLineChars="200"/>
        <w:rPr>
          <w:rFonts w:ascii="TimesNewRoman" w:hAnsi="TimesNewRoman" w:eastAsia="仿宋_GB2312" w:cs="TimesNewRoman"/>
          <w:kern w:val="0"/>
          <w:sz w:val="32"/>
          <w:szCs w:val="32"/>
        </w:rPr>
      </w:pPr>
      <w:r>
        <w:rPr>
          <w:rFonts w:hint="eastAsia" w:ascii="仿宋_GB2312" w:hAnsi="楷体" w:eastAsia="仿宋_GB2312"/>
          <w:b/>
          <w:sz w:val="32"/>
          <w:szCs w:val="32"/>
          <w:lang w:val="en-US" w:eastAsia="zh-CN"/>
        </w:rPr>
        <w:t>49、</w:t>
      </w:r>
      <w:r>
        <w:rPr>
          <w:rFonts w:hint="eastAsia" w:ascii="TimesNewRoman" w:hAnsi="TimesNewRoman" w:eastAsia="仿宋_GB2312" w:cs="TimesNewRoman"/>
          <w:kern w:val="0"/>
          <w:sz w:val="32"/>
          <w:szCs w:val="32"/>
        </w:rPr>
        <w:t>“城乡义务教育</w:t>
      </w:r>
      <w:r>
        <w:rPr>
          <w:rFonts w:hint="eastAsia" w:ascii="TimesNewRoman" w:hAnsi="TimesNewRoman" w:eastAsia="仿宋_GB2312" w:cs="TimesNewRoman"/>
          <w:kern w:val="0"/>
          <w:sz w:val="32"/>
          <w:szCs w:val="32"/>
          <w:lang w:val="en-US" w:eastAsia="zh-CN"/>
        </w:rPr>
        <w:t>生均公用</w:t>
      </w:r>
      <w:r>
        <w:rPr>
          <w:rFonts w:hint="eastAsia" w:ascii="TimesNewRoman" w:hAnsi="TimesNewRoman" w:eastAsia="仿宋_GB2312" w:cs="TimesNewRoman"/>
          <w:kern w:val="0"/>
          <w:sz w:val="32"/>
          <w:szCs w:val="32"/>
        </w:rPr>
        <w:t>经费”项目。</w:t>
      </w:r>
    </w:p>
    <w:p w14:paraId="45A04118">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（1）项目概述。为保障教学秩序正常开展，日常保运转安排</w:t>
      </w:r>
      <w:r>
        <w:rPr>
          <w:rFonts w:hint="eastAsia" w:ascii="TimesNewRoman" w:hAnsi="TimesNewRoman" w:eastAsia="仿宋_GB2312" w:cs="TimesNewRoman"/>
          <w:kern w:val="0"/>
          <w:sz w:val="32"/>
          <w:szCs w:val="32"/>
          <w:lang w:val="en-US" w:eastAsia="zh-CN"/>
        </w:rPr>
        <w:t>373.77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其中财政拨款</w:t>
      </w:r>
      <w:r>
        <w:rPr>
          <w:rFonts w:hint="eastAsia" w:ascii="TimesNewRoman" w:hAnsi="TimesNewRoman" w:eastAsia="仿宋_GB2312" w:cs="TimesNewRoman"/>
          <w:kern w:val="0"/>
          <w:sz w:val="32"/>
          <w:szCs w:val="32"/>
          <w:lang w:val="en-US" w:eastAsia="zh-CN"/>
        </w:rPr>
        <w:t>128.14万元</w:t>
      </w:r>
      <w:r>
        <w:rPr>
          <w:rFonts w:hint="eastAsia" w:ascii="TimesNewRoman" w:hAnsi="TimesNewRoman" w:eastAsia="仿宋_GB2312" w:cs="TimesNewRoman"/>
          <w:kern w:val="0"/>
          <w:sz w:val="32"/>
          <w:szCs w:val="32"/>
          <w:highlight w:val="none"/>
        </w:rPr>
        <w:t>包括水费</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万元，电费</w:t>
      </w:r>
      <w:r>
        <w:rPr>
          <w:rFonts w:hint="eastAsia" w:ascii="TimesNewRoman" w:hAnsi="TimesNewRoman" w:eastAsia="仿宋_GB2312" w:cs="TimesNewRoman"/>
          <w:kern w:val="0"/>
          <w:sz w:val="32"/>
          <w:szCs w:val="32"/>
          <w:highlight w:val="none"/>
          <w:lang w:val="en-US" w:eastAsia="zh-CN"/>
        </w:rPr>
        <w:t>10</w:t>
      </w:r>
      <w:r>
        <w:rPr>
          <w:rFonts w:hint="eastAsia" w:ascii="TimesNewRoman" w:hAnsi="TimesNewRoman" w:eastAsia="仿宋_GB2312" w:cs="TimesNewRoman"/>
          <w:kern w:val="0"/>
          <w:sz w:val="32"/>
          <w:szCs w:val="32"/>
          <w:highlight w:val="none"/>
        </w:rPr>
        <w:t>万元，差旅费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万元，培训费1</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万</w:t>
      </w:r>
      <w:r>
        <w:rPr>
          <w:rFonts w:hint="eastAsia" w:ascii="TimesNewRoman" w:hAnsi="TimesNewRoman" w:eastAsia="仿宋_GB2312" w:cs="TimesNewRoman"/>
          <w:kern w:val="0"/>
          <w:sz w:val="32"/>
          <w:szCs w:val="32"/>
          <w:highlight w:val="none"/>
          <w:lang w:val="en-US" w:eastAsia="zh-CN"/>
        </w:rPr>
        <w:t>元，</w:t>
      </w:r>
      <w:r>
        <w:rPr>
          <w:rFonts w:hint="eastAsia" w:ascii="TimesNewRoman" w:hAnsi="TimesNewRoman" w:eastAsia="仿宋_GB2312" w:cs="TimesNewRoman"/>
          <w:kern w:val="0"/>
          <w:sz w:val="32"/>
          <w:szCs w:val="32"/>
          <w:highlight w:val="none"/>
        </w:rPr>
        <w:t>办公费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万元，印刷费1</w:t>
      </w: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万元，维修（护）费</w:t>
      </w:r>
      <w:r>
        <w:rPr>
          <w:rFonts w:hint="eastAsia" w:ascii="TimesNewRoman" w:hAnsi="TimesNewRoman" w:eastAsia="仿宋_GB2312" w:cs="TimesNewRoman"/>
          <w:kern w:val="0"/>
          <w:sz w:val="32"/>
          <w:szCs w:val="32"/>
          <w:highlight w:val="none"/>
          <w:lang w:val="en-US" w:eastAsia="zh-CN"/>
        </w:rPr>
        <w:t>47</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办公设备购置5万元,其他商品服务支出6.14万元</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highlight w:val="none"/>
          <w:lang w:eastAsia="zh-CN"/>
        </w:rPr>
        <w:t>其他资金</w:t>
      </w:r>
      <w:r>
        <w:rPr>
          <w:rFonts w:hint="eastAsia" w:ascii="TimesNewRoman" w:hAnsi="TimesNewRoman" w:eastAsia="仿宋_GB2312" w:cs="TimesNewRoman"/>
          <w:kern w:val="0"/>
          <w:sz w:val="32"/>
          <w:szCs w:val="32"/>
          <w:highlight w:val="none"/>
          <w:lang w:val="en-US" w:eastAsia="zh-CN"/>
        </w:rPr>
        <w:t>245.63万元。</w:t>
      </w:r>
      <w:r>
        <w:rPr>
          <w:rFonts w:hint="eastAsia" w:ascii="TimesNewRoman" w:hAnsi="TimesNewRoman" w:eastAsia="仿宋_GB2312" w:cs="TimesNewRoman"/>
          <w:kern w:val="0"/>
          <w:sz w:val="32"/>
          <w:szCs w:val="32"/>
          <w:highlight w:val="none"/>
        </w:rPr>
        <w:t>项目总金额</w:t>
      </w:r>
      <w:r>
        <w:rPr>
          <w:rFonts w:hint="eastAsia" w:ascii="TimesNewRoman" w:hAnsi="TimesNewRoman" w:eastAsia="仿宋_GB2312" w:cs="TimesNewRoman"/>
          <w:kern w:val="0"/>
          <w:sz w:val="32"/>
          <w:szCs w:val="32"/>
          <w:highlight w:val="none"/>
          <w:lang w:val="en-US" w:eastAsia="zh-CN"/>
        </w:rPr>
        <w:t>373.77</w:t>
      </w:r>
      <w:r>
        <w:rPr>
          <w:rFonts w:hint="eastAsia" w:ascii="TimesNewRoman" w:hAnsi="TimesNewRoman" w:eastAsia="仿宋_GB2312" w:cs="TimesNewRoman"/>
          <w:kern w:val="0"/>
          <w:sz w:val="32"/>
          <w:szCs w:val="32"/>
          <w:highlight w:val="none"/>
        </w:rPr>
        <w:t>万元。</w:t>
      </w:r>
    </w:p>
    <w:p w14:paraId="64DFA79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highlight w:val="none"/>
          <w:lang w:val="en-US" w:eastAsia="zh-CN"/>
        </w:rPr>
        <w:t>安徽省财政厅安徽省教育厅关于印发《安徽省城乡义务教育补助经费管理办法》的通知皖财教[2021]710号文件。</w:t>
      </w:r>
    </w:p>
    <w:p w14:paraId="1F07413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2CF3E6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061813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highlight w:val="none"/>
        </w:rPr>
        <w:t>为保障教学秩序正常开展，日常保运转安排水费</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万元，电费</w:t>
      </w:r>
      <w:r>
        <w:rPr>
          <w:rFonts w:hint="eastAsia" w:ascii="TimesNewRoman" w:hAnsi="TimesNewRoman" w:eastAsia="仿宋_GB2312" w:cs="TimesNewRoman"/>
          <w:kern w:val="0"/>
          <w:sz w:val="32"/>
          <w:szCs w:val="32"/>
          <w:highlight w:val="none"/>
          <w:lang w:val="en-US" w:eastAsia="zh-CN"/>
        </w:rPr>
        <w:t>10</w:t>
      </w:r>
      <w:r>
        <w:rPr>
          <w:rFonts w:hint="eastAsia" w:ascii="TimesNewRoman" w:hAnsi="TimesNewRoman" w:eastAsia="仿宋_GB2312" w:cs="TimesNewRoman"/>
          <w:kern w:val="0"/>
          <w:sz w:val="32"/>
          <w:szCs w:val="32"/>
          <w:highlight w:val="none"/>
        </w:rPr>
        <w:t>万元，差旅费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万元，培训费1</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万</w:t>
      </w:r>
      <w:r>
        <w:rPr>
          <w:rFonts w:hint="eastAsia" w:ascii="TimesNewRoman" w:hAnsi="TimesNewRoman" w:eastAsia="仿宋_GB2312" w:cs="TimesNewRoman"/>
          <w:kern w:val="0"/>
          <w:sz w:val="32"/>
          <w:szCs w:val="32"/>
          <w:highlight w:val="none"/>
          <w:lang w:val="en-US" w:eastAsia="zh-CN"/>
        </w:rPr>
        <w:t>元，</w:t>
      </w:r>
      <w:r>
        <w:rPr>
          <w:rFonts w:hint="eastAsia" w:ascii="TimesNewRoman" w:hAnsi="TimesNewRoman" w:eastAsia="仿宋_GB2312" w:cs="TimesNewRoman"/>
          <w:kern w:val="0"/>
          <w:sz w:val="32"/>
          <w:szCs w:val="32"/>
          <w:highlight w:val="none"/>
        </w:rPr>
        <w:t>办公费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万元，印刷费1</w:t>
      </w: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万元，维修（护）费</w:t>
      </w:r>
      <w:r>
        <w:rPr>
          <w:rFonts w:hint="eastAsia" w:ascii="TimesNewRoman" w:hAnsi="TimesNewRoman" w:eastAsia="仿宋_GB2312" w:cs="TimesNewRoman"/>
          <w:kern w:val="0"/>
          <w:sz w:val="32"/>
          <w:szCs w:val="32"/>
          <w:highlight w:val="none"/>
          <w:lang w:val="en-US" w:eastAsia="zh-CN"/>
        </w:rPr>
        <w:t>47</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办公设备购置5万元,其他商品服务支出6.14万元</w:t>
      </w:r>
      <w:r>
        <w:rPr>
          <w:rFonts w:hint="eastAsia" w:ascii="TimesNewRoman" w:hAnsi="TimesNewRoman" w:eastAsia="仿宋_GB2312" w:cs="TimesNewRoman"/>
          <w:kern w:val="0"/>
          <w:sz w:val="32"/>
          <w:szCs w:val="32"/>
          <w:highlight w:val="none"/>
        </w:rPr>
        <w:t>。项目总金额</w:t>
      </w:r>
      <w:r>
        <w:rPr>
          <w:rFonts w:hint="eastAsia" w:ascii="TimesNewRoman" w:hAnsi="TimesNewRoman" w:eastAsia="仿宋_GB2312" w:cs="TimesNewRoman"/>
          <w:kern w:val="0"/>
          <w:sz w:val="32"/>
          <w:szCs w:val="32"/>
          <w:highlight w:val="none"/>
          <w:lang w:val="en-US" w:eastAsia="zh-CN"/>
        </w:rPr>
        <w:t>128.14</w:t>
      </w:r>
      <w:r>
        <w:rPr>
          <w:rFonts w:hint="eastAsia" w:ascii="TimesNewRoman" w:hAnsi="TimesNewRoman" w:eastAsia="仿宋_GB2312" w:cs="TimesNewRoman"/>
          <w:kern w:val="0"/>
          <w:sz w:val="32"/>
          <w:szCs w:val="32"/>
          <w:highlight w:val="none"/>
        </w:rPr>
        <w:t>万元。</w:t>
      </w:r>
    </w:p>
    <w:p w14:paraId="3C46CC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373.77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E8737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0B75321">
      <w:pPr>
        <w:ind w:firstLine="420" w:firstLineChars="200"/>
      </w:pPr>
    </w:p>
    <w:p w14:paraId="12A7B5B6">
      <w:pPr>
        <w:ind w:firstLine="420" w:firstLineChars="200"/>
      </w:pPr>
    </w:p>
    <w:p w14:paraId="6779A1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设备购置及基建维修</w:t>
      </w:r>
      <w:r>
        <w:rPr>
          <w:rFonts w:hint="eastAsia" w:ascii="TimesNewRoman" w:hAnsi="TimesNewRoman" w:eastAsia="仿宋_GB2312" w:cs="TimesNewRoman"/>
          <w:kern w:val="0"/>
          <w:sz w:val="32"/>
          <w:szCs w:val="32"/>
        </w:rPr>
        <w:t>”项目。</w:t>
      </w:r>
    </w:p>
    <w:p w14:paraId="25B5FF8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绿金校区开办费</w:t>
      </w:r>
      <w:r>
        <w:rPr>
          <w:rFonts w:hint="eastAsia" w:ascii="TimesNewRoman" w:hAnsi="TimesNewRoman" w:eastAsia="仿宋_GB2312" w:cs="TimesNewRoman"/>
          <w:kern w:val="0"/>
          <w:sz w:val="32"/>
          <w:szCs w:val="32"/>
          <w:lang w:val="en-US" w:eastAsia="zh-CN"/>
        </w:rPr>
        <w:t>144万元，包括教育教学设施购置及各种功能教室构建等；2、本校区操场维修及安全隐患维修20万元。</w:t>
      </w:r>
    </w:p>
    <w:p w14:paraId="1E17F4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（2）立项依据。教育局党组会研究决定</w:t>
      </w:r>
      <w:r>
        <w:rPr>
          <w:rFonts w:hint="eastAsia" w:ascii="TimesNewRoman" w:hAnsi="TimesNewRoman" w:eastAsia="仿宋_GB2312" w:cs="TimesNewRoman"/>
          <w:kern w:val="0"/>
          <w:sz w:val="32"/>
          <w:szCs w:val="32"/>
          <w:lang w:eastAsia="zh-CN"/>
        </w:rPr>
        <w:t>。</w:t>
      </w:r>
    </w:p>
    <w:p w14:paraId="45172B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3B1F475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2076A3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绿金校区开办费</w:t>
      </w:r>
      <w:r>
        <w:rPr>
          <w:rFonts w:hint="eastAsia" w:ascii="TimesNewRoman" w:hAnsi="TimesNewRoman" w:eastAsia="仿宋_GB2312" w:cs="TimesNewRoman"/>
          <w:kern w:val="0"/>
          <w:sz w:val="32"/>
          <w:szCs w:val="32"/>
          <w:lang w:val="en-US" w:eastAsia="zh-CN"/>
        </w:rPr>
        <w:t>144万元，包括教育教学设施购置及各种功能教室构建等；2、本校区操场维修及安全隐患维修20万元。</w:t>
      </w:r>
    </w:p>
    <w:p w14:paraId="2C42B9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164</w:t>
      </w:r>
      <w:r>
        <w:rPr>
          <w:rFonts w:hint="eastAsia" w:ascii="TimesNewRoman" w:hAnsi="TimesNewRoman" w:eastAsia="仿宋_GB2312" w:cs="TimesNewRoman"/>
          <w:kern w:val="0"/>
          <w:sz w:val="32"/>
          <w:szCs w:val="32"/>
        </w:rPr>
        <w:t>万元。</w:t>
      </w:r>
    </w:p>
    <w:p w14:paraId="17DA76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1236445E">
      <w:pPr>
        <w:ind w:firstLine="640" w:firstLineChars="200"/>
        <w:rPr>
          <w:rFonts w:hint="eastAsia" w:ascii="TimesNewRoman" w:hAnsi="TimesNewRoman" w:eastAsia="仿宋_GB2312" w:cs="TimesNewRoman"/>
          <w:kern w:val="0"/>
          <w:sz w:val="32"/>
          <w:szCs w:val="32"/>
          <w:lang w:val="en-US" w:eastAsia="zh-CN"/>
        </w:rPr>
      </w:pPr>
    </w:p>
    <w:p w14:paraId="15FDBC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51、</w:t>
      </w:r>
      <w:r>
        <w:rPr>
          <w:rFonts w:hint="eastAsia" w:ascii="TimesNewRoman" w:hAnsi="TimesNewRoman" w:eastAsia="仿宋_GB2312" w:cs="TimesNewRoman"/>
          <w:kern w:val="0"/>
          <w:sz w:val="32"/>
          <w:szCs w:val="32"/>
        </w:rPr>
        <w:t>“家庭经济困难学生生活补助”项目。</w:t>
      </w:r>
    </w:p>
    <w:p w14:paraId="41B6AC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（1）项目概述。落实好资助政策，减轻学生家庭经济负担。</w:t>
      </w:r>
    </w:p>
    <w:p w14:paraId="12C32ED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w:t>
      </w:r>
      <w:r>
        <w:rPr>
          <w:rFonts w:hint="eastAsia" w:ascii="TimesNewRoman" w:hAnsi="TimesNewRoman" w:eastAsia="仿宋_GB2312" w:cs="TimesNewRoman"/>
          <w:kern w:val="0"/>
          <w:sz w:val="32"/>
          <w:szCs w:val="32"/>
          <w:highlight w:val="none"/>
          <w:lang w:val="en-US" w:eastAsia="zh-CN"/>
        </w:rPr>
        <w:t>安徽省财政厅安徽省教育厅关于印发《安徽省城乡义务教育补助经费管理办法》的通知皖财教[2021]710号文件中安徽省城乡义务教育补助经费管理办法制定。</w:t>
      </w:r>
    </w:p>
    <w:p w14:paraId="449BA51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1EDFB9D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64A75591">
      <w:pPr>
        <w:ind w:firstLine="640" w:firstLineChars="200"/>
        <w:rPr>
          <w:rFonts w:hint="default" w:ascii="TimesNewRoman" w:hAnsi="TimesNewRoman" w:eastAsia="仿宋_GB2312" w:cs="TimesNewRoman"/>
          <w:kern w:val="0"/>
          <w:sz w:val="32"/>
          <w:szCs w:val="32"/>
          <w:highlight w:val="yellow"/>
          <w:lang w:val="en-US" w:eastAsia="zh-CN"/>
        </w:rPr>
      </w:pPr>
      <w:r>
        <w:rPr>
          <w:rFonts w:hint="eastAsia" w:ascii="TimesNewRoman" w:hAnsi="TimesNewRoman" w:eastAsia="仿宋_GB2312" w:cs="TimesNewRoman"/>
          <w:kern w:val="0"/>
          <w:sz w:val="32"/>
          <w:szCs w:val="32"/>
        </w:rPr>
        <w:t>（5）项目内容。落实好资助政策，减轻学生家庭经济负担</w:t>
      </w:r>
      <w:r>
        <w:rPr>
          <w:rFonts w:hint="eastAsia" w:ascii="TimesNewRoman" w:hAnsi="TimesNewRoman" w:eastAsia="仿宋_GB2312" w:cs="TimesNewRoman"/>
          <w:kern w:val="0"/>
          <w:sz w:val="32"/>
          <w:szCs w:val="32"/>
          <w:lang w:eastAsia="zh-CN"/>
        </w:rPr>
        <w:t>。</w:t>
      </w:r>
    </w:p>
    <w:p w14:paraId="4C7C54B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0.69</w:t>
      </w:r>
      <w:r>
        <w:rPr>
          <w:rFonts w:hint="eastAsia" w:ascii="TimesNewRoman" w:hAnsi="TimesNewRoman" w:eastAsia="仿宋_GB2312" w:cs="TimesNewRoman"/>
          <w:kern w:val="0"/>
          <w:sz w:val="32"/>
          <w:szCs w:val="32"/>
        </w:rPr>
        <w:t>万元。</w:t>
      </w:r>
    </w:p>
    <w:p w14:paraId="5CD61E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83ED7F0">
      <w:pPr>
        <w:ind w:firstLine="640" w:firstLineChars="200"/>
        <w:rPr>
          <w:rFonts w:hint="eastAsia" w:ascii="TimesNewRoman" w:hAnsi="TimesNewRoman" w:eastAsia="仿宋_GB2312" w:cs="TimesNewRoman"/>
          <w:kern w:val="0"/>
          <w:sz w:val="32"/>
          <w:szCs w:val="32"/>
          <w:lang w:val="en-US" w:eastAsia="zh-CN"/>
        </w:rPr>
      </w:pPr>
    </w:p>
    <w:p w14:paraId="213307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52、</w:t>
      </w:r>
      <w:r>
        <w:rPr>
          <w:rFonts w:hint="eastAsia" w:ascii="TimesNewRoman" w:hAnsi="TimesNewRoman" w:eastAsia="仿宋_GB2312" w:cs="TimesNewRoman"/>
          <w:kern w:val="0"/>
          <w:sz w:val="32"/>
          <w:szCs w:val="32"/>
        </w:rPr>
        <w:t>“义务教育阶段特殊教育学校和随班就读残疾学生生均公用经费”项目。</w:t>
      </w:r>
    </w:p>
    <w:p w14:paraId="3BCB2B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（1）项目概述。落实好资助政策，减轻学生家庭经济负担。</w:t>
      </w:r>
    </w:p>
    <w:p w14:paraId="465FACE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highlight w:val="none"/>
          <w:lang w:val="en-US" w:eastAsia="zh-CN"/>
        </w:rPr>
        <w:t>学校办公会研究决定。</w:t>
      </w:r>
    </w:p>
    <w:p w14:paraId="35A8E7C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31E2874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791A7020">
      <w:pPr>
        <w:ind w:firstLine="640" w:firstLineChars="200"/>
        <w:rPr>
          <w:rFonts w:hint="default" w:ascii="TimesNewRoman" w:hAnsi="TimesNewRoman" w:eastAsia="仿宋_GB2312" w:cs="TimesNewRoman"/>
          <w:kern w:val="0"/>
          <w:sz w:val="32"/>
          <w:szCs w:val="32"/>
          <w:highlight w:val="yellow"/>
          <w:lang w:val="en-US" w:eastAsia="zh-CN"/>
        </w:rPr>
      </w:pPr>
      <w:r>
        <w:rPr>
          <w:rFonts w:hint="eastAsia" w:ascii="TimesNewRoman" w:hAnsi="TimesNewRoman" w:eastAsia="仿宋_GB2312" w:cs="TimesNewRoman"/>
          <w:kern w:val="0"/>
          <w:sz w:val="32"/>
          <w:szCs w:val="32"/>
        </w:rPr>
        <w:t>（5）项目内容。落实好资助政策，减轻学生家庭经济负担</w:t>
      </w:r>
      <w:r>
        <w:rPr>
          <w:rFonts w:hint="eastAsia" w:ascii="TimesNewRoman" w:hAnsi="TimesNewRoman" w:eastAsia="仿宋_GB2312" w:cs="TimesNewRoman"/>
          <w:kern w:val="0"/>
          <w:sz w:val="32"/>
          <w:szCs w:val="32"/>
          <w:lang w:eastAsia="zh-CN"/>
        </w:rPr>
        <w:t>。</w:t>
      </w:r>
    </w:p>
    <w:p w14:paraId="017CDE8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万元。</w:t>
      </w:r>
    </w:p>
    <w:p w14:paraId="59C1409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53352D07">
      <w:pPr>
        <w:ind w:firstLine="640" w:firstLineChars="200"/>
        <w:rPr>
          <w:rFonts w:hint="eastAsia" w:ascii="TimesNewRoman" w:hAnsi="TimesNewRoman" w:eastAsia="仿宋_GB2312" w:cs="TimesNewRoman"/>
          <w:kern w:val="0"/>
          <w:sz w:val="32"/>
          <w:szCs w:val="32"/>
        </w:rPr>
      </w:pPr>
    </w:p>
    <w:p w14:paraId="2FD48F41">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53、“中小学校舍维修及设备购置”项目。</w:t>
      </w:r>
    </w:p>
    <w:p w14:paraId="31138C46">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（1）项目概述。主要用于绿金校区开办费，集团化办学</w:t>
      </w:r>
    </w:p>
    <w:p w14:paraId="7FDB4FBD">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（2）立项依据。根据教育局安排</w:t>
      </w:r>
    </w:p>
    <w:p w14:paraId="2F655656">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（3）实施主体。淮北市第二中学</w:t>
      </w:r>
    </w:p>
    <w:p w14:paraId="36E472FB">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（4）起止时间。</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14:paraId="1B5B4761">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（5）项目内容。主要用于绿金校区</w:t>
      </w:r>
    </w:p>
    <w:p w14:paraId="11E92D7D">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（6）年度预算安排。2025年12月底完成</w:t>
      </w:r>
    </w:p>
    <w:p w14:paraId="55D63173">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val="en-US" w:eastAsia="zh-CN" w:bidi="ar-SA"/>
        </w:rPr>
        <w:t>（7）绩</w:t>
      </w:r>
      <w:r>
        <w:rPr>
          <w:rFonts w:hint="eastAsia" w:ascii="TimesNewRoman" w:hAnsi="TimesNewRoman" w:eastAsia="仿宋_GB2312" w:cs="TimesNewRoman"/>
          <w:kern w:val="0"/>
          <w:sz w:val="32"/>
          <w:szCs w:val="32"/>
        </w:rPr>
        <w:t>效目标。</w:t>
      </w:r>
    </w:p>
    <w:p w14:paraId="3ED5023C">
      <w:pPr>
        <w:ind w:firstLine="420" w:firstLineChars="200"/>
      </w:pPr>
    </w:p>
    <w:p w14:paraId="512ECDEC">
      <w:pPr>
        <w:ind w:firstLine="420" w:firstLineChars="200"/>
      </w:pPr>
    </w:p>
    <w:p w14:paraId="6163A986">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54、“2025_城乡义务教育生均公用经费_初中”项目。</w:t>
      </w:r>
    </w:p>
    <w:p w14:paraId="60F7E08F">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（1）项目概述。财政拨款项目，公用经费：3720*965*0.4=143.59万元。</w:t>
      </w:r>
    </w:p>
    <w:p w14:paraId="730FA179">
      <w:pPr>
        <w:ind w:firstLine="640" w:firstLineChars="200"/>
        <w:rPr>
          <w:rFonts w:hint="eastAsia" w:ascii="仿宋" w:hAnsi="仿宋" w:eastAsia="仿宋"/>
          <w:sz w:val="32"/>
          <w:szCs w:val="32"/>
        </w:rPr>
      </w:pPr>
      <w:r>
        <w:rPr>
          <w:rFonts w:hint="eastAsia" w:ascii="仿宋" w:hAnsi="仿宋" w:eastAsia="仿宋" w:cs="仿宋"/>
          <w:kern w:val="0"/>
          <w:sz w:val="32"/>
          <w:szCs w:val="32"/>
          <w:lang w:val="en-US" w:eastAsia="zh-CN" w:bidi="ar-SA"/>
        </w:rPr>
        <w:t>（</w:t>
      </w:r>
      <w:r>
        <w:rPr>
          <w:rFonts w:hint="eastAsia" w:ascii="仿宋" w:hAnsi="仿宋" w:eastAsia="仿宋"/>
          <w:sz w:val="32"/>
          <w:szCs w:val="32"/>
        </w:rPr>
        <w:t>（2）立项依据。</w:t>
      </w:r>
      <w:r>
        <w:rPr>
          <w:rFonts w:hint="eastAsia" w:ascii="仿宋" w:hAnsi="仿宋" w:eastAsia="仿宋"/>
          <w:sz w:val="32"/>
          <w:szCs w:val="32"/>
          <w:lang w:eastAsia="zh-CN"/>
        </w:rPr>
        <w:t>财政拨款</w:t>
      </w:r>
      <w:r>
        <w:rPr>
          <w:rFonts w:hint="eastAsia" w:ascii="仿宋" w:hAnsi="仿宋" w:eastAsia="仿宋"/>
          <w:sz w:val="32"/>
          <w:szCs w:val="32"/>
        </w:rPr>
        <w:t>计划安排。</w:t>
      </w:r>
    </w:p>
    <w:p w14:paraId="210C3174">
      <w:pPr>
        <w:ind w:firstLine="640" w:firstLineChars="200"/>
        <w:rPr>
          <w:rFonts w:hint="eastAsia"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淮北市第二中学</w:t>
      </w:r>
    </w:p>
    <w:p w14:paraId="255C1F42">
      <w:pPr>
        <w:ind w:firstLine="640" w:firstLineChars="200"/>
        <w:rPr>
          <w:rFonts w:hint="eastAsia"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14:paraId="47636768">
      <w:pPr>
        <w:ind w:firstLine="640" w:firstLineChars="200"/>
        <w:rPr>
          <w:rFonts w:hint="eastAsia" w:ascii="仿宋" w:hAnsi="仿宋" w:eastAsia="仿宋"/>
          <w:sz w:val="32"/>
          <w:szCs w:val="32"/>
        </w:rPr>
      </w:pPr>
      <w:r>
        <w:rPr>
          <w:rFonts w:hint="eastAsia" w:ascii="仿宋" w:hAnsi="仿宋" w:eastAsia="仿宋"/>
          <w:sz w:val="32"/>
          <w:szCs w:val="32"/>
        </w:rPr>
        <w:t>（5）项目内容。</w:t>
      </w:r>
      <w:r>
        <w:rPr>
          <w:rFonts w:hint="eastAsia" w:ascii="仿宋" w:hAnsi="仿宋" w:eastAsia="仿宋"/>
          <w:sz w:val="32"/>
          <w:szCs w:val="32"/>
          <w:lang w:eastAsia="zh-CN"/>
        </w:rPr>
        <w:t>主要用于保证教学顺利完成。</w:t>
      </w:r>
    </w:p>
    <w:p w14:paraId="3FEFE47C">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sz w:val="32"/>
          <w:szCs w:val="32"/>
        </w:rPr>
        <w:t>（6）年度预算安排。202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月底完成</w:t>
      </w:r>
    </w:p>
    <w:p w14:paraId="7B43BA90">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（7）绩效目标。</w:t>
      </w:r>
    </w:p>
    <w:p w14:paraId="2C1FBA62">
      <w:pPr>
        <w:ind w:firstLine="640" w:firstLineChars="200"/>
        <w:rPr>
          <w:rFonts w:hint="eastAsia" w:ascii="仿宋" w:hAnsi="仿宋" w:eastAsia="仿宋"/>
          <w:sz w:val="32"/>
          <w:szCs w:val="32"/>
          <w:lang w:val="en-US" w:eastAsia="zh-CN"/>
        </w:rPr>
      </w:pPr>
    </w:p>
    <w:p w14:paraId="3C17719A">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55</w:t>
      </w:r>
      <w:r>
        <w:rPr>
          <w:rFonts w:hint="eastAsia" w:ascii="仿宋" w:hAnsi="仿宋" w:eastAsia="仿宋"/>
          <w:sz w:val="32"/>
          <w:szCs w:val="32"/>
        </w:rPr>
        <w:t>、“2024_家庭经济困难学生生活补助_初中”项目。</w:t>
      </w:r>
    </w:p>
    <w:p w14:paraId="5BAAEFBF">
      <w:pPr>
        <w:ind w:firstLine="640" w:firstLineChars="200"/>
        <w:rPr>
          <w:rFonts w:hint="eastAsia" w:ascii="仿宋" w:hAnsi="仿宋" w:eastAsia="仿宋"/>
          <w:sz w:val="32"/>
          <w:szCs w:val="32"/>
          <w:lang w:val="en-US" w:eastAsia="zh-CN"/>
        </w:rPr>
      </w:pPr>
      <w:r>
        <w:rPr>
          <w:rFonts w:hint="eastAsia" w:ascii="仿宋" w:hAnsi="仿宋" w:eastAsia="仿宋"/>
          <w:sz w:val="32"/>
          <w:szCs w:val="32"/>
        </w:rPr>
        <w:t>（1）项目概述。</w:t>
      </w:r>
      <w:r>
        <w:rPr>
          <w:rFonts w:hint="eastAsia" w:ascii="仿宋" w:hAnsi="仿宋" w:eastAsia="仿宋"/>
          <w:sz w:val="32"/>
          <w:szCs w:val="32"/>
          <w:lang w:eastAsia="zh-CN"/>
        </w:rPr>
        <w:t>财政拨款项目，</w:t>
      </w:r>
      <w:r>
        <w:rPr>
          <w:rFonts w:hint="eastAsia" w:ascii="仿宋" w:hAnsi="仿宋" w:eastAsia="仿宋"/>
          <w:sz w:val="32"/>
          <w:szCs w:val="32"/>
          <w:lang w:val="en-US" w:eastAsia="zh-CN"/>
        </w:rPr>
        <w:t>40*750*0.5=15000元</w:t>
      </w:r>
      <w:r>
        <w:rPr>
          <w:rFonts w:hint="eastAsia" w:ascii="仿宋" w:hAnsi="仿宋" w:eastAsia="仿宋"/>
          <w:sz w:val="32"/>
          <w:szCs w:val="32"/>
          <w:lang w:eastAsia="zh-CN"/>
        </w:rPr>
        <w:t>。</w:t>
      </w:r>
    </w:p>
    <w:p w14:paraId="75D14E5D">
      <w:pPr>
        <w:ind w:firstLine="640" w:firstLineChars="200"/>
        <w:rPr>
          <w:rFonts w:hint="eastAsia" w:ascii="仿宋" w:hAnsi="仿宋" w:eastAsia="仿宋"/>
          <w:sz w:val="32"/>
          <w:szCs w:val="32"/>
        </w:rPr>
      </w:pPr>
      <w:r>
        <w:rPr>
          <w:rFonts w:hint="eastAsia" w:ascii="仿宋" w:hAnsi="仿宋" w:eastAsia="仿宋"/>
          <w:sz w:val="32"/>
          <w:szCs w:val="32"/>
        </w:rPr>
        <w:t>（2）立项依据。</w:t>
      </w:r>
      <w:r>
        <w:rPr>
          <w:rFonts w:hint="eastAsia" w:ascii="仿宋" w:hAnsi="仿宋" w:eastAsia="仿宋"/>
          <w:sz w:val="32"/>
          <w:szCs w:val="32"/>
          <w:lang w:eastAsia="zh-CN"/>
        </w:rPr>
        <w:t>根据贫困生补助标准安排</w:t>
      </w:r>
      <w:r>
        <w:rPr>
          <w:rFonts w:hint="eastAsia" w:ascii="仿宋" w:hAnsi="仿宋" w:eastAsia="仿宋"/>
          <w:sz w:val="32"/>
          <w:szCs w:val="32"/>
        </w:rPr>
        <w:t>。</w:t>
      </w:r>
    </w:p>
    <w:p w14:paraId="40891375">
      <w:pPr>
        <w:ind w:firstLine="640" w:firstLineChars="200"/>
        <w:rPr>
          <w:rFonts w:hint="eastAsia"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淮北市第二中学</w:t>
      </w:r>
    </w:p>
    <w:p w14:paraId="2A4F1205">
      <w:pPr>
        <w:ind w:firstLine="640" w:firstLineChars="200"/>
        <w:rPr>
          <w:rFonts w:hint="eastAsia"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14:paraId="7BFC0B9E">
      <w:pPr>
        <w:ind w:firstLine="640" w:firstLineChars="200"/>
        <w:rPr>
          <w:rFonts w:hint="eastAsia" w:ascii="仿宋" w:hAnsi="仿宋" w:eastAsia="仿宋"/>
          <w:sz w:val="32"/>
          <w:szCs w:val="32"/>
        </w:rPr>
      </w:pPr>
      <w:r>
        <w:rPr>
          <w:rFonts w:hint="eastAsia" w:ascii="仿宋" w:hAnsi="仿宋" w:eastAsia="仿宋"/>
          <w:sz w:val="32"/>
          <w:szCs w:val="32"/>
        </w:rPr>
        <w:t>（5）项目内容。</w:t>
      </w:r>
      <w:r>
        <w:rPr>
          <w:rFonts w:hint="eastAsia" w:ascii="仿宋" w:hAnsi="仿宋" w:eastAsia="仿宋"/>
          <w:sz w:val="32"/>
          <w:szCs w:val="32"/>
          <w:lang w:eastAsia="zh-CN"/>
        </w:rPr>
        <w:t>主要用于保证贫困生顺利完成学业。</w:t>
      </w:r>
    </w:p>
    <w:p w14:paraId="6BEDF87E">
      <w:pPr>
        <w:ind w:firstLine="640" w:firstLineChars="200"/>
        <w:rPr>
          <w:rFonts w:hint="eastAsia" w:ascii="仿宋" w:hAnsi="仿宋" w:eastAsia="仿宋"/>
          <w:sz w:val="32"/>
          <w:szCs w:val="32"/>
        </w:rPr>
      </w:pPr>
      <w:r>
        <w:rPr>
          <w:rFonts w:hint="eastAsia" w:ascii="仿宋" w:hAnsi="仿宋" w:eastAsia="仿宋"/>
          <w:sz w:val="32"/>
          <w:szCs w:val="32"/>
        </w:rPr>
        <w:t>（6）年度预算安排。202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月底完成</w:t>
      </w:r>
    </w:p>
    <w:p w14:paraId="44A2930A">
      <w:pPr>
        <w:ind w:firstLine="640" w:firstLineChars="200"/>
        <w:rPr>
          <w:rFonts w:ascii="TimesNewRoman" w:hAnsi="TimesNewRoman" w:eastAsia="仿宋_GB2312" w:cs="TimesNewRoman"/>
          <w:kern w:val="0"/>
          <w:sz w:val="32"/>
          <w:szCs w:val="32"/>
        </w:rPr>
      </w:pPr>
      <w:r>
        <w:rPr>
          <w:rFonts w:hint="eastAsia" w:ascii="仿宋" w:hAnsi="仿宋" w:eastAsia="仿宋"/>
          <w:sz w:val="32"/>
          <w:szCs w:val="32"/>
        </w:rPr>
        <w:t>（7）</w:t>
      </w:r>
      <w:r>
        <w:rPr>
          <w:rFonts w:hint="eastAsia" w:ascii="TimesNewRoman" w:hAnsi="TimesNewRoman" w:eastAsia="仿宋_GB2312" w:cs="TimesNewRoman"/>
          <w:kern w:val="0"/>
          <w:sz w:val="32"/>
          <w:szCs w:val="32"/>
        </w:rPr>
        <w:t>绩效目标。</w:t>
      </w:r>
    </w:p>
    <w:p w14:paraId="49CCD8CA">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56</w:t>
      </w:r>
      <w:r>
        <w:rPr>
          <w:rFonts w:hint="eastAsia" w:ascii="仿宋" w:hAnsi="仿宋" w:eastAsia="仿宋"/>
          <w:sz w:val="32"/>
          <w:szCs w:val="32"/>
        </w:rPr>
        <w:t>、“办公水电维修等”项目。</w:t>
      </w:r>
    </w:p>
    <w:p w14:paraId="34244116">
      <w:pPr>
        <w:ind w:firstLine="640" w:firstLineChars="200"/>
        <w:rPr>
          <w:rFonts w:hint="eastAsia" w:ascii="仿宋" w:hAnsi="仿宋" w:eastAsia="仿宋"/>
          <w:sz w:val="32"/>
          <w:szCs w:val="32"/>
          <w:lang w:val="en-US" w:eastAsia="zh-CN"/>
        </w:rPr>
      </w:pPr>
      <w:r>
        <w:rPr>
          <w:rFonts w:hint="eastAsia" w:ascii="仿宋" w:hAnsi="仿宋" w:eastAsia="仿宋"/>
          <w:sz w:val="32"/>
          <w:szCs w:val="32"/>
        </w:rPr>
        <w:t>（1）项目概述。</w:t>
      </w:r>
      <w:r>
        <w:rPr>
          <w:rFonts w:hint="eastAsia" w:ascii="仿宋" w:hAnsi="仿宋" w:eastAsia="仿宋"/>
          <w:sz w:val="32"/>
          <w:szCs w:val="32"/>
          <w:lang w:eastAsia="zh-CN"/>
        </w:rPr>
        <w:t>主要用于劳务费，维修费与其他商品服务支出。</w:t>
      </w:r>
    </w:p>
    <w:p w14:paraId="44BCC1DD">
      <w:pPr>
        <w:ind w:firstLine="640" w:firstLineChars="200"/>
        <w:rPr>
          <w:rFonts w:hint="eastAsia" w:ascii="仿宋" w:hAnsi="仿宋" w:eastAsia="仿宋"/>
          <w:sz w:val="32"/>
          <w:szCs w:val="32"/>
        </w:rPr>
      </w:pPr>
      <w:r>
        <w:rPr>
          <w:rFonts w:hint="eastAsia" w:ascii="仿宋" w:hAnsi="仿宋" w:eastAsia="仿宋"/>
          <w:sz w:val="32"/>
          <w:szCs w:val="32"/>
        </w:rPr>
        <w:t>（2）立项依据。</w:t>
      </w:r>
      <w:r>
        <w:rPr>
          <w:rFonts w:hint="eastAsia" w:ascii="仿宋" w:hAnsi="仿宋" w:eastAsia="仿宋"/>
          <w:sz w:val="32"/>
          <w:szCs w:val="32"/>
          <w:lang w:eastAsia="zh-CN"/>
        </w:rPr>
        <w:t>根据学校实际情况安排</w:t>
      </w:r>
      <w:r>
        <w:rPr>
          <w:rFonts w:hint="eastAsia" w:ascii="仿宋" w:hAnsi="仿宋" w:eastAsia="仿宋"/>
          <w:sz w:val="32"/>
          <w:szCs w:val="32"/>
        </w:rPr>
        <w:t>。</w:t>
      </w:r>
    </w:p>
    <w:p w14:paraId="155C5580">
      <w:pPr>
        <w:ind w:firstLine="640" w:firstLineChars="200"/>
        <w:rPr>
          <w:rFonts w:hint="eastAsia"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淮北市第二中学</w:t>
      </w:r>
    </w:p>
    <w:p w14:paraId="5EED9865">
      <w:pPr>
        <w:ind w:firstLine="640" w:firstLineChars="200"/>
        <w:rPr>
          <w:rFonts w:hint="eastAsia"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14:paraId="3CDCF011">
      <w:pPr>
        <w:ind w:firstLine="640" w:firstLineChars="200"/>
        <w:rPr>
          <w:rFonts w:hint="eastAsia" w:ascii="仿宋" w:hAnsi="仿宋" w:eastAsia="仿宋"/>
          <w:sz w:val="32"/>
          <w:szCs w:val="32"/>
        </w:rPr>
      </w:pPr>
      <w:r>
        <w:rPr>
          <w:rFonts w:hint="eastAsia" w:ascii="仿宋" w:hAnsi="仿宋" w:eastAsia="仿宋"/>
          <w:sz w:val="32"/>
          <w:szCs w:val="32"/>
        </w:rPr>
        <w:t>（5）项目内容。</w:t>
      </w:r>
      <w:r>
        <w:rPr>
          <w:rFonts w:hint="eastAsia" w:ascii="仿宋" w:hAnsi="仿宋" w:eastAsia="仿宋"/>
          <w:sz w:val="32"/>
          <w:szCs w:val="32"/>
          <w:lang w:eastAsia="zh-CN"/>
        </w:rPr>
        <w:t>主要用于保障教学正常开展。</w:t>
      </w:r>
    </w:p>
    <w:p w14:paraId="1CF256F9">
      <w:pPr>
        <w:ind w:firstLine="640" w:firstLineChars="200"/>
        <w:rPr>
          <w:rFonts w:hint="eastAsia" w:ascii="仿宋" w:hAnsi="仿宋" w:eastAsia="仿宋"/>
          <w:sz w:val="32"/>
          <w:szCs w:val="32"/>
        </w:rPr>
      </w:pPr>
      <w:r>
        <w:rPr>
          <w:rFonts w:hint="eastAsia" w:ascii="仿宋" w:hAnsi="仿宋" w:eastAsia="仿宋"/>
          <w:sz w:val="32"/>
          <w:szCs w:val="32"/>
        </w:rPr>
        <w:t>（6）年度预算安排。202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月底完成</w:t>
      </w:r>
    </w:p>
    <w:p w14:paraId="544100E7">
      <w:pPr>
        <w:ind w:firstLine="640" w:firstLineChars="200"/>
        <w:rPr>
          <w:rFonts w:ascii="TimesNewRoman" w:hAnsi="TimesNewRoman" w:eastAsia="仿宋_GB2312" w:cs="TimesNewRoman"/>
          <w:kern w:val="0"/>
          <w:sz w:val="32"/>
          <w:szCs w:val="32"/>
        </w:rPr>
      </w:pPr>
      <w:r>
        <w:rPr>
          <w:rFonts w:hint="eastAsia" w:ascii="仿宋" w:hAnsi="仿宋" w:eastAsia="仿宋"/>
          <w:sz w:val="32"/>
          <w:szCs w:val="32"/>
        </w:rPr>
        <w:t>（7）</w:t>
      </w:r>
      <w:r>
        <w:rPr>
          <w:rFonts w:hint="eastAsia" w:ascii="TimesNewRoman" w:hAnsi="TimesNewRoman" w:eastAsia="仿宋_GB2312" w:cs="TimesNewRoman"/>
          <w:kern w:val="0"/>
          <w:sz w:val="32"/>
          <w:szCs w:val="32"/>
        </w:rPr>
        <w:t>绩效目标。</w:t>
      </w:r>
    </w:p>
    <w:p w14:paraId="5A32103C">
      <w:pPr>
        <w:ind w:firstLine="640" w:firstLineChars="200"/>
        <w:rPr>
          <w:rFonts w:ascii="TimesNewRoman" w:hAnsi="TimesNewRoman" w:eastAsia="仿宋_GB2312" w:cs="TimesNewRoman"/>
          <w:kern w:val="0"/>
          <w:sz w:val="32"/>
          <w:szCs w:val="32"/>
        </w:rPr>
      </w:pPr>
      <w:r>
        <w:rPr>
          <w:rFonts w:hint="eastAsia" w:ascii="Times New Roman" w:hAnsi="Times New Roman" w:eastAsia="仿宋_GB2312" w:cs="Times New Roman"/>
          <w:kern w:val="0"/>
          <w:sz w:val="32"/>
          <w:szCs w:val="32"/>
          <w:lang w:val="en-US" w:eastAsia="zh-CN"/>
        </w:rPr>
        <w:t>57</w:t>
      </w:r>
      <w:r>
        <w:rPr>
          <w:rFonts w:hint="eastAsia" w:ascii="TimesNewRoman" w:hAnsi="TimesNewRoman" w:eastAsia="仿宋_GB2312" w:cs="TimesNewRoman"/>
          <w:kern w:val="0"/>
          <w:sz w:val="32"/>
          <w:szCs w:val="32"/>
        </w:rPr>
        <w:t>、“校舍维修改造及设备购置”项目。</w:t>
      </w:r>
    </w:p>
    <w:p w14:paraId="080D76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）项目概述。中湖校区开办费（包括教育教学设施购置及办公设备购置等）（集团化办学经费）；高年级部围墙维修（安全隐患维修）。</w:t>
      </w:r>
    </w:p>
    <w:p w14:paraId="5B66D1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）立项依据。常年安排</w:t>
      </w:r>
    </w:p>
    <w:p w14:paraId="57BE5CA2">
      <w:pPr>
        <w:pStyle w:val="2"/>
        <w:ind w:left="0" w:leftChars="0"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kern w:val="0"/>
          <w:sz w:val="32"/>
          <w:szCs w:val="32"/>
        </w:rPr>
        <w:t>3</w:t>
      </w:r>
      <w:r>
        <w:rPr>
          <w:rFonts w:hint="eastAsia" w:ascii="TimesNewRoman" w:hAnsi="TimesNewRoman" w:eastAsia="仿宋_GB2312" w:cs="TimesNewRoman"/>
          <w:kern w:val="0"/>
          <w:sz w:val="32"/>
          <w:szCs w:val="32"/>
        </w:rPr>
        <w:t>）实施主体。淮北市第三实验小学</w:t>
      </w:r>
    </w:p>
    <w:p w14:paraId="284BCCEF">
      <w:pPr>
        <w:ind w:firstLine="640" w:firstLineChars="200"/>
        <w:rPr>
          <w:rFonts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hint="eastAsia" w:ascii="Times New Roman" w:hAnsi="Times New Roman" w:eastAsia="仿宋_GB2312" w:cs="Times New Roman"/>
          <w:kern w:val="0"/>
          <w:sz w:val="32"/>
          <w:szCs w:val="32"/>
        </w:rPr>
        <w:t>2025.1.1-2025.12.31</w:t>
      </w:r>
    </w:p>
    <w:p w14:paraId="2BAFB1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）项目内容。中湖校区开办费（包括教育教学设施购置及办公设备购置等）（集团化办学经费）；高年级部围墙维修（安全隐患维修）</w:t>
      </w:r>
    </w:p>
    <w:p w14:paraId="4DC6A9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）年度预算安排。预算安排数据费</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.00</w:t>
      </w:r>
      <w:r>
        <w:rPr>
          <w:rFonts w:hint="eastAsia" w:ascii="TimesNewRoman" w:hAnsi="TimesNewRoman" w:eastAsia="仿宋_GB2312" w:cs="TimesNewRoman"/>
          <w:kern w:val="0"/>
          <w:sz w:val="32"/>
          <w:szCs w:val="32"/>
        </w:rPr>
        <w:t>万元。</w:t>
      </w:r>
    </w:p>
    <w:p w14:paraId="3F1478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）绩效目标。</w:t>
      </w:r>
    </w:p>
    <w:p w14:paraId="3D0BB8D1">
      <w:pPr>
        <w:ind w:firstLine="640" w:firstLineChars="200"/>
        <w:rPr>
          <w:rFonts w:hint="eastAsia" w:ascii="TimesNewRoman" w:hAnsi="TimesNewRoman" w:eastAsia="仿宋_GB2312" w:cs="TimesNewRoman"/>
          <w:kern w:val="0"/>
          <w:sz w:val="32"/>
          <w:szCs w:val="32"/>
        </w:rPr>
      </w:pPr>
    </w:p>
    <w:p w14:paraId="0BAA37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58</w:t>
      </w:r>
      <w:r>
        <w:rPr>
          <w:rFonts w:hint="eastAsia" w:ascii="TimesNewRoman" w:hAnsi="TimesNewRoman" w:eastAsia="仿宋_GB2312" w:cs="TimesNewRoman"/>
          <w:kern w:val="0"/>
          <w:sz w:val="32"/>
          <w:szCs w:val="32"/>
        </w:rPr>
        <w:t>、“城乡义务教育生均公用经费”项目。</w:t>
      </w:r>
    </w:p>
    <w:p w14:paraId="2CD5D13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（1）项目概述。根据《义务教育保障机制改革实施办法》，我校202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年秋季学生共计2023人,义务教育经费应拨城乡义务教育生均公用经费60.</w:t>
      </w:r>
      <w:r>
        <w:rPr>
          <w:rFonts w:hint="eastAsia" w:ascii="TimesNewRoman" w:hAnsi="TimesNewRoman" w:eastAsia="仿宋_GB2312" w:cs="TimesNewRoman"/>
          <w:kern w:val="0"/>
          <w:sz w:val="32"/>
          <w:szCs w:val="32"/>
          <w:lang w:val="en-US" w:eastAsia="zh-CN"/>
        </w:rPr>
        <w:t>29</w:t>
      </w:r>
      <w:r>
        <w:rPr>
          <w:rFonts w:hint="eastAsia" w:ascii="TimesNewRoman" w:hAnsi="TimesNewRoman" w:eastAsia="仿宋_GB2312" w:cs="TimesNewRoman"/>
          <w:kern w:val="0"/>
          <w:sz w:val="32"/>
          <w:szCs w:val="32"/>
        </w:rPr>
        <w:t>万元。</w:t>
      </w:r>
    </w:p>
    <w:p w14:paraId="569041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5FA653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（3）实施主体。淮北市濉溪路小学。</w:t>
      </w:r>
    </w:p>
    <w:p w14:paraId="6057C08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202501-202512</w:t>
      </w:r>
    </w:p>
    <w:p w14:paraId="160A283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（5）项目内容。为保障日常工作顺利开展，教育教学工作正常运行，特设此项目。义务教育经费按小学人数应核拨60.</w:t>
      </w:r>
      <w:r>
        <w:rPr>
          <w:rFonts w:hint="eastAsia" w:ascii="TimesNewRoman" w:hAnsi="TimesNewRoman" w:eastAsia="仿宋_GB2312" w:cs="TimesNewRoman"/>
          <w:kern w:val="0"/>
          <w:sz w:val="32"/>
          <w:szCs w:val="32"/>
          <w:lang w:val="en-US" w:eastAsia="zh-CN"/>
        </w:rPr>
        <w:t>29</w:t>
      </w:r>
      <w:r>
        <w:rPr>
          <w:rFonts w:hint="eastAsia" w:ascii="TimesNewRoman" w:hAnsi="TimesNewRoman" w:eastAsia="仿宋_GB2312" w:cs="TimesNewRoman"/>
          <w:kern w:val="0"/>
          <w:sz w:val="32"/>
          <w:szCs w:val="32"/>
        </w:rPr>
        <w:t>万元。经费预算如下非政府采购：水费：</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0000，</w:t>
      </w:r>
      <w:r>
        <w:rPr>
          <w:rFonts w:hint="eastAsia" w:ascii="TimesNewRoman" w:hAnsi="TimesNewRoman" w:eastAsia="仿宋_GB2312" w:cs="TimesNewRoman"/>
          <w:kern w:val="0"/>
          <w:sz w:val="32"/>
          <w:szCs w:val="32"/>
          <w:lang w:val="en-US" w:eastAsia="zh-CN"/>
        </w:rPr>
        <w:t>电费：20000，</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0000，维修(护)费：</w:t>
      </w:r>
      <w:r>
        <w:rPr>
          <w:rFonts w:hint="eastAsia" w:ascii="TimesNewRoman" w:hAnsi="TimesNewRoman" w:eastAsia="仿宋_GB2312" w:cs="TimesNewRoman"/>
          <w:kern w:val="0"/>
          <w:sz w:val="32"/>
          <w:szCs w:val="32"/>
          <w:lang w:val="en-US" w:eastAsia="zh-CN"/>
        </w:rPr>
        <w:t>331000</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0000，</w:t>
      </w:r>
      <w:r>
        <w:rPr>
          <w:rFonts w:hint="eastAsia" w:ascii="TimesNewRoman" w:hAnsi="TimesNewRoman" w:eastAsia="仿宋_GB2312" w:cs="TimesNewRoman"/>
          <w:kern w:val="0"/>
          <w:sz w:val="32"/>
          <w:szCs w:val="32"/>
          <w:lang w:val="en-US" w:eastAsia="zh-CN"/>
        </w:rPr>
        <w:t>办公设备购置：83500，</w:t>
      </w:r>
      <w:r>
        <w:rPr>
          <w:rFonts w:hint="eastAsia" w:ascii="TimesNewRoman" w:hAnsi="TimesNewRoman" w:eastAsia="仿宋_GB2312" w:cs="TimesNewRoman"/>
          <w:kern w:val="0"/>
          <w:sz w:val="32"/>
          <w:szCs w:val="32"/>
        </w:rPr>
        <w:t>其他商品服务支出</w:t>
      </w:r>
      <w:r>
        <w:rPr>
          <w:rFonts w:hint="eastAsia" w:ascii="TimesNewRoman" w:hAnsi="TimesNewRoman" w:eastAsia="仿宋_GB2312" w:cs="TimesNewRoman"/>
          <w:kern w:val="0"/>
          <w:sz w:val="32"/>
          <w:szCs w:val="32"/>
          <w:lang w:val="en-US" w:eastAsia="zh-CN"/>
        </w:rPr>
        <w:t>784</w:t>
      </w:r>
      <w:r>
        <w:rPr>
          <w:rFonts w:hint="eastAsia" w:ascii="TimesNewRoman" w:hAnsi="TimesNewRoman" w:eastAsia="仿宋_GB2312" w:cs="TimesNewRoman"/>
          <w:kern w:val="0"/>
          <w:sz w:val="32"/>
          <w:szCs w:val="32"/>
        </w:rPr>
        <w:t>00。</w:t>
      </w:r>
    </w:p>
    <w:p w14:paraId="1B38CDD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本年度项目资金执行60.29万元。</w:t>
      </w:r>
    </w:p>
    <w:p w14:paraId="17981D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项目在计划时间内完成，资金测算准确执行，严格执行成本控制，同时保质保量符合环保标准，消除校园安全隐患，保障教育教学任务的正常开展，提高教学质量，加强教师基本功培训，打造“平安、美丽、和谐、智慧”校园。</w:t>
      </w:r>
    </w:p>
    <w:p w14:paraId="4030A453">
      <w:pPr>
        <w:ind w:firstLine="420" w:firstLineChars="200"/>
      </w:pPr>
    </w:p>
    <w:p w14:paraId="29AF14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59</w:t>
      </w:r>
      <w:r>
        <w:rPr>
          <w:rFonts w:hint="eastAsia" w:ascii="TimesNewRoman" w:hAnsi="TimesNewRoman" w:eastAsia="仿宋_GB2312" w:cs="TimesNewRoman"/>
          <w:kern w:val="0"/>
          <w:sz w:val="32"/>
          <w:szCs w:val="32"/>
        </w:rPr>
        <w:t>、“家庭经济困难学生生活补助”项目。</w:t>
      </w:r>
    </w:p>
    <w:p w14:paraId="74446ED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（1）项目概述。根据《义务教育保障机制改革实施办法》，我校202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年秋季</w:t>
      </w:r>
      <w:r>
        <w:rPr>
          <w:rFonts w:hint="eastAsia" w:ascii="TimesNewRoman" w:hAnsi="TimesNewRoman" w:eastAsia="仿宋_GB2312" w:cs="TimesNewRoman"/>
          <w:kern w:val="0"/>
          <w:sz w:val="32"/>
          <w:szCs w:val="32"/>
          <w:lang w:val="en-US" w:eastAsia="zh-CN"/>
        </w:rPr>
        <w:t>困难</w:t>
      </w:r>
      <w:r>
        <w:rPr>
          <w:rFonts w:hint="eastAsia" w:ascii="TimesNewRoman" w:hAnsi="TimesNewRoman" w:eastAsia="仿宋_GB2312" w:cs="TimesNewRoman"/>
          <w:kern w:val="0"/>
          <w:sz w:val="32"/>
          <w:szCs w:val="32"/>
        </w:rPr>
        <w:t>学生共计</w:t>
      </w:r>
      <w:r>
        <w:rPr>
          <w:rFonts w:hint="eastAsia" w:ascii="TimesNewRoman" w:hAnsi="TimesNewRoman" w:eastAsia="仿宋_GB2312" w:cs="TimesNewRoman"/>
          <w:kern w:val="0"/>
          <w:sz w:val="32"/>
          <w:szCs w:val="32"/>
          <w:lang w:val="en-US" w:eastAsia="zh-CN"/>
        </w:rPr>
        <w:t>49</w:t>
      </w:r>
      <w:r>
        <w:rPr>
          <w:rFonts w:hint="eastAsia" w:ascii="TimesNewRoman" w:hAnsi="TimesNewRoman" w:eastAsia="仿宋_GB2312" w:cs="TimesNewRoman"/>
          <w:kern w:val="0"/>
          <w:sz w:val="32"/>
          <w:szCs w:val="32"/>
        </w:rPr>
        <w:t>人,家庭经济困难学生生活补助</w:t>
      </w:r>
      <w:r>
        <w:rPr>
          <w:rFonts w:hint="eastAsia"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rPr>
        <w:t>万元。</w:t>
      </w:r>
    </w:p>
    <w:p w14:paraId="3CF4F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292496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（3）实施主体。淮北市濉溪路小学。</w:t>
      </w:r>
    </w:p>
    <w:p w14:paraId="12F8B4B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202501-202512</w:t>
      </w:r>
    </w:p>
    <w:p w14:paraId="29C968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（5）项目内容。家庭经济困难学生生活补助</w:t>
      </w:r>
      <w:r>
        <w:rPr>
          <w:rFonts w:hint="eastAsia" w:ascii="TimesNewRoman" w:hAnsi="TimesNewRoman" w:eastAsia="仿宋_GB2312" w:cs="TimesNewRoman"/>
          <w:kern w:val="0"/>
          <w:sz w:val="32"/>
          <w:szCs w:val="32"/>
          <w:lang w:val="en-US" w:eastAsia="zh-CN"/>
        </w:rPr>
        <w:t>核拨1.53</w:t>
      </w:r>
      <w:r>
        <w:rPr>
          <w:rFonts w:hint="eastAsia" w:ascii="TimesNewRoman" w:hAnsi="TimesNewRoman" w:eastAsia="仿宋_GB2312" w:cs="TimesNewRoman"/>
          <w:kern w:val="0"/>
          <w:sz w:val="32"/>
          <w:szCs w:val="32"/>
        </w:rPr>
        <w:t>万元。经费预算如下：</w:t>
      </w:r>
      <w:r>
        <w:rPr>
          <w:rFonts w:hint="eastAsia" w:ascii="TimesNewRoman" w:hAnsi="TimesNewRoman" w:eastAsia="仿宋_GB2312" w:cs="TimesNewRoman"/>
          <w:kern w:val="0"/>
          <w:sz w:val="32"/>
          <w:szCs w:val="32"/>
          <w:lang w:val="en-US" w:eastAsia="zh-CN"/>
        </w:rPr>
        <w:t>助学金15300</w:t>
      </w:r>
      <w:r>
        <w:rPr>
          <w:rFonts w:hint="eastAsia" w:ascii="TimesNewRoman" w:hAnsi="TimesNewRoman" w:eastAsia="仿宋_GB2312" w:cs="TimesNewRoman"/>
          <w:kern w:val="0"/>
          <w:sz w:val="32"/>
          <w:szCs w:val="32"/>
        </w:rPr>
        <w:t>。</w:t>
      </w:r>
    </w:p>
    <w:p w14:paraId="130DAD1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本年度项目资金执行1.53万元。</w:t>
      </w:r>
    </w:p>
    <w:p w14:paraId="607893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（7）绩效目标。该项目资金用于家庭经济困难学生补助，保证发放合理及时到位。</w:t>
      </w:r>
    </w:p>
    <w:p w14:paraId="4AB3AB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、“义务教育阶段特殊教育学校和随班就读残疾学生生均公用经费”项目。</w:t>
      </w:r>
    </w:p>
    <w:p w14:paraId="7193022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（1）项目概述。根据《义务教育保障机制改革实施办法》，我校202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年秋季</w:t>
      </w:r>
      <w:r>
        <w:rPr>
          <w:rFonts w:hint="eastAsia" w:ascii="TimesNewRoman" w:hAnsi="TimesNewRoman" w:eastAsia="仿宋_GB2312" w:cs="TimesNewRoman"/>
          <w:kern w:val="0"/>
          <w:sz w:val="32"/>
          <w:szCs w:val="32"/>
          <w:lang w:val="en-US" w:eastAsia="zh-CN"/>
        </w:rPr>
        <w:t>随班就读</w:t>
      </w:r>
      <w:r>
        <w:rPr>
          <w:rFonts w:hint="eastAsia" w:ascii="TimesNewRoman" w:hAnsi="TimesNewRoman" w:eastAsia="仿宋_GB2312" w:cs="TimesNewRoman"/>
          <w:kern w:val="0"/>
          <w:sz w:val="32"/>
          <w:szCs w:val="32"/>
        </w:rPr>
        <w:t>学生共计</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人,义务教育阶段特殊教育学校和随班就读残疾学生生均公用经费</w:t>
      </w:r>
      <w:r>
        <w:rPr>
          <w:rFonts w:hint="eastAsia" w:ascii="TimesNewRoman" w:hAnsi="TimesNewRoman" w:eastAsia="仿宋_GB2312" w:cs="TimesNewRoman"/>
          <w:kern w:val="0"/>
          <w:sz w:val="32"/>
          <w:szCs w:val="32"/>
          <w:lang w:val="en-US" w:eastAsia="zh-CN"/>
        </w:rPr>
        <w:t>2.16</w:t>
      </w:r>
      <w:r>
        <w:rPr>
          <w:rFonts w:hint="eastAsia" w:ascii="TimesNewRoman" w:hAnsi="TimesNewRoman" w:eastAsia="仿宋_GB2312" w:cs="TimesNewRoman"/>
          <w:kern w:val="0"/>
          <w:sz w:val="32"/>
          <w:szCs w:val="32"/>
        </w:rPr>
        <w:t>万元。</w:t>
      </w:r>
    </w:p>
    <w:p w14:paraId="65597E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4E486F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（3）实施主体。淮北市濉溪路小学。</w:t>
      </w:r>
    </w:p>
    <w:p w14:paraId="4E4A399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202501-202512</w:t>
      </w:r>
    </w:p>
    <w:p w14:paraId="7CB44C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（5）项目内容。义务教育阶段特殊教育学校和随班就读残疾学生生均公用经费应核拨</w:t>
      </w:r>
      <w:r>
        <w:rPr>
          <w:rFonts w:hint="eastAsia" w:ascii="TimesNewRoman" w:hAnsi="TimesNewRoman" w:eastAsia="仿宋_GB2312" w:cs="TimesNewRoman"/>
          <w:kern w:val="0"/>
          <w:sz w:val="32"/>
          <w:szCs w:val="32"/>
          <w:lang w:val="en-US" w:eastAsia="zh-CN"/>
        </w:rPr>
        <w:t>2.16</w:t>
      </w:r>
      <w:r>
        <w:rPr>
          <w:rFonts w:hint="eastAsia" w:ascii="TimesNewRoman" w:hAnsi="TimesNewRoman" w:eastAsia="仿宋_GB2312" w:cs="TimesNewRoman"/>
          <w:kern w:val="0"/>
          <w:sz w:val="32"/>
          <w:szCs w:val="32"/>
        </w:rPr>
        <w:t>万元。经费预算如下非政府采购：其他商品服务支出</w:t>
      </w:r>
      <w:r>
        <w:rPr>
          <w:rFonts w:hint="eastAsia" w:ascii="TimesNewRoman" w:hAnsi="TimesNewRoman" w:eastAsia="仿宋_GB2312" w:cs="TimesNewRoman"/>
          <w:kern w:val="0"/>
          <w:sz w:val="32"/>
          <w:szCs w:val="32"/>
          <w:lang w:val="en-US" w:eastAsia="zh-CN"/>
        </w:rPr>
        <w:t>21600</w:t>
      </w:r>
      <w:r>
        <w:rPr>
          <w:rFonts w:hint="eastAsia" w:ascii="TimesNewRoman" w:hAnsi="TimesNewRoman" w:eastAsia="仿宋_GB2312" w:cs="TimesNewRoman"/>
          <w:kern w:val="0"/>
          <w:sz w:val="32"/>
          <w:szCs w:val="32"/>
        </w:rPr>
        <w:t>。</w:t>
      </w:r>
    </w:p>
    <w:p w14:paraId="152F4C4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本年度项目资金执行2.16万元。</w:t>
      </w:r>
    </w:p>
    <w:p w14:paraId="37B86B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项目在计划时间内完成，资金测算准确执行，严格执行成本控制，同时保质保量符合环保标准，消除校园安全隐患，保障教育教学任务的正常开展，提高教学质量，加强教师基本功培训，打造“平安、美丽、和谐、智慧”校园。</w:t>
      </w:r>
    </w:p>
    <w:p w14:paraId="36899D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61、</w:t>
      </w:r>
      <w:r>
        <w:rPr>
          <w:rFonts w:hint="eastAsia" w:ascii="TimesNewRoman" w:hAnsi="TimesNewRoman" w:eastAsia="仿宋_GB2312" w:cs="TimesNewRoman"/>
          <w:kern w:val="0"/>
          <w:sz w:val="32"/>
          <w:szCs w:val="32"/>
        </w:rPr>
        <w:t>“校舍维修及设备购置”项目。</w:t>
      </w:r>
    </w:p>
    <w:p w14:paraId="7F7FF56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我校</w:t>
      </w:r>
      <w:r>
        <w:rPr>
          <w:rFonts w:hint="eastAsia" w:ascii="TimesNewRoman" w:hAnsi="TimesNewRoman" w:eastAsia="仿宋_GB2312" w:cs="TimesNewRoman"/>
          <w:kern w:val="0"/>
          <w:sz w:val="32"/>
          <w:szCs w:val="32"/>
        </w:rPr>
        <w:t>校舍维修及设备购置</w:t>
      </w:r>
      <w:r>
        <w:rPr>
          <w:rFonts w:hint="eastAsia" w:ascii="TimesNewRoman" w:hAnsi="TimesNewRoman" w:eastAsia="仿宋_GB2312" w:cs="TimesNewRoman"/>
          <w:kern w:val="0"/>
          <w:sz w:val="32"/>
          <w:szCs w:val="32"/>
          <w:lang w:val="en-US" w:eastAsia="zh-CN"/>
        </w:rPr>
        <w:t>项目资金69万元，为扩大办公教学，学校租赁南教学辅助用房，申请辅助用房租赁费68.24万元，申请0.76万元作为学校维修（护）费</w:t>
      </w:r>
      <w:r>
        <w:rPr>
          <w:rFonts w:hint="eastAsia" w:ascii="TimesNewRoman" w:hAnsi="TimesNewRoman" w:eastAsia="仿宋_GB2312" w:cs="TimesNewRoman"/>
          <w:kern w:val="0"/>
          <w:sz w:val="32"/>
          <w:szCs w:val="32"/>
        </w:rPr>
        <w:t>。</w:t>
      </w:r>
    </w:p>
    <w:p w14:paraId="194890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5493E1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（3）实施主体。淮北市濉溪路小学。</w:t>
      </w:r>
    </w:p>
    <w:p w14:paraId="549CA61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202501-202512</w:t>
      </w:r>
    </w:p>
    <w:p w14:paraId="5460F9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（5）项目内容。为保障日常工作顺利开展，教育教学工作正常运行，特设此项目。校舍维修及设备购置核拨</w:t>
      </w:r>
      <w:r>
        <w:rPr>
          <w:rFonts w:hint="eastAsia" w:ascii="TimesNewRoman" w:hAnsi="TimesNewRoman" w:eastAsia="仿宋_GB2312" w:cs="TimesNewRoman"/>
          <w:kern w:val="0"/>
          <w:sz w:val="32"/>
          <w:szCs w:val="32"/>
          <w:lang w:val="en-US" w:eastAsia="zh-CN"/>
        </w:rPr>
        <w:t>69</w:t>
      </w:r>
      <w:r>
        <w:rPr>
          <w:rFonts w:hint="eastAsia" w:ascii="TimesNewRoman" w:hAnsi="TimesNewRoman" w:eastAsia="仿宋_GB2312" w:cs="TimesNewRoman"/>
          <w:kern w:val="0"/>
          <w:sz w:val="32"/>
          <w:szCs w:val="32"/>
        </w:rPr>
        <w:t>万元。经费预算如下非政府采购：</w:t>
      </w:r>
      <w:r>
        <w:rPr>
          <w:rFonts w:hint="eastAsia" w:ascii="TimesNewRoman" w:hAnsi="TimesNewRoman" w:eastAsia="仿宋_GB2312" w:cs="TimesNewRoman"/>
          <w:kern w:val="0"/>
          <w:sz w:val="32"/>
          <w:szCs w:val="32"/>
          <w:lang w:val="en-US" w:eastAsia="zh-CN"/>
        </w:rPr>
        <w:t>租赁费682400</w:t>
      </w:r>
      <w:r>
        <w:rPr>
          <w:rFonts w:hint="eastAsia" w:ascii="TimesNewRoman" w:hAnsi="TimesNewRoman" w:eastAsia="仿宋_GB2312" w:cs="TimesNewRoman"/>
          <w:kern w:val="0"/>
          <w:sz w:val="32"/>
          <w:szCs w:val="32"/>
        </w:rPr>
        <w:t>，维修(护)费：</w:t>
      </w:r>
      <w:r>
        <w:rPr>
          <w:rFonts w:hint="eastAsia" w:ascii="TimesNewRoman" w:hAnsi="TimesNewRoman" w:eastAsia="仿宋_GB2312" w:cs="TimesNewRoman"/>
          <w:kern w:val="0"/>
          <w:sz w:val="32"/>
          <w:szCs w:val="32"/>
          <w:lang w:val="en-US" w:eastAsia="zh-CN"/>
        </w:rPr>
        <w:t>7600</w:t>
      </w:r>
      <w:r>
        <w:rPr>
          <w:rFonts w:hint="eastAsia" w:ascii="TimesNewRoman" w:hAnsi="TimesNewRoman" w:eastAsia="仿宋_GB2312" w:cs="TimesNewRoman"/>
          <w:kern w:val="0"/>
          <w:sz w:val="32"/>
          <w:szCs w:val="32"/>
        </w:rPr>
        <w:t>。</w:t>
      </w:r>
    </w:p>
    <w:p w14:paraId="5B84C82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本年度项目资金执行69万元。</w:t>
      </w:r>
    </w:p>
    <w:p w14:paraId="52BDD46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（7）绩效目标。创建更好的校园环境，扩大学校空间，丰富校园活动，保障校园安全，保证学生学习活动空间，培养学生的创新能力，提高学生实践能力，改善教学环境。</w:t>
      </w:r>
    </w:p>
    <w:p w14:paraId="55A5CC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62</w:t>
      </w:r>
      <w:r>
        <w:rPr>
          <w:rFonts w:hint="eastAsia" w:ascii="TimesNewRoman" w:hAnsi="TimesNewRoman" w:eastAsia="仿宋_GB2312" w:cs="TimesNewRoman"/>
          <w:kern w:val="0"/>
          <w:sz w:val="32"/>
          <w:szCs w:val="32"/>
        </w:rPr>
        <w:t>、“办公水电维修等运行经费”项目。</w:t>
      </w:r>
    </w:p>
    <w:p w14:paraId="385A51D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（1）项目概述。本校为九年义务制教育学校，本项目为初中专信息考试费收费约0</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E6B914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根据学校实际情况及校领导班子研究决定</w:t>
      </w:r>
    </w:p>
    <w:p w14:paraId="1D2F5BB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淮北市人民路学校</w:t>
      </w:r>
    </w:p>
    <w:p w14:paraId="6C28010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2025年01月至2025年12月</w:t>
      </w:r>
    </w:p>
    <w:p w14:paraId="51CA843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本校为九年义务制教育学校，本项目为初中信息考试费收费约0.50万元，收取费用初中生信息考试费用于发放教师参与监考考务费。</w:t>
      </w:r>
    </w:p>
    <w:p w14:paraId="00DB99A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0.50万元</w:t>
      </w:r>
    </w:p>
    <w:p w14:paraId="5ECC7AC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改善办学条件，增加办公教学设备</w:t>
      </w:r>
    </w:p>
    <w:p w14:paraId="7FF1592A">
      <w:pPr>
        <w:adjustRightInd w:val="0"/>
        <w:snapToGrid w:val="0"/>
        <w:spacing w:line="580" w:lineRule="exact"/>
        <w:ind w:firstLine="643" w:firstLineChars="200"/>
        <w:rPr>
          <w:rFonts w:hint="eastAsia" w:ascii="TimesNewRoman" w:hAnsi="TimesNewRoman" w:eastAsia="仿宋_GB2312" w:cs="TimesNewRoman"/>
          <w:b/>
          <w:sz w:val="32"/>
          <w:szCs w:val="32"/>
        </w:rPr>
      </w:pPr>
    </w:p>
    <w:p w14:paraId="498A92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63</w:t>
      </w:r>
      <w:r>
        <w:rPr>
          <w:rFonts w:hint="eastAsia" w:ascii="TimesNewRoman" w:hAnsi="TimesNewRoman" w:eastAsia="仿宋_GB2312" w:cs="TimesNewRoman"/>
          <w:kern w:val="0"/>
          <w:sz w:val="32"/>
          <w:szCs w:val="32"/>
        </w:rPr>
        <w:t>、“2025_城乡义务教育生均公用经费_初中”项目。</w:t>
      </w:r>
    </w:p>
    <w:p w14:paraId="0D7BC6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（1）项目概述。我校属义务教育学校，在校学生初中人数3029人，小学学生数1953人，初中1094人，小学在校生1935*745*40%=57.7</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万元；初中在校生（其中住宿生60人）1094*965*40%=42.2</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万元，助学金合计2.01万元，合计101.91万元。项目总金额初中1094*940=102</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836</w:t>
      </w:r>
      <w:r>
        <w:rPr>
          <w:rFonts w:hint="eastAsia" w:ascii="TimesNewRoman" w:hAnsi="TimesNewRoman" w:eastAsia="仿宋_GB2312" w:cs="TimesNewRoman"/>
          <w:kern w:val="0"/>
          <w:sz w:val="32"/>
          <w:szCs w:val="32"/>
          <w:lang w:val="en-US" w:eastAsia="zh-CN"/>
        </w:rPr>
        <w:t>万</w:t>
      </w:r>
      <w:r>
        <w:rPr>
          <w:rFonts w:hint="eastAsia" w:ascii="TimesNewRoman" w:hAnsi="TimesNewRoman" w:eastAsia="仿宋_GB2312" w:cs="TimesNewRoman"/>
          <w:kern w:val="0"/>
          <w:sz w:val="32"/>
          <w:szCs w:val="32"/>
        </w:rPr>
        <w:t>元</w:t>
      </w:r>
    </w:p>
    <w:p w14:paraId="206F877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根据学校实际情况及校领导班子研究决定</w:t>
      </w:r>
    </w:p>
    <w:p w14:paraId="1A6056F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淮北市人民路学校</w:t>
      </w:r>
    </w:p>
    <w:p w14:paraId="2A04018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2025年01月至2025年12月</w:t>
      </w:r>
    </w:p>
    <w:p w14:paraId="73AC3C9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项目在计划时间内完成，资金测算准确执行，严格执行成本控制，同时保质保量符合环保标准，消除校园安全隐患，保障教育教学任务的正常开展，提高教学质量，加强教师基本功培训，打造“平安、美丽、和谐、智慧”校园。</w:t>
      </w:r>
    </w:p>
    <w:p w14:paraId="5FF3DF3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42.20万元</w:t>
      </w:r>
    </w:p>
    <w:p w14:paraId="5476800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改善办学条件，增加办公教学设备</w:t>
      </w:r>
    </w:p>
    <w:p w14:paraId="1300D07E"/>
    <w:p w14:paraId="35B2C6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64</w:t>
      </w:r>
      <w:r>
        <w:rPr>
          <w:rFonts w:hint="eastAsia" w:ascii="TimesNewRoman" w:hAnsi="TimesNewRoman" w:eastAsia="仿宋_GB2312" w:cs="TimesNewRoman"/>
          <w:kern w:val="0"/>
          <w:sz w:val="32"/>
          <w:szCs w:val="32"/>
        </w:rPr>
        <w:t>、“2025_城乡义务教育生均公用经费_小学”项目。</w:t>
      </w:r>
    </w:p>
    <w:p w14:paraId="2E21D8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（1）项目概述。我校属义务教育学校，在校学生初中人数3029人，小学学生数1953人，初中1094人，小学在校生1935*745*40%=57.7</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万元；初中在校生（其中住宿生60人）1094*965*40%=42.2</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万元，助学金合计2.01万元，合计101.91万元。项目总金额小学=139.32万元</w:t>
      </w:r>
    </w:p>
    <w:p w14:paraId="76A9253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根据学校实际情况及校领导班子研究决定</w:t>
      </w:r>
    </w:p>
    <w:p w14:paraId="7D650F7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淮北市人民路学校</w:t>
      </w:r>
    </w:p>
    <w:p w14:paraId="44FEEAD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2025年1月至2025年12月</w:t>
      </w:r>
    </w:p>
    <w:p w14:paraId="6C5781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项目在计划时间内完成，资金测算准确执行，严格执行成本控制，同时保质保量符合环保标准，消除校园安全隐患，保障教育教学任务的正常开展，提高教学质量，加强教师基本功培训，打造“平安、美丽、和谐、智慧”校园。</w:t>
      </w:r>
    </w:p>
    <w:p w14:paraId="48A8673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57.70万元</w:t>
      </w:r>
    </w:p>
    <w:p w14:paraId="31C4FD2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改善办学条件，增加办公教学设备</w:t>
      </w:r>
    </w:p>
    <w:p w14:paraId="0F1F600D">
      <w:pPr>
        <w:rPr>
          <w:rFonts w:hint="eastAsia" w:ascii="TimesNewRoman" w:hAnsi="TimesNewRoman" w:eastAsia="仿宋_GB2312" w:cs="TimesNewRoman"/>
          <w:kern w:val="0"/>
          <w:sz w:val="32"/>
          <w:szCs w:val="32"/>
          <w:lang w:val="en-US" w:eastAsia="zh-CN"/>
        </w:rPr>
      </w:pPr>
    </w:p>
    <w:p w14:paraId="68366B8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2025_家庭经济困难学生生活补助_初中</w:t>
      </w:r>
      <w:r>
        <w:rPr>
          <w:rFonts w:hint="eastAsia" w:ascii="TimesNewRoman" w:hAnsi="TimesNewRoman" w:eastAsia="仿宋_GB2312" w:cs="TimesNewRoman"/>
          <w:kern w:val="0"/>
          <w:sz w:val="32"/>
          <w:szCs w:val="32"/>
        </w:rPr>
        <w:t>”项目。</w:t>
      </w:r>
    </w:p>
    <w:p w14:paraId="054CA46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（1）项目概述。我校属义务教育学校，家庭经济困难非寄宿生国家基础标准为小学625元/年/人，初中750元/年/人；寄宿贫困生初中1500元/年/人，按国家基础标准核定我校家庭经济困难非寄宿生生活补助标准，初中</w:t>
      </w:r>
      <w:r>
        <w:rPr>
          <w:rFonts w:hint="eastAsia" w:ascii="TimesNewRoman" w:hAnsi="TimesNewRoman" w:eastAsia="仿宋_GB2312" w:cs="TimesNewRoman"/>
          <w:kern w:val="0"/>
          <w:sz w:val="32"/>
          <w:szCs w:val="32"/>
          <w:lang w:val="en-US" w:eastAsia="zh-CN"/>
        </w:rPr>
        <w:t>1.16万</w:t>
      </w:r>
      <w:r>
        <w:rPr>
          <w:rFonts w:hint="eastAsia" w:ascii="TimesNewRoman" w:hAnsi="TimesNewRoman" w:eastAsia="仿宋_GB2312" w:cs="TimesNewRoman"/>
          <w:kern w:val="0"/>
          <w:sz w:val="32"/>
          <w:szCs w:val="32"/>
        </w:rPr>
        <w:t>元</w:t>
      </w:r>
      <w:r>
        <w:rPr>
          <w:rFonts w:hint="eastAsia" w:ascii="TimesNewRoman" w:hAnsi="TimesNewRoman" w:eastAsia="仿宋_GB2312" w:cs="TimesNewRoman"/>
          <w:kern w:val="0"/>
          <w:sz w:val="32"/>
          <w:szCs w:val="32"/>
          <w:lang w:eastAsia="zh-CN"/>
        </w:rPr>
        <w:t>。</w:t>
      </w:r>
    </w:p>
    <w:p w14:paraId="5C6B6AB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根据学校实际情况及校领导班子研究决定</w:t>
      </w:r>
    </w:p>
    <w:p w14:paraId="5E43D87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淮北市人民路学校</w:t>
      </w:r>
    </w:p>
    <w:p w14:paraId="20369B3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2025年1月至2025年12月</w:t>
      </w:r>
    </w:p>
    <w:p w14:paraId="4EB1F9D6">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项目在计划时间内完成，资金测算准确执行，严格执行成本控制，同时保质保量符合环保标准，消除校园安全隐患，保障教育教学任务的正常开展，提高教学质量，加强教师基本功培训，打造“平安、美丽、和谐、智慧”校园。</w:t>
      </w:r>
    </w:p>
    <w:p w14:paraId="3FE2B6C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1.16万元</w:t>
      </w:r>
    </w:p>
    <w:p w14:paraId="19FEE0B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改善办学条件，增加办公教学设备</w:t>
      </w:r>
    </w:p>
    <w:p w14:paraId="07281194">
      <w:pPr>
        <w:rPr>
          <w:rFonts w:hint="eastAsia" w:ascii="TimesNewRoman" w:hAnsi="TimesNewRoman" w:eastAsia="仿宋_GB2312" w:cs="TimesNewRoman"/>
          <w:kern w:val="0"/>
          <w:sz w:val="32"/>
          <w:szCs w:val="32"/>
          <w:lang w:val="en-US" w:eastAsia="zh-CN"/>
        </w:rPr>
      </w:pPr>
    </w:p>
    <w:p w14:paraId="2A2AC06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2025_家庭经济困难学生生活补助_小学</w:t>
      </w:r>
      <w:r>
        <w:rPr>
          <w:rFonts w:hint="eastAsia" w:ascii="TimesNewRoman" w:hAnsi="TimesNewRoman" w:eastAsia="仿宋_GB2312" w:cs="TimesNewRoman"/>
          <w:kern w:val="0"/>
          <w:sz w:val="32"/>
          <w:szCs w:val="32"/>
        </w:rPr>
        <w:t>”项目。</w:t>
      </w:r>
    </w:p>
    <w:p w14:paraId="4E4328E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（1）项目概述。学校安全隐患维修及监控购置费</w:t>
      </w:r>
      <w:r>
        <w:rPr>
          <w:rFonts w:hint="eastAsia" w:ascii="TimesNewRoman" w:hAnsi="TimesNewRoman" w:eastAsia="仿宋_GB2312" w:cs="TimesNewRoman"/>
          <w:kern w:val="0"/>
          <w:sz w:val="32"/>
          <w:szCs w:val="32"/>
          <w:lang w:eastAsia="zh-CN"/>
        </w:rPr>
        <w:t>。</w:t>
      </w:r>
    </w:p>
    <w:p w14:paraId="25CEAF3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根据学校实际情况及校领导班子研究决定</w:t>
      </w:r>
    </w:p>
    <w:p w14:paraId="1FABC6C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淮北市人民路学校</w:t>
      </w:r>
    </w:p>
    <w:p w14:paraId="3EB36E6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2025年1月至2025年12月</w:t>
      </w:r>
    </w:p>
    <w:p w14:paraId="33D7F6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项目在计划时间内完成，资金测算准确执行，严格执行成本控制，同时保质保量符合环保标准，消除校园安全隐患，保障教育教学任务的正常开展，提高教学质量，加强教师基本功培训，打造“平安、美丽、和谐、智慧”校园。</w:t>
      </w:r>
    </w:p>
    <w:p w14:paraId="50540B2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0.85万元</w:t>
      </w:r>
    </w:p>
    <w:p w14:paraId="4605177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改善办学条件，增加办公教学设备</w:t>
      </w:r>
    </w:p>
    <w:p w14:paraId="1C84D2AD">
      <w:pPr>
        <w:ind w:firstLine="640" w:firstLineChars="200"/>
        <w:rPr>
          <w:rFonts w:hint="eastAsia" w:ascii="TimesNewRoman" w:hAnsi="TimesNewRoman" w:eastAsia="仿宋_GB2312" w:cs="TimesNewRoman"/>
          <w:kern w:val="0"/>
          <w:sz w:val="32"/>
          <w:szCs w:val="32"/>
          <w:lang w:val="en-US" w:eastAsia="zh-CN"/>
        </w:rPr>
      </w:pPr>
    </w:p>
    <w:p w14:paraId="34611ED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校舍维修改造及设备购置</w:t>
      </w:r>
      <w:r>
        <w:rPr>
          <w:rFonts w:hint="eastAsia" w:ascii="TimesNewRoman" w:hAnsi="TimesNewRoman" w:eastAsia="仿宋_GB2312" w:cs="TimesNewRoman"/>
          <w:kern w:val="0"/>
          <w:sz w:val="32"/>
          <w:szCs w:val="32"/>
        </w:rPr>
        <w:t>”项目。</w:t>
      </w:r>
    </w:p>
    <w:p w14:paraId="1A7EA6C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学校安全隐患维修及监控购置费</w:t>
      </w:r>
    </w:p>
    <w:p w14:paraId="4FA76CF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根据学校实际情况及校领导班子研究决定</w:t>
      </w:r>
    </w:p>
    <w:p w14:paraId="1CB0DAB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淮北市人民路学校</w:t>
      </w:r>
    </w:p>
    <w:p w14:paraId="4D3758E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2025年1月至2025年12月</w:t>
      </w:r>
    </w:p>
    <w:p w14:paraId="5252D4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项目在计划时间内完成，资金测算准确执行，严格执行成本控制，同时保质保量符合环保标准，消除校园安全隐患，保障教育教学任务的正常开展，提高教学质量，加强教师基本功培训，打造“平安、美丽、和谐、智慧”校园。</w:t>
      </w:r>
    </w:p>
    <w:p w14:paraId="7A94B3C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69.00万元</w:t>
      </w:r>
    </w:p>
    <w:p w14:paraId="7509E65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改善办学条件，增加办公教学设备</w:t>
      </w:r>
    </w:p>
    <w:p w14:paraId="775361CD">
      <w:pPr>
        <w:adjustRightInd w:val="0"/>
        <w:snapToGrid w:val="0"/>
        <w:spacing w:line="600" w:lineRule="exact"/>
        <w:ind w:firstLine="643" w:firstLineChars="200"/>
        <w:rPr>
          <w:rFonts w:hint="default" w:ascii="仿宋_GB2312" w:hAnsi="楷体" w:eastAsia="仿宋_GB2312"/>
          <w:b/>
          <w:sz w:val="32"/>
          <w:szCs w:val="32"/>
          <w:lang w:val="en-US" w:eastAsia="zh-CN"/>
        </w:rPr>
      </w:pPr>
    </w:p>
    <w:p w14:paraId="687C87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68</w:t>
      </w:r>
      <w:r>
        <w:rPr>
          <w:rFonts w:hint="eastAsia" w:ascii="TimesNewRoman" w:hAnsi="TimesNewRoman" w:eastAsia="仿宋_GB2312" w:cs="TimesNewRoman"/>
          <w:kern w:val="0"/>
          <w:sz w:val="32"/>
          <w:szCs w:val="32"/>
        </w:rPr>
        <w:t>、“2025_城乡义务教育生均公用经费_初中”项目。</w:t>
      </w:r>
    </w:p>
    <w:p w14:paraId="1309EFB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根据《义务教育经费保障机制改革实施办法》，我校在校初中生1693人，城乡义务教育生均公用经费-初中市级为：1693*940=1591420元。</w:t>
      </w:r>
    </w:p>
    <w:p w14:paraId="1A790A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p>
    <w:p w14:paraId="13A31F2C">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：淮北市实验学校。</w:t>
      </w:r>
    </w:p>
    <w:p w14:paraId="4F8B5F0D">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01-202</w:t>
      </w:r>
      <w:r>
        <w:rPr>
          <w:rFonts w:hint="eastAsia" w:ascii="仿宋_GB2312" w:hAnsi="楷体" w:eastAsia="仿宋_GB2312"/>
          <w:sz w:val="32"/>
          <w:szCs w:val="32"/>
          <w:lang w:val="en-US" w:eastAsia="zh-CN"/>
        </w:rPr>
        <w:t>5</w:t>
      </w:r>
      <w:r>
        <w:rPr>
          <w:rFonts w:hint="eastAsia" w:ascii="仿宋_GB2312" w:hAnsi="楷体" w:eastAsia="仿宋_GB2312"/>
          <w:sz w:val="32"/>
          <w:szCs w:val="32"/>
        </w:rPr>
        <w:t>12。</w:t>
      </w:r>
    </w:p>
    <w:p w14:paraId="2321127A">
      <w:pPr>
        <w:adjustRightInd w:val="0"/>
        <w:snapToGrid w:val="0"/>
        <w:spacing w:line="600" w:lineRule="exact"/>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。为保障日常工作顺利开展，教育教学工作正常运行，特设此项目。义务教育经费</w:t>
      </w:r>
      <w:r>
        <w:rPr>
          <w:rFonts w:hint="eastAsia" w:ascii="仿宋_GB2312" w:hAnsi="仿宋" w:eastAsia="仿宋_GB2312"/>
          <w:sz w:val="32"/>
          <w:szCs w:val="32"/>
          <w:lang w:val="en-US" w:eastAsia="zh-CN"/>
        </w:rPr>
        <w:t>163.64</w:t>
      </w:r>
      <w:r>
        <w:rPr>
          <w:rFonts w:hint="eastAsia" w:ascii="仿宋_GB2312" w:hAnsi="仿宋" w:eastAsia="仿宋_GB2312"/>
          <w:sz w:val="32"/>
          <w:szCs w:val="32"/>
        </w:rPr>
        <w:t>万元。</w:t>
      </w:r>
      <w:r>
        <w:rPr>
          <w:rFonts w:hint="eastAsia" w:ascii="仿宋_GB2312" w:hAnsi="仿宋" w:eastAsia="仿宋_GB2312"/>
          <w:sz w:val="32"/>
          <w:szCs w:val="32"/>
          <w:highlight w:val="none"/>
        </w:rPr>
        <w:t>经费预算如下采购：邮电费：</w:t>
      </w:r>
      <w:r>
        <w:rPr>
          <w:rFonts w:hint="eastAsia" w:ascii="仿宋_GB2312" w:hAnsi="仿宋" w:eastAsia="仿宋_GB2312"/>
          <w:sz w:val="32"/>
          <w:szCs w:val="32"/>
          <w:highlight w:val="none"/>
          <w:lang w:val="en-US" w:eastAsia="zh-CN"/>
        </w:rPr>
        <w:t>20.55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物业管理费78万元，</w:t>
      </w:r>
      <w:r>
        <w:rPr>
          <w:rFonts w:hint="eastAsia" w:ascii="仿宋_GB2312" w:hAnsi="仿宋" w:eastAsia="仿宋_GB2312"/>
          <w:sz w:val="32"/>
          <w:szCs w:val="32"/>
          <w:highlight w:val="none"/>
        </w:rPr>
        <w:t>维修(护)费：</w:t>
      </w:r>
      <w:r>
        <w:rPr>
          <w:rFonts w:hint="eastAsia" w:ascii="仿宋_GB2312" w:hAnsi="仿宋" w:eastAsia="仿宋_GB2312"/>
          <w:sz w:val="32"/>
          <w:szCs w:val="32"/>
          <w:highlight w:val="none"/>
          <w:lang w:val="en-US" w:eastAsia="zh-CN"/>
        </w:rPr>
        <w:t>59.18</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其他商品和服务支出：1.91万元，专用设备购置4万元</w:t>
      </w:r>
      <w:r>
        <w:rPr>
          <w:rFonts w:hint="eastAsia" w:ascii="仿宋_GB2312" w:hAnsi="仿宋" w:eastAsia="仿宋_GB2312"/>
          <w:sz w:val="32"/>
          <w:szCs w:val="32"/>
          <w:highlight w:val="none"/>
        </w:rPr>
        <w:t>。</w:t>
      </w:r>
    </w:p>
    <w:p w14:paraId="04A4601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163.64万元。</w:t>
      </w:r>
    </w:p>
    <w:p w14:paraId="3C6F94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消除校园安全隐患，保障教育教学任务的正常开展，提高教学质量，加强教师基本功培训，打造“平安、美丽、和谐、智慧”校园。</w:t>
      </w:r>
    </w:p>
    <w:p w14:paraId="1A4ECE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69</w:t>
      </w:r>
      <w:r>
        <w:rPr>
          <w:rFonts w:hint="eastAsia" w:ascii="TimesNewRoman" w:hAnsi="TimesNewRoman" w:eastAsia="仿宋_GB2312" w:cs="TimesNewRoman"/>
          <w:kern w:val="0"/>
          <w:sz w:val="32"/>
          <w:szCs w:val="32"/>
        </w:rPr>
        <w:t>、“2025_城乡义务教育生均公用经费_小学”项目。</w:t>
      </w:r>
    </w:p>
    <w:p w14:paraId="4F720C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根据《义务教育经费保障机制改革实施办法》，我校在校小学生2794人，城乡义务教育生均公用经费-小学市级为：2794*720=2011680元。</w:t>
      </w:r>
    </w:p>
    <w:p w14:paraId="2B0671D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14:paraId="4AF77E7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7C99115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4EBEB40E">
      <w:pPr>
        <w:adjustRightInd w:val="0"/>
        <w:snapToGrid w:val="0"/>
        <w:spacing w:line="600" w:lineRule="exact"/>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。为保障日常工作顺利开展，教育教学工作正常运行，特设此项目。义务教育经费</w:t>
      </w:r>
      <w:r>
        <w:rPr>
          <w:rFonts w:hint="eastAsia" w:ascii="仿宋_GB2312" w:hAnsi="仿宋" w:eastAsia="仿宋_GB2312"/>
          <w:sz w:val="32"/>
          <w:szCs w:val="32"/>
          <w:lang w:val="en-US" w:eastAsia="zh-CN"/>
        </w:rPr>
        <w:t>202.70</w:t>
      </w:r>
      <w:r>
        <w:rPr>
          <w:rFonts w:hint="eastAsia" w:ascii="仿宋_GB2312" w:hAnsi="仿宋" w:eastAsia="仿宋_GB2312"/>
          <w:sz w:val="32"/>
          <w:szCs w:val="32"/>
        </w:rPr>
        <w:t>万元。</w:t>
      </w:r>
      <w:r>
        <w:rPr>
          <w:rFonts w:hint="eastAsia" w:ascii="仿宋_GB2312" w:hAnsi="仿宋" w:eastAsia="仿宋_GB2312"/>
          <w:sz w:val="32"/>
          <w:szCs w:val="32"/>
          <w:highlight w:val="none"/>
        </w:rPr>
        <w:t>经费预算如下采购：办公费：</w:t>
      </w:r>
      <w:r>
        <w:rPr>
          <w:rFonts w:hint="eastAsia" w:ascii="仿宋_GB2312" w:hAnsi="仿宋" w:eastAsia="仿宋_GB2312"/>
          <w:sz w:val="32"/>
          <w:szCs w:val="32"/>
          <w:highlight w:val="none"/>
          <w:lang w:val="en-US" w:eastAsia="zh-CN"/>
        </w:rPr>
        <w:t>9.90</w:t>
      </w:r>
      <w:r>
        <w:rPr>
          <w:rFonts w:hint="eastAsia" w:ascii="仿宋_GB2312" w:hAnsi="仿宋" w:eastAsia="仿宋_GB2312"/>
          <w:sz w:val="32"/>
          <w:szCs w:val="32"/>
          <w:highlight w:val="none"/>
        </w:rPr>
        <w:t>万元，水费：</w:t>
      </w:r>
      <w:r>
        <w:rPr>
          <w:rFonts w:hint="eastAsia" w:ascii="仿宋_GB2312" w:hAnsi="仿宋" w:eastAsia="仿宋_GB2312"/>
          <w:sz w:val="32"/>
          <w:szCs w:val="32"/>
          <w:highlight w:val="none"/>
          <w:lang w:val="en-US" w:eastAsia="zh-CN"/>
        </w:rPr>
        <w:t>5.00</w:t>
      </w:r>
      <w:r>
        <w:rPr>
          <w:rFonts w:hint="eastAsia" w:ascii="仿宋_GB2312" w:hAnsi="仿宋" w:eastAsia="仿宋_GB2312"/>
          <w:sz w:val="32"/>
          <w:szCs w:val="32"/>
          <w:highlight w:val="none"/>
        </w:rPr>
        <w:t>万元，电费：</w:t>
      </w:r>
      <w:r>
        <w:rPr>
          <w:rFonts w:hint="eastAsia" w:ascii="仿宋_GB2312" w:hAnsi="仿宋" w:eastAsia="仿宋_GB2312"/>
          <w:sz w:val="32"/>
          <w:szCs w:val="32"/>
          <w:highlight w:val="none"/>
          <w:lang w:val="en-US" w:eastAsia="zh-CN"/>
        </w:rPr>
        <w:t>17.70</w:t>
      </w:r>
      <w:r>
        <w:rPr>
          <w:rFonts w:hint="eastAsia" w:ascii="仿宋_GB2312" w:hAnsi="仿宋" w:eastAsia="仿宋_GB2312"/>
          <w:sz w:val="32"/>
          <w:szCs w:val="32"/>
          <w:highlight w:val="none"/>
        </w:rPr>
        <w:t>万元，邮电费：</w:t>
      </w:r>
      <w:r>
        <w:rPr>
          <w:rFonts w:hint="eastAsia" w:ascii="仿宋_GB2312" w:hAnsi="仿宋" w:eastAsia="仿宋_GB2312"/>
          <w:sz w:val="32"/>
          <w:szCs w:val="32"/>
          <w:highlight w:val="none"/>
          <w:lang w:val="en-US" w:eastAsia="zh-CN"/>
        </w:rPr>
        <w:t>9.45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差旅费</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26.10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维修(护)费：</w:t>
      </w:r>
      <w:r>
        <w:rPr>
          <w:rFonts w:hint="eastAsia" w:ascii="仿宋_GB2312" w:hAnsi="仿宋" w:eastAsia="仿宋_GB2312"/>
          <w:sz w:val="32"/>
          <w:szCs w:val="32"/>
          <w:highlight w:val="none"/>
          <w:lang w:val="en-US" w:eastAsia="zh-CN"/>
        </w:rPr>
        <w:t>38.06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培训费：3.60万元，专用材料费：5.98万元，委托业务费：2.00万元，其他商品和服务支出：19.69万元，办公设备购置：60.89万元，专用设备购置4.34万元</w:t>
      </w:r>
      <w:r>
        <w:rPr>
          <w:rFonts w:hint="eastAsia" w:ascii="仿宋_GB2312" w:hAnsi="仿宋" w:eastAsia="仿宋_GB2312"/>
          <w:sz w:val="32"/>
          <w:szCs w:val="32"/>
          <w:highlight w:val="none"/>
        </w:rPr>
        <w:t>。</w:t>
      </w:r>
    </w:p>
    <w:p w14:paraId="269E74A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202.70万元。</w:t>
      </w:r>
    </w:p>
    <w:p w14:paraId="733FC5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项目在计划时间内完成，资金测算准确执行，严格执行成本控制，同时保质保量符合环保标准，消除校园安全隐患，保障教育教学任务的正常开展，提高教学质量，加强教师基本功培训，打造“平安、美丽、和谐、智慧”校园。</w:t>
      </w:r>
    </w:p>
    <w:p w14:paraId="31DA59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70</w:t>
      </w:r>
      <w:r>
        <w:rPr>
          <w:rFonts w:hint="eastAsia" w:ascii="TimesNewRoman" w:hAnsi="TimesNewRoman" w:eastAsia="仿宋_GB2312" w:cs="TimesNewRoman"/>
          <w:kern w:val="0"/>
          <w:sz w:val="32"/>
          <w:szCs w:val="32"/>
        </w:rPr>
        <w:t>、“2025_家庭经济困难学生生活补助_小学”项目。</w:t>
      </w:r>
    </w:p>
    <w:p w14:paraId="3B14CA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根据《义务教育经费保障机制改革实施办法》，我校非寄宿贫困学生数25人，补助标准625元/年/人，家庭经济困难学生生活补助_小学经费总额：25*625=1.5625万元。</w:t>
      </w:r>
    </w:p>
    <w:p w14:paraId="111E4E3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14:paraId="59DD2B2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13B7D37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12FBB1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w:t>
      </w:r>
      <w:r>
        <w:rPr>
          <w:rFonts w:hint="eastAsia" w:ascii="TimesNewRoman" w:hAnsi="TimesNewRoman" w:eastAsia="仿宋_GB2312" w:cs="TimesNewRoman"/>
          <w:kern w:val="0"/>
          <w:sz w:val="32"/>
          <w:szCs w:val="32"/>
        </w:rPr>
        <w:t>2025_家庭经济困难学生生活补助_小学</w:t>
      </w:r>
      <w:r>
        <w:rPr>
          <w:rFonts w:hint="eastAsia" w:ascii="TimesNewRoman" w:hAnsi="TimesNewRoman" w:eastAsia="仿宋_GB2312" w:cs="TimesNewRoman"/>
          <w:kern w:val="0"/>
          <w:sz w:val="32"/>
          <w:szCs w:val="32"/>
          <w:lang w:val="en-US" w:eastAsia="zh-CN"/>
        </w:rPr>
        <w:t>1.38</w:t>
      </w:r>
      <w:r>
        <w:rPr>
          <w:rFonts w:hint="eastAsia" w:ascii="仿宋_GB2312" w:hAnsi="仿宋" w:eastAsia="仿宋_GB2312"/>
          <w:sz w:val="32"/>
          <w:szCs w:val="32"/>
        </w:rPr>
        <w:t>万元。经费预算如下非政府采购：</w:t>
      </w:r>
      <w:r>
        <w:rPr>
          <w:rFonts w:hint="eastAsia" w:ascii="仿宋_GB2312" w:hAnsi="仿宋" w:eastAsia="仿宋_GB2312"/>
          <w:sz w:val="32"/>
          <w:szCs w:val="32"/>
          <w:lang w:val="en-US" w:eastAsia="zh-CN"/>
        </w:rPr>
        <w:t>助学金</w:t>
      </w:r>
      <w:r>
        <w:rPr>
          <w:rFonts w:hint="eastAsia" w:ascii="仿宋_GB2312" w:hAnsi="仿宋" w:eastAsia="仿宋_GB2312"/>
          <w:sz w:val="32"/>
          <w:szCs w:val="32"/>
        </w:rPr>
        <w:t>：</w:t>
      </w:r>
      <w:r>
        <w:rPr>
          <w:rFonts w:hint="eastAsia" w:ascii="仿宋_GB2312" w:hAnsi="仿宋" w:eastAsia="仿宋_GB2312"/>
          <w:sz w:val="32"/>
          <w:szCs w:val="32"/>
          <w:lang w:val="en-US" w:eastAsia="zh-CN"/>
        </w:rPr>
        <w:t>1.38</w:t>
      </w:r>
      <w:r>
        <w:rPr>
          <w:rFonts w:hint="eastAsia" w:ascii="仿宋_GB2312" w:hAnsi="仿宋" w:eastAsia="仿宋_GB2312"/>
          <w:sz w:val="32"/>
          <w:szCs w:val="32"/>
        </w:rPr>
        <w:t>万元。</w:t>
      </w:r>
    </w:p>
    <w:p w14:paraId="10261B1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1.38万元。</w:t>
      </w:r>
    </w:p>
    <w:p w14:paraId="650A2D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严格执行相关政策，保障补助资金正常足额拨付，确保符合标准的困难学生获得相应补助；实施精准补助，帮助家庭经济困难学生顺利入学，顺利完成学业，义务教育阶段家庭经济困难生活补助按实补助。</w:t>
      </w:r>
    </w:p>
    <w:p w14:paraId="547EF86E">
      <w:pPr>
        <w:ind w:firstLine="640" w:firstLineChars="200"/>
        <w:rPr>
          <w:rFonts w:hint="eastAsia" w:ascii="TimesNewRoman" w:hAnsi="TimesNewRoman" w:eastAsia="仿宋_GB2312" w:cs="TimesNewRoman"/>
          <w:kern w:val="0"/>
          <w:sz w:val="32"/>
          <w:szCs w:val="32"/>
        </w:rPr>
      </w:pPr>
    </w:p>
    <w:p w14:paraId="47DBDC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71</w:t>
      </w:r>
      <w:r>
        <w:rPr>
          <w:rFonts w:hint="eastAsia" w:ascii="TimesNewRoman" w:hAnsi="TimesNewRoman" w:eastAsia="仿宋_GB2312" w:cs="TimesNewRoman"/>
          <w:kern w:val="0"/>
          <w:sz w:val="32"/>
          <w:szCs w:val="32"/>
        </w:rPr>
        <w:t>、“2025_家庭经济困难学生生活补助_初中”项目。</w:t>
      </w:r>
    </w:p>
    <w:p w14:paraId="148DDA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根据《义务教育经费保障机制改革实施办法》，我校非寄宿贫困学生数22人，补助标准750元/年/人，家庭经济困难学生生活补助_初中经费总额：22*750=1.65万元。</w:t>
      </w:r>
    </w:p>
    <w:p w14:paraId="74FFC5E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14:paraId="4F98528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3700DF3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50EE3E43">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。为保障日常工作顺利开展，教育教学工作正常运行，特设此项目。经费预算如下非政府采购：</w:t>
      </w:r>
      <w:r>
        <w:rPr>
          <w:rFonts w:hint="eastAsia" w:ascii="仿宋_GB2312" w:hAnsi="仿宋" w:eastAsia="仿宋_GB2312"/>
          <w:sz w:val="32"/>
          <w:szCs w:val="32"/>
          <w:lang w:val="en-US" w:eastAsia="zh-CN"/>
        </w:rPr>
        <w:t>助学金</w:t>
      </w:r>
      <w:r>
        <w:rPr>
          <w:rFonts w:hint="eastAsia" w:ascii="仿宋_GB2312" w:hAnsi="仿宋" w:eastAsia="仿宋_GB2312"/>
          <w:sz w:val="32"/>
          <w:szCs w:val="32"/>
        </w:rPr>
        <w:t>：</w:t>
      </w:r>
      <w:r>
        <w:rPr>
          <w:rFonts w:hint="eastAsia" w:ascii="仿宋_GB2312" w:hAnsi="仿宋" w:eastAsia="仿宋_GB2312"/>
          <w:sz w:val="32"/>
          <w:szCs w:val="32"/>
          <w:lang w:val="en-US" w:eastAsia="zh-CN"/>
        </w:rPr>
        <w:t>1.62</w:t>
      </w:r>
      <w:r>
        <w:rPr>
          <w:rFonts w:hint="eastAsia" w:ascii="仿宋_GB2312" w:hAnsi="仿宋" w:eastAsia="仿宋_GB2312"/>
          <w:sz w:val="32"/>
          <w:szCs w:val="32"/>
        </w:rPr>
        <w:t>万元。</w:t>
      </w:r>
    </w:p>
    <w:p w14:paraId="41BB2DD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1.62万元。</w:t>
      </w:r>
    </w:p>
    <w:p w14:paraId="4BF035D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严格执行相关政策，保障补助资金正常足额拨付，确保符合标准的困难学生获得相应补助；实施精准补助，帮助家庭经济困难学生顺利入学，顺利完成学业，义务教育阶段家庭经济困难生活补助按实补助。</w:t>
      </w:r>
    </w:p>
    <w:p w14:paraId="2962152D">
      <w:pPr>
        <w:ind w:firstLine="640" w:firstLineChars="200"/>
        <w:rPr>
          <w:rFonts w:hint="eastAsia" w:ascii="TimesNewRoman" w:hAnsi="TimesNewRoman" w:eastAsia="仿宋_GB2312" w:cs="TimesNewRoman"/>
          <w:kern w:val="0"/>
          <w:sz w:val="32"/>
          <w:szCs w:val="32"/>
        </w:rPr>
      </w:pPr>
    </w:p>
    <w:p w14:paraId="616CA7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72</w:t>
      </w:r>
      <w:r>
        <w:rPr>
          <w:rFonts w:hint="eastAsia" w:ascii="TimesNewRoman" w:hAnsi="TimesNewRoman" w:eastAsia="仿宋_GB2312" w:cs="TimesNewRoman"/>
          <w:kern w:val="0"/>
          <w:sz w:val="32"/>
          <w:szCs w:val="32"/>
        </w:rPr>
        <w:t>、“校舍维修改造及设备购置”项目。</w:t>
      </w:r>
    </w:p>
    <w:p w14:paraId="22F0A7F3">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此项目资金来源于教育费附加。项目具体安排如下校舍维修改造及设备购置60</w:t>
      </w:r>
      <w:r>
        <w:rPr>
          <w:rFonts w:hint="eastAsia" w:ascii="TimesNewRoman" w:hAnsi="TimesNewRoman" w:eastAsia="仿宋_GB2312" w:cs="TimesNewRoman"/>
          <w:kern w:val="0"/>
          <w:sz w:val="32"/>
          <w:szCs w:val="32"/>
          <w:lang w:val="en-US" w:eastAsia="zh-CN"/>
        </w:rPr>
        <w:t>万</w:t>
      </w:r>
      <w:r>
        <w:rPr>
          <w:rFonts w:hint="eastAsia" w:ascii="TimesNewRoman" w:hAnsi="TimesNewRoman" w:eastAsia="仿宋_GB2312" w:cs="TimesNewRoman"/>
          <w:kern w:val="0"/>
          <w:sz w:val="32"/>
          <w:szCs w:val="32"/>
        </w:rPr>
        <w:t>元。</w:t>
      </w:r>
      <w:r>
        <w:rPr>
          <w:rFonts w:hint="eastAsia" w:ascii="仿宋_GB2312" w:hAnsi="楷体" w:eastAsia="仿宋_GB2312"/>
          <w:sz w:val="32"/>
          <w:szCs w:val="32"/>
          <w:highlight w:val="none"/>
        </w:rPr>
        <w:t>为创建更好的校园环境，培养学生的创新能力，提高学生实践能力，改善教学环境，消除校园安全隐患。我校申请如下项目：城市中小学校舍建设</w:t>
      </w:r>
      <w:r>
        <w:rPr>
          <w:rFonts w:hint="eastAsia" w:ascii="仿宋_GB2312" w:hAnsi="楷体" w:eastAsia="仿宋_GB2312"/>
          <w:sz w:val="32"/>
          <w:szCs w:val="32"/>
          <w:highlight w:val="none"/>
          <w:lang w:val="en-US" w:eastAsia="zh-CN"/>
        </w:rPr>
        <w:t>房屋建筑物构建55.00</w:t>
      </w:r>
      <w:r>
        <w:rPr>
          <w:rFonts w:hint="eastAsia" w:ascii="仿宋_GB2312" w:hAnsi="楷体" w:eastAsia="仿宋_GB2312"/>
          <w:sz w:val="32"/>
          <w:szCs w:val="32"/>
          <w:highlight w:val="none"/>
        </w:rPr>
        <w:t>万元，城市中小学教学设施</w:t>
      </w:r>
      <w:r>
        <w:rPr>
          <w:rFonts w:hint="eastAsia" w:ascii="仿宋_GB2312" w:hAnsi="楷体" w:eastAsia="仿宋_GB2312"/>
          <w:sz w:val="32"/>
          <w:szCs w:val="32"/>
          <w:highlight w:val="none"/>
          <w:lang w:val="en-US" w:eastAsia="zh-CN"/>
        </w:rPr>
        <w:t>办公设备购置5.00万元，此</w:t>
      </w:r>
      <w:r>
        <w:rPr>
          <w:rFonts w:hint="eastAsia" w:ascii="仿宋_GB2312" w:hAnsi="楷体" w:eastAsia="仿宋_GB2312"/>
          <w:sz w:val="32"/>
          <w:szCs w:val="32"/>
          <w:highlight w:val="none"/>
        </w:rPr>
        <w:t>资金用于</w:t>
      </w:r>
      <w:r>
        <w:rPr>
          <w:rFonts w:hint="eastAsia" w:ascii="仿宋_GB2312" w:hAnsi="楷体" w:eastAsia="仿宋_GB2312"/>
          <w:sz w:val="32"/>
          <w:szCs w:val="32"/>
          <w:highlight w:val="none"/>
          <w:lang w:val="en-US" w:eastAsia="zh-CN"/>
        </w:rPr>
        <w:t>扩建项目</w:t>
      </w:r>
      <w:r>
        <w:rPr>
          <w:rFonts w:hint="eastAsia" w:ascii="TimesNewRoman" w:hAnsi="TimesNewRoman" w:eastAsia="仿宋_GB2312" w:cs="TimesNewRoman"/>
          <w:kern w:val="0"/>
          <w:sz w:val="32"/>
          <w:szCs w:val="32"/>
          <w:highlight w:val="none"/>
        </w:rPr>
        <w:t>校舍维修改造及设备购置</w:t>
      </w:r>
      <w:r>
        <w:rPr>
          <w:rFonts w:hint="eastAsia" w:ascii="仿宋_GB2312" w:hAnsi="楷体" w:eastAsia="仿宋_GB2312"/>
          <w:sz w:val="32"/>
          <w:szCs w:val="32"/>
          <w:highlight w:val="none"/>
        </w:rPr>
        <w:t>。</w:t>
      </w:r>
    </w:p>
    <w:p w14:paraId="188ADEE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根据学校实际情况及校领导班子研究决定。</w:t>
      </w:r>
    </w:p>
    <w:p w14:paraId="773562A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0AAA239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1E87203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项目资金主要用于学校校舍维修改造及设备购置。</w:t>
      </w:r>
      <w:r>
        <w:rPr>
          <w:rFonts w:hint="eastAsia" w:ascii="仿宋_GB2312" w:hAnsi="仿宋" w:eastAsia="仿宋_GB2312"/>
          <w:sz w:val="32"/>
          <w:szCs w:val="32"/>
        </w:rPr>
        <w:t>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w:t>
      </w:r>
      <w:r>
        <w:rPr>
          <w:rFonts w:hint="eastAsia" w:ascii="仿宋_GB2312" w:hAnsi="楷体" w:eastAsia="仿宋_GB2312"/>
          <w:sz w:val="32"/>
          <w:szCs w:val="32"/>
          <w:highlight w:val="none"/>
        </w:rPr>
        <w:t>为创建更好的校园环境，培养学生的创新能力，提高学生实践能力，改善教学环境，消除校园安全隐患。我校申请如下项目：城市中小学校舍建设</w:t>
      </w:r>
      <w:r>
        <w:rPr>
          <w:rFonts w:hint="eastAsia" w:ascii="仿宋_GB2312" w:hAnsi="楷体" w:eastAsia="仿宋_GB2312"/>
          <w:sz w:val="32"/>
          <w:szCs w:val="32"/>
          <w:highlight w:val="none"/>
          <w:lang w:val="en-US" w:eastAsia="zh-CN"/>
        </w:rPr>
        <w:t>房屋建筑物构建55.00</w:t>
      </w:r>
      <w:r>
        <w:rPr>
          <w:rFonts w:hint="eastAsia" w:ascii="仿宋_GB2312" w:hAnsi="楷体" w:eastAsia="仿宋_GB2312"/>
          <w:sz w:val="32"/>
          <w:szCs w:val="32"/>
          <w:highlight w:val="none"/>
        </w:rPr>
        <w:t>万元，城市中小学教学设施</w:t>
      </w:r>
      <w:r>
        <w:rPr>
          <w:rFonts w:hint="eastAsia" w:ascii="仿宋_GB2312" w:hAnsi="楷体" w:eastAsia="仿宋_GB2312"/>
          <w:sz w:val="32"/>
          <w:szCs w:val="32"/>
          <w:highlight w:val="none"/>
          <w:lang w:val="en-US" w:eastAsia="zh-CN"/>
        </w:rPr>
        <w:t>办公设备购置5.00万元，此</w:t>
      </w:r>
      <w:r>
        <w:rPr>
          <w:rFonts w:hint="eastAsia" w:ascii="仿宋_GB2312" w:hAnsi="楷体" w:eastAsia="仿宋_GB2312"/>
          <w:sz w:val="32"/>
          <w:szCs w:val="32"/>
          <w:highlight w:val="none"/>
        </w:rPr>
        <w:t>资金用于</w:t>
      </w:r>
      <w:r>
        <w:rPr>
          <w:rFonts w:hint="eastAsia" w:ascii="仿宋_GB2312" w:hAnsi="楷体" w:eastAsia="仿宋_GB2312"/>
          <w:sz w:val="32"/>
          <w:szCs w:val="32"/>
          <w:highlight w:val="none"/>
          <w:lang w:val="en-US" w:eastAsia="zh-CN"/>
        </w:rPr>
        <w:t>扩建项目</w:t>
      </w:r>
      <w:r>
        <w:rPr>
          <w:rFonts w:hint="eastAsia" w:ascii="TimesNewRoman" w:hAnsi="TimesNewRoman" w:eastAsia="仿宋_GB2312" w:cs="TimesNewRoman"/>
          <w:kern w:val="0"/>
          <w:sz w:val="32"/>
          <w:szCs w:val="32"/>
        </w:rPr>
        <w:t>校舍维修改造及设备购置</w:t>
      </w:r>
      <w:r>
        <w:rPr>
          <w:rFonts w:hint="eastAsia" w:ascii="仿宋_GB2312" w:hAnsi="楷体" w:eastAsia="仿宋_GB2312"/>
          <w:sz w:val="32"/>
          <w:szCs w:val="32"/>
          <w:highlight w:val="none"/>
        </w:rPr>
        <w:t>。</w:t>
      </w:r>
    </w:p>
    <w:p w14:paraId="0829B5B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60万元。</w:t>
      </w:r>
    </w:p>
    <w:p w14:paraId="71F36C5B">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项目在计划时间内完成，资金测算准确执行，严格执行成本控制，同时保质保量符合环保标准，</w:t>
      </w:r>
      <w:r>
        <w:rPr>
          <w:rFonts w:hint="eastAsia" w:ascii="仿宋_GB2312" w:hAnsi="楷体" w:eastAsia="仿宋_GB2312"/>
          <w:sz w:val="32"/>
          <w:szCs w:val="32"/>
          <w:lang w:val="en-US" w:eastAsia="zh-CN"/>
        </w:rPr>
        <w:t>符合节能环保标准，</w:t>
      </w:r>
      <w:r>
        <w:rPr>
          <w:rFonts w:hint="eastAsia" w:ascii="仿宋_GB2312" w:hAnsi="楷体" w:eastAsia="仿宋_GB2312"/>
          <w:sz w:val="32"/>
          <w:szCs w:val="32"/>
        </w:rPr>
        <w:t>保障教育教学任务的正常开展，提高教学质量</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努力提高社会和师生满意度，打造安全美丽校园。</w:t>
      </w:r>
    </w:p>
    <w:p w14:paraId="270E1C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73</w:t>
      </w:r>
      <w:r>
        <w:rPr>
          <w:rFonts w:hint="eastAsia" w:ascii="TimesNewRoman" w:hAnsi="TimesNewRoman" w:eastAsia="仿宋_GB2312" w:cs="TimesNewRoman"/>
          <w:kern w:val="0"/>
          <w:sz w:val="32"/>
          <w:szCs w:val="32"/>
        </w:rPr>
        <w:t>、“2025_中职教育学生资助_农村、涉农专业和家庭经济困难学生学杂费”项目。</w:t>
      </w:r>
    </w:p>
    <w:p w14:paraId="767E187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（1）项目概述。教书育人，建设一支强有力的师资队伍，立足本市、县培养德智体全面</w:t>
      </w:r>
      <w:r>
        <w:rPr>
          <w:rFonts w:hint="eastAsia" w:ascii="TimesNewRoman" w:hAnsi="TimesNewRoman" w:eastAsia="仿宋_GB2312" w:cs="TimesNewRoman"/>
          <w:kern w:val="0"/>
          <w:sz w:val="32"/>
          <w:szCs w:val="32"/>
          <w:lang w:val="en-US" w:eastAsia="zh-CN"/>
        </w:rPr>
        <w:t>发</w:t>
      </w:r>
      <w:r>
        <w:rPr>
          <w:rFonts w:hint="eastAsia" w:ascii="TimesNewRoman" w:hAnsi="TimesNewRoman" w:eastAsia="仿宋_GB2312" w:cs="TimesNewRoman"/>
          <w:kern w:val="0"/>
          <w:sz w:val="32"/>
          <w:szCs w:val="32"/>
        </w:rPr>
        <w:t>展的特殊教育职业技术人才</w:t>
      </w:r>
      <w:r>
        <w:rPr>
          <w:rFonts w:hint="eastAsia" w:ascii="TimesNewRoman" w:hAnsi="TimesNewRoman" w:eastAsia="仿宋_GB2312" w:cs="TimesNewRoman"/>
          <w:kern w:val="0"/>
          <w:sz w:val="32"/>
          <w:szCs w:val="32"/>
          <w:lang w:val="en-US" w:eastAsia="zh-CN"/>
        </w:rPr>
        <w:t>。</w:t>
      </w:r>
    </w:p>
    <w:p w14:paraId="7066550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1908CBED">
      <w:pPr>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sz w:val="32"/>
          <w:szCs w:val="32"/>
        </w:rPr>
        <w:t>淮北市特殊教育学校。</w:t>
      </w:r>
    </w:p>
    <w:p w14:paraId="781E1E4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5EDE8779">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rPr>
        <w:t>。2024_中职教育学生资助_农村、涉农专业和家庭经济困难学生学杂费</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包含培训费、办公费以及其他商品服务和支出等。</w:t>
      </w:r>
    </w:p>
    <w:p w14:paraId="0633900F">
      <w:pPr>
        <w:ind w:firstLine="640"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color w:val="auto"/>
          <w:kern w:val="0"/>
          <w:sz w:val="32"/>
          <w:szCs w:val="32"/>
        </w:rPr>
        <w:t>（6）年度预算安排。年度预算安排</w:t>
      </w:r>
      <w:r>
        <w:rPr>
          <w:rFonts w:hint="eastAsia" w:ascii="TimesNewRoman" w:hAnsi="TimesNewRoman" w:eastAsia="仿宋_GB2312" w:cs="TimesNewRoman"/>
          <w:color w:val="auto"/>
          <w:kern w:val="0"/>
          <w:sz w:val="32"/>
          <w:szCs w:val="32"/>
          <w:lang w:val="en-US" w:eastAsia="zh-CN"/>
        </w:rPr>
        <w:t>3.42</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w:t>
      </w:r>
    </w:p>
    <w:p w14:paraId="0D92023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675C067">
      <w:pPr>
        <w:ind w:firstLine="640" w:firstLineChars="200"/>
        <w:rPr>
          <w:rFonts w:hint="eastAsia" w:ascii="TimesNewRoman" w:hAnsi="TimesNewRoman" w:eastAsia="仿宋_GB2312" w:cs="TimesNewRoman"/>
          <w:kern w:val="0"/>
          <w:sz w:val="32"/>
          <w:szCs w:val="32"/>
        </w:rPr>
      </w:pPr>
    </w:p>
    <w:p w14:paraId="2EC4CF8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74</w:t>
      </w:r>
      <w:r>
        <w:rPr>
          <w:rFonts w:hint="eastAsia" w:ascii="TimesNewRoman" w:hAnsi="TimesNewRoman" w:eastAsia="仿宋_GB2312" w:cs="TimesNewRoman"/>
          <w:kern w:val="0"/>
          <w:sz w:val="32"/>
          <w:szCs w:val="32"/>
        </w:rPr>
        <w:t>、“2025_义务教育阶段特殊教育学校和随班就读残疾学生生均公用经费”项目。</w:t>
      </w:r>
    </w:p>
    <w:p w14:paraId="4B467F6C">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color w:val="auto"/>
          <w:kern w:val="0"/>
          <w:sz w:val="32"/>
          <w:szCs w:val="32"/>
        </w:rPr>
        <w:t>为保障教学秩序正常开展，日常保运转安排4</w:t>
      </w:r>
      <w:r>
        <w:rPr>
          <w:rFonts w:hint="eastAsia" w:ascii="TimesNewRoman" w:hAnsi="TimesNewRoman" w:eastAsia="仿宋_GB2312" w:cs="TimesNewRoman"/>
          <w:color w:val="auto"/>
          <w:kern w:val="0"/>
          <w:sz w:val="32"/>
          <w:szCs w:val="32"/>
          <w:lang w:val="en-US" w:eastAsia="zh-CN"/>
        </w:rPr>
        <w:t>7.76</w:t>
      </w:r>
      <w:r>
        <w:rPr>
          <w:rFonts w:hint="eastAsia" w:ascii="TimesNewRoman" w:hAnsi="TimesNewRoman" w:eastAsia="仿宋_GB2312" w:cs="TimesNewRoman"/>
          <w:color w:val="auto"/>
          <w:kern w:val="0"/>
          <w:sz w:val="32"/>
          <w:szCs w:val="32"/>
        </w:rPr>
        <w:t>万元。包括办</w:t>
      </w:r>
      <w:r>
        <w:rPr>
          <w:rFonts w:hint="eastAsia" w:ascii="TimesNewRoman" w:hAnsi="TimesNewRoman" w:eastAsia="仿宋_GB2312" w:cs="TimesNewRoman"/>
          <w:color w:val="auto"/>
          <w:kern w:val="0"/>
          <w:sz w:val="32"/>
          <w:szCs w:val="32"/>
          <w:lang w:val="en-US" w:eastAsia="zh-CN"/>
        </w:rPr>
        <w:t>公费、维修（护）费、培训费、差旅费、委托业务费、水费、邮电费、租赁费、</w:t>
      </w:r>
      <w:r>
        <w:rPr>
          <w:rFonts w:hint="eastAsia" w:ascii="TimesNewRoman" w:hAnsi="TimesNewRoman" w:eastAsia="仿宋_GB2312" w:cs="TimesNewRoman"/>
          <w:color w:val="auto"/>
          <w:kern w:val="0"/>
          <w:sz w:val="32"/>
          <w:szCs w:val="32"/>
        </w:rPr>
        <w:t>办公设备购置</w:t>
      </w:r>
      <w:r>
        <w:rPr>
          <w:rFonts w:hint="eastAsia" w:ascii="TimesNewRoman" w:hAnsi="TimesNewRoman" w:eastAsia="仿宋_GB2312" w:cs="TimesNewRoman"/>
          <w:color w:val="auto"/>
          <w:kern w:val="0"/>
          <w:sz w:val="32"/>
          <w:szCs w:val="32"/>
          <w:lang w:val="en-US" w:eastAsia="zh-CN"/>
        </w:rPr>
        <w:t>、</w:t>
      </w:r>
      <w:r>
        <w:rPr>
          <w:rFonts w:hint="eastAsia" w:ascii="TimesNewRoman" w:hAnsi="TimesNewRoman" w:eastAsia="仿宋_GB2312" w:cs="TimesNewRoman"/>
          <w:color w:val="auto"/>
          <w:kern w:val="0"/>
          <w:sz w:val="32"/>
          <w:szCs w:val="32"/>
        </w:rPr>
        <w:t>其他商品和服务支出</w:t>
      </w:r>
      <w:r>
        <w:rPr>
          <w:rFonts w:hint="eastAsia" w:ascii="TimesNewRoman" w:hAnsi="TimesNewRoman" w:eastAsia="仿宋_GB2312" w:cs="TimesNewRoman"/>
          <w:color w:val="auto"/>
          <w:kern w:val="0"/>
          <w:sz w:val="32"/>
          <w:szCs w:val="32"/>
          <w:lang w:val="en-US" w:eastAsia="zh-CN"/>
        </w:rPr>
        <w:t>等</w:t>
      </w:r>
      <w:r>
        <w:rPr>
          <w:rFonts w:hint="eastAsia" w:ascii="TimesNewRoman" w:hAnsi="TimesNewRoman" w:eastAsia="仿宋_GB2312" w:cs="TimesNewRoman"/>
          <w:color w:val="auto"/>
          <w:kern w:val="0"/>
          <w:sz w:val="32"/>
          <w:szCs w:val="32"/>
          <w:lang w:eastAsia="zh-CN"/>
        </w:rPr>
        <w:t>。</w:t>
      </w:r>
    </w:p>
    <w:p w14:paraId="144B155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根据安徽省财政厅安徽省教育厅关于印发《安徽省城乡义务教育补助经费管理办法》的通知皖财教[2021]710号文件中安徽省城乡义务教育补助经费管理办法。</w:t>
      </w:r>
    </w:p>
    <w:p w14:paraId="27BCAC13">
      <w:pPr>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sz w:val="32"/>
          <w:szCs w:val="32"/>
        </w:rPr>
        <w:t>淮北市特殊教育学校。</w:t>
      </w:r>
    </w:p>
    <w:p w14:paraId="082545A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3811352C">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lang w:val="en-US" w:eastAsia="zh-CN"/>
        </w:rPr>
        <w:t>项目总金额</w:t>
      </w:r>
      <w:r>
        <w:rPr>
          <w:rFonts w:hint="eastAsia" w:ascii="TimesNewRoman" w:hAnsi="TimesNewRoman" w:eastAsia="仿宋_GB2312" w:cs="TimesNewRoman"/>
          <w:color w:val="auto"/>
          <w:kern w:val="0"/>
          <w:sz w:val="32"/>
          <w:szCs w:val="32"/>
        </w:rPr>
        <w:t>4</w:t>
      </w:r>
      <w:r>
        <w:rPr>
          <w:rFonts w:hint="eastAsia" w:ascii="TimesNewRoman" w:hAnsi="TimesNewRoman" w:eastAsia="仿宋_GB2312" w:cs="TimesNewRoman"/>
          <w:color w:val="auto"/>
          <w:kern w:val="0"/>
          <w:sz w:val="32"/>
          <w:szCs w:val="32"/>
          <w:lang w:val="en-US" w:eastAsia="zh-CN"/>
        </w:rPr>
        <w:t>7.76</w:t>
      </w:r>
      <w:r>
        <w:rPr>
          <w:rFonts w:hint="eastAsia" w:ascii="TimesNewRoman" w:hAnsi="TimesNewRoman" w:eastAsia="仿宋_GB2312" w:cs="TimesNewRoman"/>
          <w:color w:val="auto"/>
          <w:kern w:val="0"/>
          <w:sz w:val="32"/>
          <w:szCs w:val="32"/>
        </w:rPr>
        <w:t>万元。包括办</w:t>
      </w:r>
      <w:r>
        <w:rPr>
          <w:rFonts w:hint="eastAsia" w:ascii="TimesNewRoman" w:hAnsi="TimesNewRoman" w:eastAsia="仿宋_GB2312" w:cs="TimesNewRoman"/>
          <w:color w:val="auto"/>
          <w:kern w:val="0"/>
          <w:sz w:val="32"/>
          <w:szCs w:val="32"/>
          <w:lang w:val="en-US" w:eastAsia="zh-CN"/>
        </w:rPr>
        <w:t>公费、维修（护）费、培训费、差旅费、委托业务费、水费、邮电费、租赁费、</w:t>
      </w:r>
      <w:r>
        <w:rPr>
          <w:rFonts w:hint="eastAsia" w:ascii="TimesNewRoman" w:hAnsi="TimesNewRoman" w:eastAsia="仿宋_GB2312" w:cs="TimesNewRoman"/>
          <w:color w:val="auto"/>
          <w:kern w:val="0"/>
          <w:sz w:val="32"/>
          <w:szCs w:val="32"/>
        </w:rPr>
        <w:t>办公设备购置</w:t>
      </w:r>
      <w:r>
        <w:rPr>
          <w:rFonts w:hint="eastAsia" w:ascii="TimesNewRoman" w:hAnsi="TimesNewRoman" w:eastAsia="仿宋_GB2312" w:cs="TimesNewRoman"/>
          <w:color w:val="auto"/>
          <w:kern w:val="0"/>
          <w:sz w:val="32"/>
          <w:szCs w:val="32"/>
          <w:lang w:val="en-US" w:eastAsia="zh-CN"/>
        </w:rPr>
        <w:t>、</w:t>
      </w:r>
      <w:r>
        <w:rPr>
          <w:rFonts w:hint="eastAsia" w:ascii="TimesNewRoman" w:hAnsi="TimesNewRoman" w:eastAsia="仿宋_GB2312" w:cs="TimesNewRoman"/>
          <w:color w:val="auto"/>
          <w:kern w:val="0"/>
          <w:sz w:val="32"/>
          <w:szCs w:val="32"/>
        </w:rPr>
        <w:t>其他商品和服务支出</w:t>
      </w:r>
      <w:r>
        <w:rPr>
          <w:rFonts w:hint="eastAsia" w:ascii="TimesNewRoman" w:hAnsi="TimesNewRoman" w:eastAsia="仿宋_GB2312" w:cs="TimesNewRoman"/>
          <w:color w:val="auto"/>
          <w:kern w:val="0"/>
          <w:sz w:val="32"/>
          <w:szCs w:val="32"/>
          <w:lang w:val="en-US" w:eastAsia="zh-CN"/>
        </w:rPr>
        <w:t>等</w:t>
      </w:r>
      <w:r>
        <w:rPr>
          <w:rFonts w:hint="eastAsia" w:ascii="TimesNewRoman" w:hAnsi="TimesNewRoman" w:eastAsia="仿宋_GB2312" w:cs="TimesNewRoman"/>
          <w:color w:val="auto"/>
          <w:kern w:val="0"/>
          <w:sz w:val="32"/>
          <w:szCs w:val="32"/>
          <w:lang w:eastAsia="zh-CN"/>
        </w:rPr>
        <w:t>。</w:t>
      </w:r>
    </w:p>
    <w:p w14:paraId="359B3B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47.76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413A7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17765190">
      <w:pPr>
        <w:adjustRightInd w:val="0"/>
        <w:snapToGrid w:val="0"/>
        <w:spacing w:line="580" w:lineRule="exact"/>
        <w:ind w:firstLine="643" w:firstLineChars="200"/>
        <w:rPr>
          <w:rFonts w:hint="eastAsia" w:ascii="TimesNewRoman" w:hAnsi="TimesNewRoman" w:eastAsia="仿宋_GB2312" w:cs="TimesNewRoman"/>
          <w:b/>
          <w:sz w:val="32"/>
          <w:szCs w:val="32"/>
        </w:rPr>
      </w:pPr>
    </w:p>
    <w:p w14:paraId="51167D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、“2025_家庭经济困难学生生活补助_小学”项目。</w:t>
      </w:r>
    </w:p>
    <w:p w14:paraId="0E0CC51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（1）项目概述。保障家庭经济困难学生完成特殊教育学业</w:t>
      </w:r>
      <w:r>
        <w:rPr>
          <w:rFonts w:hint="eastAsia" w:ascii="TimesNewRoman" w:hAnsi="TimesNewRoman" w:eastAsia="仿宋_GB2312" w:cs="TimesNewRoman"/>
          <w:kern w:val="0"/>
          <w:sz w:val="32"/>
          <w:szCs w:val="32"/>
          <w:lang w:val="en-US" w:eastAsia="zh-CN"/>
        </w:rPr>
        <w:t>。</w:t>
      </w:r>
    </w:p>
    <w:p w14:paraId="2B4509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6D9F409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3B2F27C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6E43DFF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给予</w:t>
      </w:r>
      <w:r>
        <w:rPr>
          <w:rFonts w:hint="eastAsia" w:ascii="TimesNewRoman" w:hAnsi="TimesNewRoman" w:eastAsia="仿宋_GB2312" w:cs="TimesNewRoman"/>
          <w:kern w:val="0"/>
          <w:sz w:val="32"/>
          <w:szCs w:val="32"/>
        </w:rPr>
        <w:t>家庭经济困难</w:t>
      </w:r>
      <w:r>
        <w:rPr>
          <w:rFonts w:hint="eastAsia" w:ascii="TimesNewRoman" w:hAnsi="TimesNewRoman" w:eastAsia="仿宋_GB2312" w:cs="TimesNewRoman"/>
          <w:kern w:val="0"/>
          <w:sz w:val="32"/>
          <w:szCs w:val="32"/>
          <w:lang w:val="en-US" w:eastAsia="zh-CN"/>
        </w:rPr>
        <w:t>的小</w:t>
      </w:r>
      <w:r>
        <w:rPr>
          <w:rFonts w:hint="eastAsia" w:ascii="TimesNewRoman" w:hAnsi="TimesNewRoman" w:eastAsia="仿宋_GB2312" w:cs="TimesNewRoman"/>
          <w:kern w:val="0"/>
          <w:sz w:val="32"/>
          <w:szCs w:val="32"/>
        </w:rPr>
        <w:t>学生生活补助</w:t>
      </w:r>
      <w:r>
        <w:rPr>
          <w:rFonts w:hint="eastAsia" w:ascii="TimesNewRoman" w:hAnsi="TimesNewRoman" w:eastAsia="仿宋_GB2312" w:cs="TimesNewRoman"/>
          <w:kern w:val="0"/>
          <w:sz w:val="32"/>
          <w:szCs w:val="32"/>
          <w:lang w:val="en-US" w:eastAsia="zh-CN"/>
        </w:rPr>
        <w:t>4万元。</w:t>
      </w:r>
    </w:p>
    <w:p w14:paraId="0FA6885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57F813E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43EA46A9">
      <w:pPr>
        <w:ind w:firstLine="640" w:firstLineChars="200"/>
        <w:rPr>
          <w:rFonts w:hint="eastAsia" w:ascii="TimesNewRoman" w:hAnsi="TimesNewRoman" w:eastAsia="仿宋_GB2312" w:cs="TimesNewRoman"/>
          <w:kern w:val="0"/>
          <w:sz w:val="32"/>
          <w:szCs w:val="32"/>
        </w:rPr>
      </w:pPr>
    </w:p>
    <w:p w14:paraId="723D4C05">
      <w:pPr>
        <w:ind w:firstLine="640" w:firstLineChars="200"/>
        <w:rPr>
          <w:rFonts w:hint="eastAsia" w:ascii="TimesNewRoman" w:hAnsi="TimesNewRoman" w:eastAsia="仿宋_GB2312" w:cs="TimesNewRoman"/>
          <w:kern w:val="0"/>
          <w:sz w:val="32"/>
          <w:szCs w:val="32"/>
          <w:lang w:val="en-US" w:eastAsia="zh-CN"/>
        </w:rPr>
      </w:pPr>
    </w:p>
    <w:p w14:paraId="2B9BD1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76</w:t>
      </w:r>
      <w:r>
        <w:rPr>
          <w:rFonts w:hint="eastAsia" w:ascii="TimesNewRoman" w:hAnsi="TimesNewRoman" w:eastAsia="仿宋_GB2312" w:cs="TimesNewRoman"/>
          <w:kern w:val="0"/>
          <w:sz w:val="32"/>
          <w:szCs w:val="32"/>
        </w:rPr>
        <w:t>、“2025_家庭经济困难学生生活补助_初中”项目。</w:t>
      </w:r>
    </w:p>
    <w:p w14:paraId="4ED281F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（1）项目概述。保障家庭经济困难学生完成特殊教育学业</w:t>
      </w:r>
      <w:r>
        <w:rPr>
          <w:rFonts w:hint="eastAsia" w:ascii="TimesNewRoman" w:hAnsi="TimesNewRoman" w:eastAsia="仿宋_GB2312" w:cs="TimesNewRoman"/>
          <w:kern w:val="0"/>
          <w:sz w:val="32"/>
          <w:szCs w:val="32"/>
          <w:lang w:val="en-US" w:eastAsia="zh-CN"/>
        </w:rPr>
        <w:t>。</w:t>
      </w:r>
    </w:p>
    <w:p w14:paraId="6D9598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2C4F2C1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0AF811B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057921A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给予</w:t>
      </w:r>
      <w:r>
        <w:rPr>
          <w:rFonts w:hint="eastAsia" w:ascii="TimesNewRoman" w:hAnsi="TimesNewRoman" w:eastAsia="仿宋_GB2312" w:cs="TimesNewRoman"/>
          <w:kern w:val="0"/>
          <w:sz w:val="32"/>
          <w:szCs w:val="32"/>
        </w:rPr>
        <w:t>家庭经济困难</w:t>
      </w:r>
      <w:r>
        <w:rPr>
          <w:rFonts w:hint="eastAsia" w:ascii="TimesNewRoman" w:hAnsi="TimesNewRoman" w:eastAsia="仿宋_GB2312" w:cs="TimesNewRoman"/>
          <w:kern w:val="0"/>
          <w:sz w:val="32"/>
          <w:szCs w:val="32"/>
          <w:lang w:val="en-US" w:eastAsia="zh-CN"/>
        </w:rPr>
        <w:t>的小</w:t>
      </w:r>
      <w:r>
        <w:rPr>
          <w:rFonts w:hint="eastAsia" w:ascii="TimesNewRoman" w:hAnsi="TimesNewRoman" w:eastAsia="仿宋_GB2312" w:cs="TimesNewRoman"/>
          <w:kern w:val="0"/>
          <w:sz w:val="32"/>
          <w:szCs w:val="32"/>
        </w:rPr>
        <w:t>学生生活补助</w:t>
      </w:r>
      <w:r>
        <w:rPr>
          <w:rFonts w:hint="eastAsia" w:ascii="TimesNewRoman" w:hAnsi="TimesNewRoman" w:eastAsia="仿宋_GB2312" w:cs="TimesNewRoman"/>
          <w:kern w:val="0"/>
          <w:sz w:val="32"/>
          <w:szCs w:val="32"/>
          <w:lang w:val="en-US" w:eastAsia="zh-CN"/>
        </w:rPr>
        <w:t>2.85万元。</w:t>
      </w:r>
    </w:p>
    <w:p w14:paraId="20A8E4C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2.85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AB63EF7">
      <w:pPr>
        <w:ind w:firstLine="640" w:firstLineChars="200"/>
        <w:rPr>
          <w:rFonts w:hint="eastAsia" w:ascii="TimesNewRoman" w:hAnsi="TimesNewRoman" w:eastAsia="仿宋_GB2312" w:cs="TimesNewRoman"/>
          <w:b/>
          <w:sz w:val="32"/>
          <w:szCs w:val="32"/>
        </w:rPr>
      </w:pPr>
      <w:r>
        <w:rPr>
          <w:rFonts w:hint="eastAsia" w:ascii="TimesNewRoman" w:hAnsi="TimesNewRoman" w:eastAsia="仿宋_GB2312" w:cs="TimesNewRoman"/>
          <w:kern w:val="0"/>
          <w:sz w:val="32"/>
          <w:szCs w:val="32"/>
        </w:rPr>
        <w:t>（7）绩效目标。</w:t>
      </w:r>
    </w:p>
    <w:p w14:paraId="1B5FCD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77</w:t>
      </w:r>
      <w:r>
        <w:rPr>
          <w:rFonts w:hint="eastAsia" w:ascii="TimesNewRoman" w:hAnsi="TimesNewRoman" w:eastAsia="仿宋_GB2312" w:cs="TimesNewRoman"/>
          <w:kern w:val="0"/>
          <w:sz w:val="32"/>
          <w:szCs w:val="32"/>
        </w:rPr>
        <w:t>、“办公水电维修”项目。</w:t>
      </w:r>
    </w:p>
    <w:p w14:paraId="6BF1D15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（1）项目概述。保障教育教学正常运转</w:t>
      </w:r>
      <w:r>
        <w:rPr>
          <w:rFonts w:hint="eastAsia" w:ascii="TimesNewRoman" w:hAnsi="TimesNewRoman" w:eastAsia="仿宋_GB2312" w:cs="TimesNewRoman"/>
          <w:kern w:val="0"/>
          <w:sz w:val="32"/>
          <w:szCs w:val="32"/>
          <w:lang w:val="en-US" w:eastAsia="zh-CN"/>
        </w:rPr>
        <w:t>。</w:t>
      </w:r>
    </w:p>
    <w:p w14:paraId="784A60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5C4CB4D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0781EA2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2769572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lang w:val="en-US" w:eastAsia="zh-CN"/>
        </w:rPr>
        <w:t>为保障教育教学正常运转，</w:t>
      </w:r>
      <w:r>
        <w:rPr>
          <w:rFonts w:hint="eastAsia" w:ascii="TimesNewRoman" w:hAnsi="TimesNewRoman" w:eastAsia="仿宋_GB2312" w:cs="TimesNewRoman"/>
          <w:color w:val="auto"/>
          <w:kern w:val="0"/>
          <w:sz w:val="32"/>
          <w:szCs w:val="32"/>
        </w:rPr>
        <w:t>学校办公会研究决定</w:t>
      </w:r>
      <w:r>
        <w:rPr>
          <w:rFonts w:hint="eastAsia" w:ascii="TimesNewRoman" w:hAnsi="TimesNewRoman" w:eastAsia="仿宋_GB2312" w:cs="TimesNewRoman"/>
          <w:color w:val="auto"/>
          <w:kern w:val="0"/>
          <w:sz w:val="32"/>
          <w:szCs w:val="32"/>
          <w:lang w:val="en-US" w:eastAsia="zh-CN"/>
        </w:rPr>
        <w:t>安排维修（护）费、劳务费、福利费、差旅费、培训费、办公费、其他商品服务和支出等。</w:t>
      </w:r>
    </w:p>
    <w:p w14:paraId="0D0A52F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7033698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875F900">
      <w:pPr>
        <w:ind w:firstLine="640" w:firstLineChars="200"/>
        <w:rPr>
          <w:rFonts w:hint="eastAsia" w:ascii="TimesNewRoman" w:hAnsi="TimesNewRoman" w:eastAsia="仿宋_GB2312" w:cs="TimesNewRoman"/>
          <w:kern w:val="0"/>
          <w:sz w:val="32"/>
          <w:szCs w:val="32"/>
        </w:rPr>
      </w:pPr>
    </w:p>
    <w:p w14:paraId="0F86D82D">
      <w:pPr>
        <w:adjustRightInd w:val="0"/>
        <w:snapToGrid w:val="0"/>
        <w:spacing w:line="580" w:lineRule="exact"/>
        <w:ind w:firstLine="643" w:firstLineChars="200"/>
        <w:rPr>
          <w:rFonts w:hint="eastAsia" w:ascii="TimesNewRoman" w:hAnsi="TimesNewRoman" w:eastAsia="仿宋_GB2312" w:cs="TimesNewRoman"/>
          <w:b/>
          <w:sz w:val="32"/>
          <w:szCs w:val="32"/>
        </w:rPr>
      </w:pPr>
    </w:p>
    <w:p w14:paraId="63165D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78</w:t>
      </w:r>
      <w:r>
        <w:rPr>
          <w:rFonts w:hint="eastAsia" w:ascii="TimesNewRoman" w:hAnsi="TimesNewRoman" w:eastAsia="仿宋_GB2312" w:cs="TimesNewRoman"/>
          <w:kern w:val="0"/>
          <w:sz w:val="32"/>
          <w:szCs w:val="32"/>
        </w:rPr>
        <w:t>、“课后服务专项经费”项目。</w:t>
      </w:r>
    </w:p>
    <w:p w14:paraId="5B13795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（1）项目概述。保障学生延时服务正常开展</w:t>
      </w:r>
      <w:r>
        <w:rPr>
          <w:rFonts w:hint="eastAsia" w:ascii="TimesNewRoman" w:hAnsi="TimesNewRoman" w:eastAsia="仿宋_GB2312" w:cs="TimesNewRoman"/>
          <w:kern w:val="0"/>
          <w:sz w:val="32"/>
          <w:szCs w:val="32"/>
          <w:lang w:val="en-US" w:eastAsia="zh-CN"/>
        </w:rPr>
        <w:t>。</w:t>
      </w:r>
    </w:p>
    <w:p w14:paraId="0A120D3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31B751C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104C551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51A7A65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（5）项目内容。学校办公会研究决定</w:t>
      </w:r>
      <w:r>
        <w:rPr>
          <w:rFonts w:hint="eastAsia" w:ascii="TimesNewRoman" w:hAnsi="TimesNewRoman" w:eastAsia="仿宋_GB2312" w:cs="TimesNewRoman"/>
          <w:kern w:val="0"/>
          <w:sz w:val="32"/>
          <w:szCs w:val="32"/>
          <w:lang w:val="en-US" w:eastAsia="zh-CN"/>
        </w:rPr>
        <w:t>安排课后延时服务费12万元整。</w:t>
      </w:r>
    </w:p>
    <w:p w14:paraId="74156AD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6336418">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502A7C2C">
      <w:pPr>
        <w:adjustRightInd w:val="0"/>
        <w:snapToGrid w:val="0"/>
        <w:spacing w:line="580" w:lineRule="exact"/>
        <w:ind w:firstLine="640" w:firstLineChars="200"/>
        <w:rPr>
          <w:rFonts w:hint="eastAsia" w:ascii="TimesNewRoman" w:hAnsi="TimesNewRoman" w:eastAsia="仿宋_GB2312" w:cs="TimesNewRoman"/>
          <w:kern w:val="0"/>
          <w:sz w:val="32"/>
          <w:szCs w:val="32"/>
        </w:rPr>
      </w:pPr>
    </w:p>
    <w:p w14:paraId="4FD227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79</w:t>
      </w:r>
      <w:r>
        <w:rPr>
          <w:rFonts w:hint="eastAsia" w:ascii="TimesNewRoman" w:hAnsi="TimesNewRoman" w:eastAsia="仿宋_GB2312" w:cs="TimesNewRoman"/>
          <w:kern w:val="0"/>
          <w:sz w:val="32"/>
          <w:szCs w:val="32"/>
        </w:rPr>
        <w:t>、办公水电维修</w:t>
      </w:r>
      <w:r>
        <w:rPr>
          <w:rFonts w:hint="eastAsia" w:ascii="TimesNewRoman" w:hAnsi="TimesNewRoman" w:eastAsia="仿宋_GB2312" w:cs="TimesNewRoman"/>
          <w:kern w:val="0"/>
          <w:sz w:val="32"/>
          <w:szCs w:val="32"/>
          <w:lang w:val="en-US" w:eastAsia="zh-CN"/>
        </w:rPr>
        <w:t>等</w:t>
      </w:r>
      <w:r>
        <w:rPr>
          <w:rFonts w:hint="eastAsia" w:ascii="TimesNewRoman" w:hAnsi="TimesNewRoman" w:eastAsia="仿宋_GB2312" w:cs="TimesNewRoman"/>
          <w:kern w:val="0"/>
          <w:sz w:val="32"/>
          <w:szCs w:val="32"/>
        </w:rPr>
        <w:t>项目。</w:t>
      </w:r>
    </w:p>
    <w:p w14:paraId="07F1C9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根据我校实际需要，保障学校工作的正常开展。经费预算如下：商品和服务支出：1、维修费</w:t>
      </w:r>
      <w:r>
        <w:rPr>
          <w:rFonts w:hint="eastAsia" w:ascii="TimesNewRoman" w:hAnsi="TimesNewRoman" w:eastAsia="仿宋_GB2312" w:cs="TimesNewRoman"/>
          <w:kern w:val="0"/>
          <w:sz w:val="32"/>
          <w:szCs w:val="32"/>
          <w:lang w:val="en-US" w:eastAsia="zh-CN"/>
        </w:rPr>
        <w:t>21.00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助学金</w:t>
      </w:r>
      <w:r>
        <w:rPr>
          <w:rFonts w:hint="eastAsia" w:ascii="TimesNewRoman" w:hAnsi="TimesNewRoman" w:eastAsia="仿宋_GB2312" w:cs="TimesNewRoman"/>
          <w:kern w:val="0"/>
          <w:sz w:val="32"/>
          <w:szCs w:val="32"/>
          <w:lang w:val="en-US" w:eastAsia="zh-CN"/>
        </w:rPr>
        <w:t>6.30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4、办公设备购置1.80万元，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14:paraId="180C6F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根据我校实际需要，保障学校工作的正常开展。</w:t>
      </w:r>
    </w:p>
    <w:p w14:paraId="5D1C49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14:paraId="25B334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176C8F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1、维修费</w:t>
      </w:r>
      <w:r>
        <w:rPr>
          <w:rFonts w:hint="eastAsia" w:ascii="TimesNewRoman" w:hAnsi="TimesNewRoman" w:eastAsia="仿宋_GB2312" w:cs="TimesNewRoman"/>
          <w:kern w:val="0"/>
          <w:sz w:val="32"/>
          <w:szCs w:val="32"/>
          <w:lang w:val="en-US" w:eastAsia="zh-CN"/>
        </w:rPr>
        <w:t>21.00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助学金</w:t>
      </w:r>
      <w:r>
        <w:rPr>
          <w:rFonts w:hint="eastAsia" w:ascii="TimesNewRoman" w:hAnsi="TimesNewRoman" w:eastAsia="仿宋_GB2312" w:cs="TimesNewRoman"/>
          <w:kern w:val="0"/>
          <w:sz w:val="32"/>
          <w:szCs w:val="32"/>
          <w:lang w:val="en-US" w:eastAsia="zh-CN"/>
        </w:rPr>
        <w:t>6.30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4、办公设备购置1.80万元，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14:paraId="409F6D0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2025年度</w:t>
      </w:r>
      <w:r>
        <w:rPr>
          <w:rFonts w:hint="eastAsia" w:ascii="TimesNewRoman" w:hAnsi="TimesNewRoman" w:eastAsia="仿宋_GB2312" w:cs="TimesNewRoman"/>
          <w:kern w:val="0"/>
          <w:sz w:val="32"/>
          <w:szCs w:val="32"/>
        </w:rPr>
        <w:t>。</w:t>
      </w:r>
    </w:p>
    <w:p w14:paraId="51F03B0E">
      <w:pPr>
        <w:ind w:firstLine="960" w:firstLineChars="300"/>
        <w:rPr>
          <w:rFonts w:hint="eastAsia" w:ascii="TimesNewRoman" w:hAnsi="TimesNewRoman" w:eastAsia="仿宋_GB2312" w:cs="TimesNewRoman"/>
          <w:kern w:val="0"/>
          <w:sz w:val="32"/>
          <w:szCs w:val="32"/>
        </w:rPr>
      </w:pPr>
    </w:p>
    <w:p w14:paraId="49517967">
      <w:pPr>
        <w:ind w:firstLine="960" w:firstLineChars="300"/>
        <w:rPr>
          <w:rFonts w:ascii="宋体" w:hAnsi="宋体" w:eastAsia="宋体" w:cs="Arial"/>
          <w:color w:val="000000"/>
          <w:kern w:val="0"/>
          <w:sz w:val="20"/>
          <w:szCs w:val="20"/>
        </w:rPr>
      </w:pPr>
      <w:r>
        <w:rPr>
          <w:rFonts w:hint="eastAsia" w:ascii="TimesNewRoman" w:hAnsi="TimesNewRoman" w:eastAsia="仿宋_GB2312" w:cs="TimesNewRoman"/>
          <w:kern w:val="0"/>
          <w:sz w:val="32"/>
          <w:szCs w:val="32"/>
          <w:lang w:val="en-US" w:eastAsia="zh-CN"/>
        </w:rPr>
        <w:t>80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2025-</w:t>
      </w:r>
      <w:r>
        <w:rPr>
          <w:rFonts w:hint="eastAsia" w:ascii="TimesNewRoman" w:hAnsi="TimesNewRoman" w:eastAsia="仿宋_GB2312" w:cs="TimesNewRoman"/>
          <w:kern w:val="0"/>
          <w:sz w:val="32"/>
          <w:szCs w:val="32"/>
        </w:rPr>
        <w:t>城乡义务教育</w:t>
      </w:r>
      <w:r>
        <w:rPr>
          <w:rFonts w:hint="eastAsia" w:ascii="TimesNewRoman" w:hAnsi="TimesNewRoman" w:eastAsia="仿宋_GB2312" w:cs="TimesNewRoman"/>
          <w:kern w:val="0"/>
          <w:sz w:val="32"/>
          <w:szCs w:val="32"/>
          <w:lang w:val="en-US" w:eastAsia="zh-CN"/>
        </w:rPr>
        <w:t>生均公用经费-初中</w:t>
      </w:r>
      <w:r>
        <w:rPr>
          <w:rFonts w:hint="eastAsia" w:ascii="TimesNewRoman" w:hAnsi="TimesNewRoman" w:eastAsia="仿宋_GB2312" w:cs="TimesNewRoman"/>
          <w:kern w:val="0"/>
          <w:sz w:val="32"/>
          <w:szCs w:val="32"/>
        </w:rPr>
        <w:t>项目。</w:t>
      </w:r>
    </w:p>
    <w:p w14:paraId="47FFC0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初中生人数</w:t>
      </w:r>
      <w:r>
        <w:rPr>
          <w:rFonts w:hint="eastAsia" w:ascii="TimesNewRoman" w:hAnsi="TimesNewRoman" w:eastAsia="仿宋_GB2312" w:cs="TimesNewRoman"/>
          <w:kern w:val="0"/>
          <w:sz w:val="32"/>
          <w:szCs w:val="32"/>
          <w:lang w:val="en-US" w:eastAsia="zh-CN"/>
        </w:rPr>
        <w:t>743</w:t>
      </w:r>
      <w:r>
        <w:rPr>
          <w:rFonts w:hint="eastAsia" w:ascii="TimesNewRoman" w:hAnsi="TimesNewRoman" w:eastAsia="仿宋_GB2312" w:cs="TimesNewRoman"/>
          <w:kern w:val="0"/>
          <w:sz w:val="32"/>
          <w:szCs w:val="32"/>
        </w:rPr>
        <w:t>人1.公用经费：</w:t>
      </w:r>
      <w:r>
        <w:rPr>
          <w:rFonts w:hint="eastAsia" w:ascii="TimesNewRoman" w:hAnsi="TimesNewRoman" w:eastAsia="仿宋_GB2312" w:cs="TimesNewRoman"/>
          <w:kern w:val="0"/>
          <w:sz w:val="32"/>
          <w:szCs w:val="32"/>
          <w:lang w:val="en-US" w:eastAsia="zh-CN"/>
        </w:rPr>
        <w:t>743</w:t>
      </w:r>
      <w:r>
        <w:rPr>
          <w:rFonts w:hint="eastAsia" w:ascii="TimesNewRoman" w:hAnsi="TimesNewRoman" w:eastAsia="仿宋_GB2312" w:cs="TimesNewRoman"/>
          <w:kern w:val="0"/>
          <w:sz w:val="32"/>
          <w:szCs w:val="32"/>
        </w:rPr>
        <w:t>*9</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698420</w:t>
      </w:r>
      <w:r>
        <w:rPr>
          <w:rFonts w:hint="eastAsia" w:ascii="TimesNewRoman" w:hAnsi="TimesNewRoman" w:eastAsia="仿宋_GB2312" w:cs="TimesNewRoman"/>
          <w:kern w:val="0"/>
          <w:sz w:val="32"/>
          <w:szCs w:val="32"/>
        </w:rPr>
        <w:t>元，1、</w:t>
      </w:r>
      <w:r>
        <w:rPr>
          <w:rFonts w:hint="eastAsia" w:ascii="TimesNewRoman" w:hAnsi="TimesNewRoman" w:eastAsia="仿宋_GB2312" w:cs="TimesNewRoman"/>
          <w:kern w:val="0"/>
          <w:sz w:val="32"/>
          <w:szCs w:val="32"/>
          <w:lang w:val="en-US" w:eastAsia="zh-CN"/>
        </w:rPr>
        <w:t>办公费10.00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2、电费1</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.00万元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3、差旅费5.00万元；4、邮电费10.00万元；5、维修费3.00万元；6、</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10.38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7、其他商品和服务支出6.98万元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69.80</w:t>
      </w:r>
      <w:r>
        <w:rPr>
          <w:rFonts w:hint="eastAsia" w:ascii="TimesNewRoman" w:hAnsi="TimesNewRoman" w:eastAsia="仿宋_GB2312" w:cs="TimesNewRoman"/>
          <w:kern w:val="0"/>
          <w:sz w:val="32"/>
          <w:szCs w:val="32"/>
        </w:rPr>
        <w:t>万元。</w:t>
      </w:r>
    </w:p>
    <w:p w14:paraId="693658CA">
      <w:pPr>
        <w:ind w:firstLine="640" w:firstLineChars="200"/>
        <w:rPr>
          <w:rFonts w:ascii="仿宋_GB2312" w:hAnsi="仿宋"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 w:eastAsia="仿宋_GB2312"/>
          <w:color w:val="333333"/>
          <w:sz w:val="32"/>
          <w:szCs w:val="32"/>
          <w:shd w:val="clear" w:color="auto" w:fill="FFFFFF"/>
        </w:rPr>
        <w:t>关于印发《安徽省城乡义务教育补助经费管理办法》的通知。</w:t>
      </w:r>
    </w:p>
    <w:p w14:paraId="7335B8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14:paraId="363574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w:t>
      </w:r>
    </w:p>
    <w:p w14:paraId="3E8F2B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（5）项目内容。1、</w:t>
      </w:r>
      <w:r>
        <w:rPr>
          <w:rFonts w:hint="eastAsia" w:ascii="TimesNewRoman" w:hAnsi="TimesNewRoman" w:eastAsia="仿宋_GB2312" w:cs="TimesNewRoman"/>
          <w:kern w:val="0"/>
          <w:sz w:val="32"/>
          <w:szCs w:val="32"/>
          <w:lang w:val="en-US" w:eastAsia="zh-CN"/>
        </w:rPr>
        <w:t>办公费10.00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2、电费1</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.00万元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3、差旅费5.00万元；4、邮电费10.00万元；5、维修费3.00万元；6、</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10.38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7、其他商品和服务支出6.98万元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69.80</w:t>
      </w:r>
      <w:r>
        <w:rPr>
          <w:rFonts w:hint="eastAsia" w:ascii="TimesNewRoman" w:hAnsi="TimesNewRoman" w:eastAsia="仿宋_GB2312" w:cs="TimesNewRoman"/>
          <w:kern w:val="0"/>
          <w:sz w:val="32"/>
          <w:szCs w:val="32"/>
        </w:rPr>
        <w:t>万元。</w:t>
      </w:r>
    </w:p>
    <w:p w14:paraId="736B051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08C2A9A3">
      <w:pPr>
        <w:ind w:firstLine="320" w:firstLineChars="100"/>
        <w:rPr>
          <w:rFonts w:hint="eastAsia" w:ascii="TimesNewRoman" w:hAnsi="TimesNewRoman" w:eastAsia="仿宋_GB2312" w:cs="TimesNewRoman"/>
          <w:kern w:val="0"/>
          <w:sz w:val="32"/>
          <w:szCs w:val="32"/>
        </w:rPr>
      </w:pPr>
    </w:p>
    <w:p w14:paraId="5588ADF3">
      <w:pPr>
        <w:ind w:firstLine="320" w:firstLineChars="100"/>
        <w:rPr>
          <w:rFonts w:ascii="宋体" w:hAnsi="宋体" w:eastAsia="宋体" w:cs="Arial"/>
          <w:color w:val="000000"/>
          <w:kern w:val="0"/>
          <w:sz w:val="20"/>
          <w:szCs w:val="20"/>
        </w:rPr>
      </w:pPr>
      <w:r>
        <w:rPr>
          <w:rFonts w:hint="eastAsia" w:ascii="TimesNewRoman" w:hAnsi="TimesNewRoman" w:eastAsia="仿宋_GB2312" w:cs="TimesNewRoman"/>
          <w:kern w:val="0"/>
          <w:sz w:val="32"/>
          <w:szCs w:val="32"/>
          <w:lang w:val="en-US" w:eastAsia="zh-CN"/>
        </w:rPr>
        <w:t>81</w:t>
      </w:r>
      <w:r>
        <w:rPr>
          <w:rFonts w:hint="eastAsia" w:ascii="TimesNewRoman" w:hAnsi="TimesNewRoman" w:eastAsia="仿宋_GB2312" w:cs="TimesNewRoman"/>
          <w:kern w:val="0"/>
          <w:sz w:val="32"/>
          <w:szCs w:val="32"/>
        </w:rPr>
        <w:t>、高中生均公用经费拨款项目。</w:t>
      </w:r>
    </w:p>
    <w:p w14:paraId="3BA8A87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根据《安徽省财政厅 安徽省教育厅 关于建立公办普通高中学校生均公用经费财政拨款制度的通知》财教【2019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62号文件精神，自2020年起对所属公办普通高中学校实行生均公用经费拨款制度，市本级不低于1000元/生·年 。</w:t>
      </w:r>
      <w:r>
        <w:rPr>
          <w:rFonts w:hint="eastAsia" w:ascii="TimesNewRoman" w:hAnsi="TimesNewRoman" w:eastAsia="仿宋_GB2312" w:cs="TimesNewRoman"/>
          <w:kern w:val="0"/>
          <w:sz w:val="32"/>
          <w:szCs w:val="32"/>
          <w:lang w:val="en-US" w:eastAsia="zh-CN"/>
        </w:rPr>
        <w:t>1499</w:t>
      </w:r>
      <w:r>
        <w:rPr>
          <w:rFonts w:hint="eastAsia" w:ascii="TimesNewRoman" w:hAnsi="TimesNewRoman" w:eastAsia="仿宋_GB2312" w:cs="TimesNewRoman"/>
          <w:kern w:val="0"/>
          <w:sz w:val="32"/>
          <w:szCs w:val="32"/>
        </w:rPr>
        <w:t>*1000学生数=</w:t>
      </w:r>
      <w:r>
        <w:rPr>
          <w:rFonts w:hint="eastAsia" w:ascii="TimesNewRoman" w:hAnsi="TimesNewRoman" w:eastAsia="仿宋_GB2312" w:cs="TimesNewRoman"/>
          <w:kern w:val="0"/>
          <w:sz w:val="32"/>
          <w:szCs w:val="32"/>
          <w:lang w:val="en-US" w:eastAsia="zh-CN"/>
        </w:rPr>
        <w:t>1499000</w:t>
      </w:r>
      <w:r>
        <w:rPr>
          <w:rFonts w:hint="eastAsia" w:ascii="TimesNewRoman" w:hAnsi="TimesNewRoman" w:eastAsia="仿宋_GB2312" w:cs="TimesNewRoman"/>
          <w:kern w:val="0"/>
          <w:sz w:val="32"/>
          <w:szCs w:val="32"/>
        </w:rPr>
        <w:t>元。</w:t>
      </w:r>
      <w:r>
        <w:rPr>
          <w:rFonts w:hint="eastAsia" w:ascii="TimesNewRoman" w:hAnsi="TimesNewRoman" w:eastAsia="仿宋_GB2312" w:cs="TimesNewRoman"/>
          <w:kern w:val="0"/>
          <w:sz w:val="32"/>
          <w:szCs w:val="32"/>
          <w:lang w:val="en-US" w:eastAsia="zh-CN"/>
        </w:rPr>
        <w:t>1、办公费25.50万元；2、印刷费10.00万元；3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水</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电</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5、邮电费10.00万元；</w:t>
      </w:r>
    </w:p>
    <w:p w14:paraId="11A9FE68">
      <w:pP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val="en-US" w:eastAsia="zh-CN"/>
        </w:rPr>
        <w:t>36.44</w:t>
      </w:r>
      <w:r>
        <w:rPr>
          <w:rFonts w:hint="eastAsia" w:ascii="TimesNewRoman" w:hAnsi="TimesNewRoman" w:eastAsia="仿宋_GB2312" w:cs="TimesNewRoman"/>
          <w:kern w:val="0"/>
          <w:sz w:val="32"/>
          <w:szCs w:val="32"/>
        </w:rPr>
        <w:t>万元.（政府</w:t>
      </w:r>
      <w:r>
        <w:rPr>
          <w:rFonts w:hint="eastAsia" w:ascii="TimesNewRoman" w:hAnsi="TimesNewRoman" w:eastAsia="仿宋_GB2312" w:cs="TimesNewRoman"/>
          <w:kern w:val="0"/>
          <w:sz w:val="32"/>
          <w:szCs w:val="32"/>
          <w:lang w:val="en-US" w:eastAsia="zh-CN"/>
        </w:rPr>
        <w:t>采购</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、专用材料费25万元。</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劳务</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90万元。</w:t>
      </w:r>
    </w:p>
    <w:p w14:paraId="15C9C6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根据《安徽省财政厅 安徽省教育厅 关于建立公办普通高中学校生均公用经费财政拨款制度的通知》（财教[2018]722号 ）</w:t>
      </w:r>
    </w:p>
    <w:p w14:paraId="1F50C9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淮北市第五中学</w:t>
      </w:r>
    </w:p>
    <w:p w14:paraId="6E2D7B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22E6DA9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1、办公费25.50万元；2、印刷费10.00万元；3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水</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电</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5、邮电费10.00万元；</w:t>
      </w:r>
    </w:p>
    <w:p w14:paraId="771BECA9">
      <w:pP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val="en-US" w:eastAsia="zh-CN"/>
        </w:rPr>
        <w:t>36.44</w:t>
      </w:r>
      <w:r>
        <w:rPr>
          <w:rFonts w:hint="eastAsia" w:ascii="TimesNewRoman" w:hAnsi="TimesNewRoman" w:eastAsia="仿宋_GB2312" w:cs="TimesNewRoman"/>
          <w:kern w:val="0"/>
          <w:sz w:val="32"/>
          <w:szCs w:val="32"/>
        </w:rPr>
        <w:t>万元.（政府</w:t>
      </w:r>
      <w:r>
        <w:rPr>
          <w:rFonts w:hint="eastAsia" w:ascii="TimesNewRoman" w:hAnsi="TimesNewRoman" w:eastAsia="仿宋_GB2312" w:cs="TimesNewRoman"/>
          <w:kern w:val="0"/>
          <w:sz w:val="32"/>
          <w:szCs w:val="32"/>
          <w:lang w:val="en-US" w:eastAsia="zh-CN"/>
        </w:rPr>
        <w:t>采购</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、专用材料费25万元。</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劳务</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90万元。</w:t>
      </w:r>
    </w:p>
    <w:p w14:paraId="034823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1174D9B0">
      <w:pPr>
        <w:ind w:firstLine="320" w:firstLineChars="100"/>
        <w:rPr>
          <w:rFonts w:hint="eastAsia" w:ascii="TimesNewRoman" w:hAnsi="TimesNewRoman" w:eastAsia="仿宋_GB2312" w:cs="TimesNewRoman"/>
          <w:kern w:val="0"/>
          <w:sz w:val="32"/>
          <w:szCs w:val="32"/>
        </w:rPr>
      </w:pPr>
    </w:p>
    <w:p w14:paraId="60001A43">
      <w:pPr>
        <w:ind w:firstLine="320" w:firstLineChars="100"/>
        <w:rPr>
          <w:rFonts w:ascii="宋体" w:hAnsi="宋体" w:eastAsia="宋体" w:cs="Arial"/>
          <w:color w:val="000000"/>
          <w:kern w:val="0"/>
          <w:sz w:val="20"/>
          <w:szCs w:val="20"/>
        </w:rPr>
      </w:pPr>
      <w:r>
        <w:rPr>
          <w:rFonts w:hint="eastAsia" w:ascii="TimesNewRoman" w:hAnsi="TimesNewRoman" w:eastAsia="仿宋_GB2312" w:cs="TimesNewRoman"/>
          <w:kern w:val="0"/>
          <w:sz w:val="32"/>
          <w:szCs w:val="32"/>
          <w:lang w:val="en-US" w:eastAsia="zh-CN"/>
        </w:rPr>
        <w:t>82</w:t>
      </w:r>
      <w:r>
        <w:rPr>
          <w:rFonts w:hint="eastAsia" w:ascii="TimesNewRoman" w:hAnsi="TimesNewRoman" w:eastAsia="仿宋_GB2312" w:cs="TimesNewRoman"/>
          <w:kern w:val="0"/>
          <w:sz w:val="32"/>
          <w:szCs w:val="32"/>
        </w:rPr>
        <w:t>、设备购置及校</w:t>
      </w:r>
      <w:r>
        <w:rPr>
          <w:rFonts w:hint="eastAsia" w:ascii="TimesNewRoman" w:hAnsi="TimesNewRoman" w:eastAsia="仿宋_GB2312" w:cs="TimesNewRoman"/>
          <w:kern w:val="0"/>
          <w:sz w:val="32"/>
          <w:szCs w:val="32"/>
          <w:lang w:val="en-US" w:eastAsia="zh-CN"/>
        </w:rPr>
        <w:t>舍</w:t>
      </w:r>
      <w:r>
        <w:rPr>
          <w:rFonts w:hint="eastAsia" w:ascii="TimesNewRoman" w:hAnsi="TimesNewRoman" w:eastAsia="仿宋_GB2312" w:cs="TimesNewRoman"/>
          <w:kern w:val="0"/>
          <w:sz w:val="32"/>
          <w:szCs w:val="32"/>
        </w:rPr>
        <w:t>维修项目。</w:t>
      </w:r>
    </w:p>
    <w:p w14:paraId="4915915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（1）项目概述。我校扩建校区工程中标价：我校扩建校区工程中标价：35946408.32元；已支付工程款的79.87% ，金额为28708700元；复审审定造价为37300897.21元。为保证工程款的正常支付，特申请扩建项目后期工程款资金</w:t>
      </w:r>
      <w:r>
        <w:rPr>
          <w:rFonts w:hint="eastAsia" w:ascii="TimesNewRoman" w:hAnsi="TimesNewRoman" w:eastAsia="仿宋_GB2312" w:cs="TimesNewRoman"/>
          <w:kern w:val="0"/>
          <w:sz w:val="32"/>
          <w:szCs w:val="32"/>
          <w:lang w:eastAsia="zh-CN"/>
        </w:rPr>
        <w:t>；</w:t>
      </w:r>
    </w:p>
    <w:p w14:paraId="1918AB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我校运动场于2011年建成并投入使用，长年的使用导致草皮出现严重的起皮和裂缝现象，存在运动安全隐患。（淮巡办【2024】16号）文件中发现的主要问题中提出校园安全风险防控不力，足球场草坪已经连续使用十余年，磨损严重，存在一定运动风险。</w:t>
      </w:r>
      <w:r>
        <w:rPr>
          <w:rFonts w:hint="eastAsia" w:ascii="TimesNewRoman" w:hAnsi="TimesNewRoman" w:eastAsia="仿宋_GB2312" w:cs="TimesNewRoman"/>
          <w:kern w:val="0"/>
          <w:sz w:val="32"/>
          <w:szCs w:val="32"/>
          <w:lang w:val="en-US" w:eastAsia="zh-CN"/>
        </w:rPr>
        <w:t>鉴于以上情况申请该项资金700.00万元。</w:t>
      </w:r>
      <w:r>
        <w:rPr>
          <w:rFonts w:hint="eastAsia" w:ascii="TimesNewRoman" w:hAnsi="TimesNewRoman" w:eastAsia="仿宋_GB2312" w:cs="TimesNewRoman"/>
          <w:kern w:val="0"/>
          <w:sz w:val="32"/>
          <w:szCs w:val="32"/>
        </w:rPr>
        <w:t xml:space="preserve">   </w:t>
      </w:r>
    </w:p>
    <w:p w14:paraId="2C1932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事业发展常年安排项目</w:t>
      </w:r>
    </w:p>
    <w:p w14:paraId="20D8163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淮北市第五中学</w:t>
      </w:r>
    </w:p>
    <w:p w14:paraId="3D57F5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01F7293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我校扩建校区工程中标价：我校扩建校区工程中标价：35946408.32元；已支付工程款的79.87% ，金额为28708700元；复审审定造价为37300897.21元。为保证工程款的正常支付，特申请扩建项目后期工程款资金</w:t>
      </w:r>
      <w:r>
        <w:rPr>
          <w:rFonts w:hint="eastAsia" w:ascii="TimesNewRoman" w:hAnsi="TimesNewRoman" w:eastAsia="仿宋_GB2312" w:cs="TimesNewRoman"/>
          <w:kern w:val="0"/>
          <w:sz w:val="32"/>
          <w:szCs w:val="32"/>
          <w:lang w:eastAsia="zh-CN"/>
        </w:rPr>
        <w:t>；</w:t>
      </w:r>
    </w:p>
    <w:p w14:paraId="2761538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我校运动场于2011年建成并投入使用，长年的使用导致草皮出现严重的起皮和裂缝现象，存在运动安全隐患。（淮巡办【2024】16号）文件中发现的主要问题中提出校园安全风险防控不力，足球场草坪已经连续使用十余年，磨损严重，存在一定运动风险。</w:t>
      </w:r>
      <w:r>
        <w:rPr>
          <w:rFonts w:hint="eastAsia" w:ascii="TimesNewRoman" w:hAnsi="TimesNewRoman" w:eastAsia="仿宋_GB2312" w:cs="TimesNewRoman"/>
          <w:kern w:val="0"/>
          <w:sz w:val="32"/>
          <w:szCs w:val="32"/>
          <w:lang w:val="en-US" w:eastAsia="zh-CN"/>
        </w:rPr>
        <w:t>鉴于以上情况申请该项资金700.00万元。</w:t>
      </w:r>
      <w:r>
        <w:rPr>
          <w:rFonts w:hint="eastAsia" w:ascii="TimesNewRoman" w:hAnsi="TimesNewRoman" w:eastAsia="仿宋_GB2312" w:cs="TimesNewRoman"/>
          <w:kern w:val="0"/>
          <w:sz w:val="32"/>
          <w:szCs w:val="32"/>
        </w:rPr>
        <w:t xml:space="preserve">   </w:t>
      </w:r>
    </w:p>
    <w:p w14:paraId="17BDDE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6CF172F4">
      <w:pPr>
        <w:ind w:firstLine="320" w:firstLineChars="100"/>
        <w:rPr>
          <w:rFonts w:hint="eastAsia" w:ascii="TimesNewRoman" w:hAnsi="TimesNewRoman" w:eastAsia="仿宋_GB2312" w:cs="TimesNewRoman"/>
          <w:kern w:val="0"/>
          <w:sz w:val="32"/>
          <w:szCs w:val="32"/>
          <w:lang w:val="en-US" w:eastAsia="zh-CN"/>
        </w:rPr>
      </w:pPr>
    </w:p>
    <w:p w14:paraId="022CF414">
      <w:pPr>
        <w:ind w:firstLine="320" w:firstLineChars="100"/>
        <w:rPr>
          <w:rFonts w:hint="eastAsia" w:ascii="TimesNewRoman" w:hAnsi="TimesNewRoman" w:eastAsia="仿宋_GB2312" w:cs="TimesNewRoman"/>
          <w:color w:val="000000"/>
          <w:kern w:val="0"/>
          <w:sz w:val="32"/>
          <w:szCs w:val="32"/>
        </w:rPr>
      </w:pPr>
      <w:r>
        <w:rPr>
          <w:rFonts w:hint="eastAsia" w:ascii="TimesNewRoman" w:hAnsi="TimesNewRoman" w:eastAsia="仿宋_GB2312" w:cs="TimesNewRoman"/>
          <w:kern w:val="0"/>
          <w:sz w:val="32"/>
          <w:szCs w:val="32"/>
          <w:lang w:val="en-US" w:eastAsia="zh-CN"/>
        </w:rPr>
        <w:t>83</w:t>
      </w:r>
      <w:r>
        <w:rPr>
          <w:rFonts w:hint="eastAsia" w:ascii="TimesNewRoman" w:hAnsi="TimesNewRoman" w:eastAsia="仿宋_GB2312" w:cs="TimesNewRoman"/>
          <w:kern w:val="0"/>
          <w:sz w:val="32"/>
          <w:szCs w:val="32"/>
        </w:rPr>
        <w:t>、2025_义务教育阶段特殊教育学校和随班就读残疾学生生均公用经费</w:t>
      </w:r>
    </w:p>
    <w:p w14:paraId="08F693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（1）项目概述。义务教育阶段特殊教育学校和随班就读残疾学生生均公用经费</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人，计算为</w:t>
      </w:r>
      <w:r>
        <w:rPr>
          <w:rFonts w:hint="eastAsia" w:ascii="TimesNewRoman" w:hAnsi="TimesNewRoman" w:eastAsia="仿宋_GB2312" w:cs="TimesNewRoman"/>
          <w:kern w:val="0"/>
          <w:sz w:val="32"/>
          <w:szCs w:val="32"/>
          <w:lang w:val="en-US" w:eastAsia="zh-CN"/>
        </w:rPr>
        <w:t>12000</w:t>
      </w:r>
      <w:r>
        <w:rPr>
          <w:rFonts w:hint="eastAsia" w:ascii="TimesNewRoman" w:hAnsi="TimesNewRoman" w:eastAsia="仿宋_GB2312" w:cs="TimesNewRoman"/>
          <w:kern w:val="0"/>
          <w:sz w:val="32"/>
          <w:szCs w:val="32"/>
        </w:rPr>
        <w:t>*0.4=</w:t>
      </w:r>
      <w:r>
        <w:rPr>
          <w:rFonts w:hint="eastAsia"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rPr>
        <w:t>00元。全年合计</w:t>
      </w:r>
      <w:r>
        <w:rPr>
          <w:rFonts w:hint="eastAsia" w:ascii="TimesNewRoman" w:hAnsi="TimesNewRoman" w:eastAsia="仿宋_GB2312" w:cs="TimesNewRoman"/>
          <w:kern w:val="0"/>
          <w:sz w:val="32"/>
          <w:szCs w:val="32"/>
          <w:lang w:val="en-US" w:eastAsia="zh-CN"/>
        </w:rPr>
        <w:t>0.48</w:t>
      </w:r>
      <w:r>
        <w:rPr>
          <w:rFonts w:hint="eastAsia" w:ascii="TimesNewRoman" w:hAnsi="TimesNewRoman" w:eastAsia="仿宋_GB2312" w:cs="TimesNewRoman"/>
          <w:kern w:val="0"/>
          <w:sz w:val="32"/>
          <w:szCs w:val="32"/>
        </w:rPr>
        <w:t>万元。</w:t>
      </w:r>
    </w:p>
    <w:p w14:paraId="6EF942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（2）立项依据。事业发展常年安排项目</w:t>
      </w:r>
    </w:p>
    <w:p w14:paraId="59EBC2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14:paraId="5BB3F3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7A4E78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（5）项目内容。全年合计</w:t>
      </w:r>
      <w:r>
        <w:rPr>
          <w:rFonts w:hint="eastAsia" w:ascii="TimesNewRoman" w:hAnsi="TimesNewRoman" w:eastAsia="仿宋_GB2312" w:cs="TimesNewRoman"/>
          <w:kern w:val="0"/>
          <w:sz w:val="32"/>
          <w:szCs w:val="32"/>
          <w:lang w:val="en-US" w:eastAsia="zh-CN"/>
        </w:rPr>
        <w:t>0.48</w:t>
      </w:r>
      <w:r>
        <w:rPr>
          <w:rFonts w:hint="eastAsia" w:ascii="TimesNewRoman" w:hAnsi="TimesNewRoman" w:eastAsia="仿宋_GB2312" w:cs="TimesNewRoman"/>
          <w:kern w:val="0"/>
          <w:sz w:val="32"/>
          <w:szCs w:val="32"/>
        </w:rPr>
        <w:t>万元。</w:t>
      </w:r>
    </w:p>
    <w:p w14:paraId="6771FC5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3FDE4416">
      <w:pPr>
        <w:ind w:firstLine="640" w:firstLineChars="200"/>
        <w:rPr>
          <w:rFonts w:hint="eastAsia" w:ascii="TimesNewRoman" w:hAnsi="TimesNewRoman" w:eastAsia="仿宋_GB2312" w:cs="TimesNewRoman"/>
          <w:kern w:val="0"/>
          <w:sz w:val="32"/>
          <w:szCs w:val="32"/>
        </w:rPr>
      </w:pPr>
    </w:p>
    <w:p w14:paraId="217818C2">
      <w:pPr>
        <w:ind w:firstLine="320" w:firstLineChars="1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84</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_家庭经济困难学生生活补助_初中</w:t>
      </w:r>
    </w:p>
    <w:p w14:paraId="7521AE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（1）项目概述：根据安徽省财政厅安徽省教育厅关于印发《安徽省城乡义务教育补助经费管理办法》的通知9（皖财政【2021】710号），计算为</w:t>
      </w:r>
      <w:r>
        <w:rPr>
          <w:rFonts w:hint="eastAsia" w:ascii="TimesNewRoman" w:hAnsi="TimesNewRoman" w:eastAsia="仿宋_GB2312" w:cs="TimesNewRoman"/>
          <w:kern w:val="0"/>
          <w:sz w:val="32"/>
          <w:szCs w:val="32"/>
          <w:lang w:val="en-US" w:eastAsia="zh-CN"/>
        </w:rPr>
        <w:t>750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12375</w:t>
      </w:r>
      <w:r>
        <w:rPr>
          <w:rFonts w:hint="eastAsia" w:ascii="TimesNewRoman" w:hAnsi="TimesNewRoman" w:eastAsia="仿宋_GB2312" w:cs="TimesNewRoman"/>
          <w:kern w:val="0"/>
          <w:sz w:val="32"/>
          <w:szCs w:val="32"/>
        </w:rPr>
        <w:t>元。全年合计</w:t>
      </w:r>
      <w:r>
        <w:rPr>
          <w:rFonts w:hint="eastAsia" w:ascii="TimesNewRoman" w:hAnsi="TimesNewRoman" w:eastAsia="仿宋_GB2312" w:cs="TimesNewRoman"/>
          <w:kern w:val="0"/>
          <w:sz w:val="32"/>
          <w:szCs w:val="32"/>
          <w:lang w:val="en-US" w:eastAsia="zh-CN"/>
        </w:rPr>
        <w:t>1.24</w:t>
      </w:r>
      <w:r>
        <w:rPr>
          <w:rFonts w:hint="eastAsia" w:ascii="TimesNewRoman" w:hAnsi="TimesNewRoman" w:eastAsia="仿宋_GB2312" w:cs="TimesNewRoman"/>
          <w:kern w:val="0"/>
          <w:sz w:val="32"/>
          <w:szCs w:val="32"/>
        </w:rPr>
        <w:t>万元。</w:t>
      </w:r>
    </w:p>
    <w:p w14:paraId="4DA834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根据（皖财政【2021】710号）号精神。</w:t>
      </w:r>
    </w:p>
    <w:p w14:paraId="48CE8B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淮北市第五中学</w:t>
      </w:r>
    </w:p>
    <w:p w14:paraId="0265C8D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7A31DC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根据安徽省财政厅安徽省教育厅关于印发《安徽省城乡义务教育补助经费管理办法》的通知9（皖财政【2021】710号），计算为</w:t>
      </w:r>
      <w:r>
        <w:rPr>
          <w:rFonts w:hint="eastAsia" w:ascii="TimesNewRoman" w:hAnsi="TimesNewRoman" w:eastAsia="仿宋_GB2312" w:cs="TimesNewRoman"/>
          <w:kern w:val="0"/>
          <w:sz w:val="32"/>
          <w:szCs w:val="32"/>
          <w:lang w:val="en-US" w:eastAsia="zh-CN"/>
        </w:rPr>
        <w:t>750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12375</w:t>
      </w:r>
      <w:r>
        <w:rPr>
          <w:rFonts w:hint="eastAsia" w:ascii="TimesNewRoman" w:hAnsi="TimesNewRoman" w:eastAsia="仿宋_GB2312" w:cs="TimesNewRoman"/>
          <w:kern w:val="0"/>
          <w:sz w:val="32"/>
          <w:szCs w:val="32"/>
        </w:rPr>
        <w:t>元。全年合计</w:t>
      </w:r>
      <w:r>
        <w:rPr>
          <w:rFonts w:hint="eastAsia" w:ascii="TimesNewRoman" w:hAnsi="TimesNewRoman" w:eastAsia="仿宋_GB2312" w:cs="TimesNewRoman"/>
          <w:kern w:val="0"/>
          <w:sz w:val="32"/>
          <w:szCs w:val="32"/>
          <w:lang w:val="en-US" w:eastAsia="zh-CN"/>
        </w:rPr>
        <w:t>1.24</w:t>
      </w:r>
      <w:r>
        <w:rPr>
          <w:rFonts w:hint="eastAsia" w:ascii="TimesNewRoman" w:hAnsi="TimesNewRoman" w:eastAsia="仿宋_GB2312" w:cs="TimesNewRoman"/>
          <w:kern w:val="0"/>
          <w:sz w:val="32"/>
          <w:szCs w:val="32"/>
        </w:rPr>
        <w:t>万元。</w:t>
      </w:r>
    </w:p>
    <w:p w14:paraId="37BCA2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14:paraId="04D115E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附件6：淮北五中2025年项目支出绩效目标申报表（6个项目）</w:t>
      </w:r>
    </w:p>
    <w:p w14:paraId="779AD9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85</w:t>
      </w:r>
      <w:r>
        <w:rPr>
          <w:rFonts w:hint="eastAsia" w:ascii="TimesNewRoman" w:hAnsi="TimesNewRoman" w:eastAsia="仿宋_GB2312" w:cs="TimesNewRoman"/>
          <w:kern w:val="0"/>
          <w:sz w:val="32"/>
          <w:szCs w:val="32"/>
        </w:rPr>
        <w:t>、“校园维修改造及设备购置”项目。</w:t>
      </w:r>
    </w:p>
    <w:p w14:paraId="14275A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（1）项目概述。提升学校办学条件，创造学生安全、良好的学习环境，保障教育教学秩序正常开展。全年安排200万元。</w:t>
      </w:r>
    </w:p>
    <w:p w14:paraId="724F284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（2）立项依据。教育局党组会研究决定。</w:t>
      </w:r>
    </w:p>
    <w:p w14:paraId="2AF97D3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淮北市第十二中学</w:t>
      </w:r>
    </w:p>
    <w:p w14:paraId="5FAC6B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月</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12</w:t>
      </w:r>
      <w:r>
        <w:rPr>
          <w:rFonts w:hint="eastAsia" w:ascii="TimesNewRoman" w:hAnsi="TimesNewRoman" w:eastAsia="仿宋_GB2312" w:cs="TimesNewRoman"/>
          <w:kern w:val="0"/>
          <w:sz w:val="32"/>
          <w:szCs w:val="32"/>
        </w:rPr>
        <w:t>月。</w:t>
      </w:r>
    </w:p>
    <w:p w14:paraId="657F9C0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（5）项目内容。为保障教学秩序正常开展，日常保运转安排</w:t>
      </w:r>
      <w:r>
        <w:rPr>
          <w:rFonts w:hint="eastAsia" w:ascii="TimesNewRoman" w:hAnsi="TimesNewRoman" w:eastAsia="仿宋_GB2312" w:cs="TimesNewRoman"/>
          <w:kern w:val="0"/>
          <w:sz w:val="32"/>
          <w:szCs w:val="32"/>
          <w:lang w:eastAsia="zh-CN"/>
        </w:rPr>
        <w:t>。</w:t>
      </w:r>
    </w:p>
    <w:p w14:paraId="0D730551">
      <w:pPr>
        <w:ind w:firstLine="640" w:firstLineChars="200"/>
        <w:rPr>
          <w:rFonts w:hint="eastAsia" w:ascii="TimesNewRoman" w:hAnsi="TimesNewRoman" w:eastAsia="仿宋" w:cs="TimesNewRoman"/>
          <w:kern w:val="0"/>
          <w:sz w:val="32"/>
          <w:szCs w:val="32"/>
          <w:lang w:eastAsia="zh-CN"/>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w:t>
      </w:r>
      <w:r>
        <w:rPr>
          <w:rFonts w:hint="eastAsia" w:ascii="仿宋" w:hAnsi="仿宋" w:eastAsia="仿宋"/>
          <w:sz w:val="32"/>
          <w:szCs w:val="32"/>
        </w:rPr>
        <w:t>底完成</w:t>
      </w:r>
      <w:r>
        <w:rPr>
          <w:rFonts w:hint="eastAsia" w:ascii="仿宋" w:hAnsi="仿宋" w:eastAsia="仿宋"/>
          <w:sz w:val="32"/>
          <w:szCs w:val="32"/>
          <w:lang w:eastAsia="zh-CN"/>
        </w:rPr>
        <w:t>。</w:t>
      </w:r>
    </w:p>
    <w:p w14:paraId="78B7AE1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F887098">
      <w:pPr>
        <w:ind w:firstLine="420" w:firstLineChars="200"/>
      </w:pPr>
    </w:p>
    <w:p w14:paraId="556D16AB">
      <w:pPr>
        <w:ind w:firstLine="420" w:firstLineChars="200"/>
      </w:pPr>
    </w:p>
    <w:p w14:paraId="16CA6C1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86</w:t>
      </w:r>
      <w:r>
        <w:rPr>
          <w:rFonts w:hint="eastAsia" w:ascii="TimesNewRoman" w:hAnsi="TimesNewRoman" w:eastAsia="仿宋_GB2312" w:cs="TimesNewRoman"/>
          <w:kern w:val="0"/>
          <w:sz w:val="32"/>
          <w:szCs w:val="32"/>
        </w:rPr>
        <w:t>、“普通高中生均公用经费”项目。</w:t>
      </w:r>
    </w:p>
    <w:p w14:paraId="1A9354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（1）项目概述。我们在校学生2404人，需安排资金240.4万元。</w:t>
      </w:r>
    </w:p>
    <w:p w14:paraId="0193D10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（2）立项依据。根据安徽省财政厅、安徽省教育厅《关于建立公办普通高中学校生均公用经费财政拨款制度的通知》（财教[2018]722号文件精神。</w:t>
      </w:r>
    </w:p>
    <w:p w14:paraId="2C75D50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淮北市第十二中学</w:t>
      </w:r>
    </w:p>
    <w:p w14:paraId="0962BD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月</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12</w:t>
      </w:r>
      <w:r>
        <w:rPr>
          <w:rFonts w:hint="eastAsia" w:ascii="TimesNewRoman" w:hAnsi="TimesNewRoman" w:eastAsia="仿宋_GB2312" w:cs="TimesNewRoman"/>
          <w:kern w:val="0"/>
          <w:sz w:val="32"/>
          <w:szCs w:val="32"/>
        </w:rPr>
        <w:t>月。</w:t>
      </w:r>
    </w:p>
    <w:p w14:paraId="594B9D8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（5）项目内容。为保障日常工作顺利开展，教育教学工作正常运行</w:t>
      </w:r>
      <w:r>
        <w:rPr>
          <w:rFonts w:hint="eastAsia" w:ascii="TimesNewRoman" w:hAnsi="TimesNewRoman" w:eastAsia="仿宋_GB2312" w:cs="TimesNewRoman"/>
          <w:kern w:val="0"/>
          <w:sz w:val="32"/>
          <w:szCs w:val="32"/>
          <w:lang w:eastAsia="zh-CN"/>
        </w:rPr>
        <w:t>。</w:t>
      </w:r>
    </w:p>
    <w:p w14:paraId="4CBF6154">
      <w:pPr>
        <w:ind w:firstLine="640" w:firstLineChars="200"/>
        <w:rPr>
          <w:rFonts w:hint="eastAsia" w:ascii="TimesNewRoman" w:hAnsi="TimesNewRoman" w:eastAsia="仿宋" w:cs="TimesNewRoman"/>
          <w:kern w:val="0"/>
          <w:sz w:val="32"/>
          <w:szCs w:val="32"/>
          <w:lang w:eastAsia="zh-CN"/>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w:t>
      </w:r>
      <w:r>
        <w:rPr>
          <w:rFonts w:hint="eastAsia" w:ascii="仿宋" w:hAnsi="仿宋" w:eastAsia="仿宋"/>
          <w:sz w:val="32"/>
          <w:szCs w:val="32"/>
        </w:rPr>
        <w:t>底完成</w:t>
      </w:r>
      <w:r>
        <w:rPr>
          <w:rFonts w:hint="eastAsia" w:ascii="仿宋" w:hAnsi="仿宋" w:eastAsia="仿宋"/>
          <w:sz w:val="32"/>
          <w:szCs w:val="32"/>
          <w:lang w:eastAsia="zh-CN"/>
        </w:rPr>
        <w:t>。</w:t>
      </w:r>
    </w:p>
    <w:p w14:paraId="7CD67F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36791E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87</w:t>
      </w:r>
      <w:r>
        <w:rPr>
          <w:rFonts w:hint="eastAsia" w:ascii="TimesNewRoman" w:hAnsi="TimesNewRoman" w:eastAsia="仿宋_GB2312" w:cs="TimesNewRoman"/>
          <w:kern w:val="0"/>
          <w:sz w:val="32"/>
          <w:szCs w:val="32"/>
        </w:rPr>
        <w:t>、“办公水电维修”项目。</w:t>
      </w:r>
    </w:p>
    <w:p w14:paraId="1F05DC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（1）项目概述。为保障教育教学工作正常运行，年约需经费160万元。</w:t>
      </w:r>
    </w:p>
    <w:p w14:paraId="0A909AA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50C9E7E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淮北市第十二中学</w:t>
      </w:r>
    </w:p>
    <w:p w14:paraId="5BD5B4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月</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12</w:t>
      </w:r>
      <w:r>
        <w:rPr>
          <w:rFonts w:hint="eastAsia" w:ascii="TimesNewRoman" w:hAnsi="TimesNewRoman" w:eastAsia="仿宋_GB2312" w:cs="TimesNewRoman"/>
          <w:kern w:val="0"/>
          <w:sz w:val="32"/>
          <w:szCs w:val="32"/>
        </w:rPr>
        <w:t>月。</w:t>
      </w:r>
    </w:p>
    <w:p w14:paraId="307D99E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（5）项目内容。为保障日常工作顺利开展，教育教学工作正常运行</w:t>
      </w:r>
      <w:r>
        <w:rPr>
          <w:rFonts w:hint="eastAsia" w:ascii="TimesNewRoman" w:hAnsi="TimesNewRoman" w:eastAsia="仿宋_GB2312" w:cs="TimesNewRoman"/>
          <w:kern w:val="0"/>
          <w:sz w:val="32"/>
          <w:szCs w:val="32"/>
          <w:lang w:eastAsia="zh-CN"/>
        </w:rPr>
        <w:t>。</w:t>
      </w:r>
    </w:p>
    <w:p w14:paraId="79432437">
      <w:pPr>
        <w:ind w:firstLine="640" w:firstLineChars="200"/>
        <w:rPr>
          <w:rFonts w:hint="eastAsia" w:ascii="TimesNewRoman" w:hAnsi="TimesNewRoman" w:eastAsia="仿宋" w:cs="TimesNewRoman"/>
          <w:kern w:val="0"/>
          <w:sz w:val="32"/>
          <w:szCs w:val="32"/>
          <w:lang w:eastAsia="zh-CN"/>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w:t>
      </w:r>
      <w:r>
        <w:rPr>
          <w:rFonts w:hint="eastAsia" w:ascii="仿宋" w:hAnsi="仿宋" w:eastAsia="仿宋"/>
          <w:sz w:val="32"/>
          <w:szCs w:val="32"/>
        </w:rPr>
        <w:t>底完成</w:t>
      </w:r>
      <w:r>
        <w:rPr>
          <w:rFonts w:hint="eastAsia" w:ascii="仿宋" w:hAnsi="仿宋" w:eastAsia="仿宋"/>
          <w:sz w:val="32"/>
          <w:szCs w:val="32"/>
          <w:lang w:eastAsia="zh-CN"/>
        </w:rPr>
        <w:t>。</w:t>
      </w:r>
    </w:p>
    <w:p w14:paraId="13EAAC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1EAE79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教科研专项经费</w:t>
      </w:r>
      <w:r>
        <w:rPr>
          <w:rFonts w:hint="eastAsia" w:ascii="TimesNewRoman" w:hAnsi="TimesNewRoman" w:eastAsia="仿宋_GB2312" w:cs="TimesNewRoman"/>
          <w:kern w:val="0"/>
          <w:sz w:val="32"/>
          <w:szCs w:val="32"/>
        </w:rPr>
        <w:t>”项目。</w:t>
      </w:r>
    </w:p>
    <w:p w14:paraId="59E61E1A">
      <w:pPr>
        <w:spacing w:line="220" w:lineRule="atLeas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资，如教研成果评选，优质课评选、教学视导，“一师一课”活动，学科带头人下基层活动等等。组织开展多层次、多形式的教学研究活动及教师培训；开展全市课堂教学、优秀教学论文评选；对《淮北教育》的筹稿、编辑、印刷等方面的工作。十个学科课题研究专项经费。</w:t>
      </w:r>
    </w:p>
    <w:p w14:paraId="3201AE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kern w:val="0"/>
          <w:sz w:val="30"/>
          <w:szCs w:val="30"/>
        </w:rPr>
        <w:t>根据省教科研培训等有关文件</w:t>
      </w:r>
      <w:r>
        <w:rPr>
          <w:rFonts w:hint="eastAsia" w:ascii="仿宋_GB2312" w:hAnsi="楷体" w:eastAsia="仿宋_GB2312"/>
          <w:sz w:val="32"/>
          <w:szCs w:val="32"/>
        </w:rPr>
        <w:t>。</w:t>
      </w:r>
    </w:p>
    <w:p w14:paraId="05EA28E6">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仿宋" w:eastAsia="仿宋_GB2312"/>
          <w:sz w:val="32"/>
          <w:szCs w:val="32"/>
        </w:rPr>
        <w:t>教育科学研究所。</w:t>
      </w:r>
    </w:p>
    <w:p w14:paraId="03A07DEC">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年1-12月。</w:t>
      </w:r>
    </w:p>
    <w:p w14:paraId="3EADEDA5">
      <w:pPr>
        <w:spacing w:line="220" w:lineRule="atLeast"/>
        <w:ind w:firstLine="640" w:firstLineChars="200"/>
        <w:rPr>
          <w:rFonts w:hint="eastAsia" w:ascii="Tahoma" w:hAnsi="Tahoma" w:eastAsia="微软雅黑"/>
          <w:kern w:val="0"/>
          <w:sz w:val="22"/>
          <w:szCs w:val="22"/>
        </w:rPr>
      </w:pPr>
      <w:r>
        <w:rPr>
          <w:rFonts w:hint="eastAsia" w:ascii="TimesNewRoman" w:hAnsi="TimesNewRoman" w:eastAsia="仿宋_GB2312" w:cs="TimesNewRoman"/>
          <w:kern w:val="0"/>
          <w:sz w:val="32"/>
          <w:szCs w:val="32"/>
        </w:rPr>
        <w:t>（5）项目内容。</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w:t>
      </w:r>
      <w:r>
        <w:rPr>
          <w:rFonts w:hint="eastAsia" w:ascii="仿宋" w:hAnsi="仿宋" w:eastAsia="仿宋"/>
          <w:kern w:val="0"/>
          <w:sz w:val="30"/>
          <w:szCs w:val="30"/>
          <w:lang w:val="en-US" w:eastAsia="zh-CN"/>
        </w:rPr>
        <w:t>作</w:t>
      </w:r>
      <w:r>
        <w:rPr>
          <w:rFonts w:hint="eastAsia" w:ascii="仿宋" w:hAnsi="仿宋" w:eastAsia="仿宋"/>
          <w:kern w:val="0"/>
          <w:sz w:val="30"/>
          <w:szCs w:val="30"/>
        </w:rPr>
        <w:t>，如教研成果评选，优质课评选、教学视导，</w:t>
      </w:r>
      <w:r>
        <w:rPr>
          <w:rFonts w:hint="eastAsia" w:ascii="仿宋" w:hAnsi="仿宋" w:eastAsia="仿宋"/>
          <w:kern w:val="0"/>
          <w:sz w:val="30"/>
          <w:szCs w:val="30"/>
          <w:lang w:val="en-US" w:eastAsia="zh-CN"/>
        </w:rPr>
        <w:t>各学段</w:t>
      </w:r>
      <w:r>
        <w:rPr>
          <w:rFonts w:hint="eastAsia" w:ascii="仿宋" w:hAnsi="仿宋" w:eastAsia="仿宋"/>
          <w:kern w:val="0"/>
          <w:sz w:val="30"/>
          <w:szCs w:val="30"/>
        </w:rPr>
        <w:t>“</w:t>
      </w:r>
      <w:r>
        <w:rPr>
          <w:rFonts w:hint="eastAsia" w:ascii="仿宋" w:hAnsi="仿宋" w:eastAsia="仿宋"/>
          <w:kern w:val="0"/>
          <w:sz w:val="30"/>
          <w:szCs w:val="30"/>
          <w:lang w:val="en-US" w:eastAsia="zh-CN"/>
        </w:rPr>
        <w:t>精品课</w:t>
      </w:r>
      <w:r>
        <w:rPr>
          <w:rFonts w:hint="eastAsia" w:ascii="仿宋" w:hAnsi="仿宋" w:eastAsia="仿宋"/>
          <w:kern w:val="0"/>
          <w:sz w:val="30"/>
          <w:szCs w:val="30"/>
        </w:rPr>
        <w:t>”活动，</w:t>
      </w:r>
      <w:r>
        <w:rPr>
          <w:rFonts w:hint="eastAsia" w:ascii="仿宋" w:hAnsi="仿宋" w:eastAsia="仿宋"/>
          <w:kern w:val="0"/>
          <w:sz w:val="30"/>
          <w:szCs w:val="30"/>
          <w:lang w:val="en-US" w:eastAsia="zh-CN"/>
        </w:rPr>
        <w:t>与徐州、长三角城市开展联合</w:t>
      </w:r>
      <w:r>
        <w:rPr>
          <w:rFonts w:hint="eastAsia" w:ascii="仿宋" w:hAnsi="仿宋" w:eastAsia="仿宋"/>
          <w:kern w:val="0"/>
          <w:sz w:val="30"/>
          <w:szCs w:val="30"/>
        </w:rPr>
        <w:t>活动等。组织开展多层次、多形式的教学研究活动及教师培训；开展全市课堂教学、优秀教学论文评选；对《淮北教育》的筹稿、编辑、印刷等方面的工作。十个学科课题研究专项经费。</w:t>
      </w:r>
    </w:p>
    <w:p w14:paraId="5780A81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110万元。</w:t>
      </w:r>
    </w:p>
    <w:p w14:paraId="7197C80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7A07C2E">
      <w:pPr>
        <w:adjustRightInd w:val="0"/>
        <w:snapToGrid w:val="0"/>
        <w:spacing w:line="580" w:lineRule="exact"/>
        <w:rPr>
          <w:rFonts w:hint="eastAsia" w:ascii="TimesNewRoman" w:hAnsi="TimesNewRoman" w:eastAsia="仿宋_GB2312" w:cs="TimesNewRoman"/>
          <w:b/>
          <w:sz w:val="32"/>
          <w:szCs w:val="32"/>
        </w:rPr>
      </w:pPr>
    </w:p>
    <w:p w14:paraId="5E0753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89</w:t>
      </w:r>
      <w:r>
        <w:rPr>
          <w:rFonts w:hint="eastAsia" w:ascii="TimesNewRoman" w:hAnsi="TimesNewRoman" w:eastAsia="仿宋_GB2312" w:cs="TimesNewRoman"/>
          <w:kern w:val="0"/>
          <w:sz w:val="32"/>
          <w:szCs w:val="32"/>
        </w:rPr>
        <w:t>、“2025_城乡义务教育生均公用经费_小学”项目。</w:t>
      </w:r>
    </w:p>
    <w:p w14:paraId="7B106A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（1）项目概述：小学教育项目资金预算总额为</w:t>
      </w:r>
      <w:r>
        <w:rPr>
          <w:rFonts w:ascii="TimesNewRoman" w:hAnsi="TimesNewRoman" w:eastAsia="仿宋_GB2312" w:cs="TimesNewRoman"/>
          <w:kern w:val="0"/>
          <w:sz w:val="32"/>
          <w:szCs w:val="32"/>
        </w:rPr>
        <w:t>122.54</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年在校小学人数为</w:t>
      </w:r>
      <w:r>
        <w:rPr>
          <w:rFonts w:ascii="TimesNewRoman" w:hAnsi="TimesNewRoman" w:eastAsia="仿宋_GB2312" w:cs="TimesNewRoman"/>
          <w:kern w:val="0"/>
          <w:sz w:val="32"/>
          <w:szCs w:val="32"/>
        </w:rPr>
        <w:t>4112</w:t>
      </w:r>
      <w:r>
        <w:rPr>
          <w:rFonts w:hint="eastAsia" w:ascii="TimesNewRoman" w:hAnsi="TimesNewRoman" w:eastAsia="仿宋_GB2312" w:cs="TimesNewRoman"/>
          <w:kern w:val="0"/>
          <w:sz w:val="32"/>
          <w:szCs w:val="32"/>
        </w:rPr>
        <w:t>人，生均公用经费补助标准为745元/生.年，市级配套其中40%的资金额度，为</w:t>
      </w:r>
      <w:r>
        <w:rPr>
          <w:rFonts w:ascii="TimesNewRoman" w:hAnsi="TimesNewRoman" w:eastAsia="仿宋_GB2312" w:cs="TimesNewRoman"/>
          <w:kern w:val="0"/>
          <w:sz w:val="32"/>
          <w:szCs w:val="32"/>
        </w:rPr>
        <w:t>122.54</w:t>
      </w:r>
      <w:r>
        <w:rPr>
          <w:rFonts w:hint="eastAsia" w:ascii="TimesNewRoman" w:hAnsi="TimesNewRoman" w:eastAsia="仿宋_GB2312" w:cs="TimesNewRoman"/>
          <w:kern w:val="0"/>
          <w:sz w:val="32"/>
          <w:szCs w:val="32"/>
        </w:rPr>
        <w:t>万元。此笔项目资金主要用于学校的日常运转，校园的维修（护），教师的培训等。</w:t>
      </w:r>
    </w:p>
    <w:p w14:paraId="01D796FD">
      <w:pPr>
        <w:ind w:firstLine="640" w:firstLineChars="200"/>
        <w:rPr>
          <w:rFonts w:ascii="TimesNewRoman" w:hAnsi="TimesNewRoman" w:eastAsia="仿宋_GB2312" w:cs="TimesNewRoman"/>
          <w:kern w:val="0"/>
          <w:sz w:val="32"/>
          <w:szCs w:val="32"/>
        </w:rPr>
      </w:pPr>
    </w:p>
    <w:p w14:paraId="3834B9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（2）立项依据：根据学校的实际需求，经校领导班子会议确定。</w:t>
      </w:r>
    </w:p>
    <w:p w14:paraId="4535AB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6408CC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r>
        <w:rPr>
          <w:rFonts w:hint="eastAsia" w:ascii="TimesNewRoman" w:hAnsi="TimesNewRoman" w:eastAsia="仿宋_GB2312" w:cs="TimesNewRoman"/>
          <w:kern w:val="0"/>
          <w:sz w:val="32"/>
          <w:szCs w:val="32"/>
        </w:rPr>
        <w:t>。</w:t>
      </w:r>
    </w:p>
    <w:p w14:paraId="023E5F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（5）项目内容：主要用于办公、水电、物业管理、维修（护）、培训、办公设备购置等。</w:t>
      </w:r>
    </w:p>
    <w:p w14:paraId="509E4B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w:t>
      </w:r>
      <w:r>
        <w:rPr>
          <w:rFonts w:ascii="TimesNewRoman" w:hAnsi="TimesNewRoman" w:eastAsia="仿宋_GB2312" w:cs="TimesNewRoman"/>
          <w:kern w:val="0"/>
          <w:sz w:val="32"/>
          <w:szCs w:val="32"/>
        </w:rPr>
        <w:t>22.54万元</w:t>
      </w:r>
      <w:r>
        <w:rPr>
          <w:rFonts w:hint="eastAsia" w:ascii="TimesNewRoman" w:hAnsi="TimesNewRoman" w:eastAsia="仿宋_GB2312" w:cs="TimesNewRoman"/>
          <w:kern w:val="0"/>
          <w:sz w:val="32"/>
          <w:szCs w:val="32"/>
        </w:rPr>
        <w:t>。</w:t>
      </w:r>
    </w:p>
    <w:p w14:paraId="5641DC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（7）绩效目标：保运转、保安全、加强教师队伍建设、提高教育、教学质量。</w:t>
      </w:r>
    </w:p>
    <w:p w14:paraId="766B8BE4">
      <w:pPr>
        <w:ind w:firstLine="640" w:firstLineChars="200"/>
        <w:rPr>
          <w:rFonts w:ascii="TimesNewRoman" w:hAnsi="TimesNewRoman" w:eastAsia="仿宋_GB2312" w:cs="TimesNewRoman"/>
          <w:kern w:val="0"/>
          <w:sz w:val="32"/>
          <w:szCs w:val="32"/>
        </w:rPr>
      </w:pPr>
    </w:p>
    <w:p w14:paraId="2655A308">
      <w:pPr>
        <w:ind w:firstLine="420" w:firstLineChars="200"/>
      </w:pPr>
    </w:p>
    <w:p w14:paraId="78AF745B">
      <w:pPr>
        <w:ind w:firstLine="420" w:firstLineChars="200"/>
      </w:pPr>
    </w:p>
    <w:p w14:paraId="7FA6D9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90</w:t>
      </w:r>
      <w:r>
        <w:rPr>
          <w:rFonts w:hint="eastAsia" w:ascii="TimesNewRoman" w:hAnsi="TimesNewRoman" w:eastAsia="仿宋_GB2312" w:cs="TimesNewRoman"/>
          <w:kern w:val="0"/>
          <w:sz w:val="32"/>
          <w:szCs w:val="32"/>
        </w:rPr>
        <w:t>、“2025_城乡义务教育生均公用经费_初中”项目。</w:t>
      </w:r>
    </w:p>
    <w:p w14:paraId="423D73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（1）项目概述：小学教育项目资金预算总额为</w:t>
      </w:r>
      <w:r>
        <w:rPr>
          <w:rFonts w:ascii="TimesNewRoman" w:hAnsi="TimesNewRoman" w:eastAsia="仿宋_GB2312" w:cs="TimesNewRoman"/>
          <w:kern w:val="0"/>
          <w:sz w:val="32"/>
          <w:szCs w:val="32"/>
        </w:rPr>
        <w:t>89.36</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年在校初中人数为</w:t>
      </w:r>
      <w:r>
        <w:rPr>
          <w:rFonts w:ascii="TimesNewRoman" w:hAnsi="TimesNewRoman" w:eastAsia="仿宋_GB2312" w:cs="TimesNewRoman"/>
          <w:kern w:val="0"/>
          <w:sz w:val="32"/>
          <w:szCs w:val="32"/>
        </w:rPr>
        <w:t>2315</w:t>
      </w:r>
      <w:r>
        <w:rPr>
          <w:rFonts w:hint="eastAsia" w:ascii="TimesNewRoman" w:hAnsi="TimesNewRoman" w:eastAsia="仿宋_GB2312" w:cs="TimesNewRoman"/>
          <w:kern w:val="0"/>
          <w:sz w:val="32"/>
          <w:szCs w:val="32"/>
        </w:rPr>
        <w:t>人，生均公用经费补助标准为</w:t>
      </w:r>
      <w:r>
        <w:rPr>
          <w:rFonts w:ascii="TimesNewRoman" w:hAnsi="TimesNewRoman" w:eastAsia="仿宋_GB2312" w:cs="TimesNewRoman"/>
          <w:kern w:val="0"/>
          <w:sz w:val="32"/>
          <w:szCs w:val="32"/>
        </w:rPr>
        <w:t>96</w:t>
      </w:r>
      <w:r>
        <w:rPr>
          <w:rFonts w:hint="eastAsia" w:ascii="TimesNewRoman" w:hAnsi="TimesNewRoman" w:eastAsia="仿宋_GB2312" w:cs="TimesNewRoman"/>
          <w:kern w:val="0"/>
          <w:sz w:val="32"/>
          <w:szCs w:val="32"/>
        </w:rPr>
        <w:t>5元/生.年，市级配套其中40%的资金额度，为</w:t>
      </w:r>
      <w:r>
        <w:rPr>
          <w:rFonts w:ascii="TimesNewRoman" w:hAnsi="TimesNewRoman" w:eastAsia="仿宋_GB2312" w:cs="TimesNewRoman"/>
          <w:kern w:val="0"/>
          <w:sz w:val="32"/>
          <w:szCs w:val="32"/>
        </w:rPr>
        <w:t>89.36</w:t>
      </w:r>
      <w:r>
        <w:rPr>
          <w:rFonts w:hint="eastAsia" w:ascii="TimesNewRoman" w:hAnsi="TimesNewRoman" w:eastAsia="仿宋_GB2312" w:cs="TimesNewRoman"/>
          <w:kern w:val="0"/>
          <w:sz w:val="32"/>
          <w:szCs w:val="32"/>
        </w:rPr>
        <w:t>万元。此笔项目资金主要用于学校的日常运转，校园的维修（护），教师的培训，办公及专用设备的购置等。</w:t>
      </w:r>
    </w:p>
    <w:p w14:paraId="193506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（2）立项依据：根据学校的实际需求，经校领导班子会议确定。</w:t>
      </w:r>
    </w:p>
    <w:p w14:paraId="6B00B6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7BC6D1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1306F5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（5）项目内容：主要用于学校的办公、水电、物业管理、维修（护）、培训、办公设备及专用设备的购置等。</w:t>
      </w:r>
    </w:p>
    <w:p w14:paraId="2A0EB2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w:t>
      </w:r>
      <w:r>
        <w:rPr>
          <w:rFonts w:ascii="TimesNewRoman" w:hAnsi="TimesNewRoman" w:eastAsia="仿宋_GB2312" w:cs="TimesNewRoman"/>
          <w:kern w:val="0"/>
          <w:sz w:val="32"/>
          <w:szCs w:val="32"/>
        </w:rPr>
        <w:t>9.36万元</w:t>
      </w:r>
    </w:p>
    <w:p w14:paraId="2B8651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（7）绩效目标：保运转、保安全，加强教师队伍建设，改善办学条件。</w:t>
      </w:r>
    </w:p>
    <w:p w14:paraId="0425D1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91</w:t>
      </w:r>
      <w:r>
        <w:rPr>
          <w:rFonts w:hint="eastAsia" w:ascii="TimesNewRoman" w:hAnsi="TimesNewRoman" w:eastAsia="仿宋_GB2312" w:cs="TimesNewRoman"/>
          <w:kern w:val="0"/>
          <w:sz w:val="32"/>
          <w:szCs w:val="32"/>
        </w:rPr>
        <w:t>、“中小学校舍维修及设备购置”项目。</w:t>
      </w:r>
    </w:p>
    <w:p w14:paraId="78A075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（1）项目概述：项目资金预算总额为</w:t>
      </w:r>
      <w:r>
        <w:rPr>
          <w:rFonts w:ascii="TimesNewRoman" w:hAnsi="TimesNewRoman" w:eastAsia="仿宋_GB2312" w:cs="TimesNewRoman"/>
          <w:kern w:val="0"/>
          <w:sz w:val="32"/>
          <w:szCs w:val="32"/>
        </w:rPr>
        <w:t>20</w:t>
      </w:r>
      <w:r>
        <w:rPr>
          <w:rFonts w:hint="eastAsia" w:ascii="TimesNewRoman" w:hAnsi="TimesNewRoman" w:eastAsia="仿宋_GB2312" w:cs="TimesNewRoman"/>
          <w:kern w:val="0"/>
          <w:sz w:val="32"/>
          <w:szCs w:val="32"/>
        </w:rPr>
        <w:t>万元。此笔项目资金主要用于学校气囊体育馆的地基建设。</w:t>
      </w:r>
    </w:p>
    <w:p w14:paraId="57A283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（2）立项依据：根据学校的实际需求，经校领导班子会议以及主管部门的审核确定。</w:t>
      </w:r>
    </w:p>
    <w:p w14:paraId="30A842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2C2C2B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6D56E9F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（5）项目内容：主要用于学校气囊体育馆项目的地基建设。</w:t>
      </w:r>
    </w:p>
    <w:p w14:paraId="649824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20万元</w:t>
      </w:r>
    </w:p>
    <w:p w14:paraId="289DAAA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（7）绩效目标：气囊体育馆的地基建设顺利开展。</w:t>
      </w:r>
    </w:p>
    <w:p w14:paraId="498CF154">
      <w:pPr>
        <w:ind w:firstLine="420" w:firstLineChars="200"/>
      </w:pPr>
    </w:p>
    <w:p w14:paraId="3263D4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92</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“2025_家庭经济困难学生生活补助_小学”项目。</w:t>
      </w:r>
    </w:p>
    <w:p w14:paraId="0EC6E1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（1）项目概述：小学家庭经济困难生生活补助预算总额为</w:t>
      </w:r>
      <w:r>
        <w:rPr>
          <w:rFonts w:ascii="TimesNewRoman" w:hAnsi="TimesNewRoman" w:eastAsia="仿宋_GB2312" w:cs="TimesNewRoman"/>
          <w:kern w:val="0"/>
          <w:sz w:val="32"/>
          <w:szCs w:val="32"/>
        </w:rPr>
        <w:t>1.31</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年小学在校困难学生数为4</w:t>
      </w:r>
      <w:r>
        <w:rPr>
          <w:rFonts w:ascii="TimesNewRoman" w:hAnsi="TimesNewRoman" w:eastAsia="仿宋_GB2312" w:cs="TimesNewRoman"/>
          <w:kern w:val="0"/>
          <w:sz w:val="32"/>
          <w:szCs w:val="32"/>
        </w:rPr>
        <w:t>2人，</w:t>
      </w:r>
      <w:r>
        <w:rPr>
          <w:rFonts w:hint="eastAsia" w:ascii="TimesNewRoman" w:hAnsi="TimesNewRoman" w:eastAsia="仿宋_GB2312" w:cs="TimesNewRoman"/>
          <w:kern w:val="0"/>
          <w:sz w:val="32"/>
          <w:szCs w:val="32"/>
        </w:rPr>
        <w:t>困难补助标准为</w:t>
      </w:r>
      <w:r>
        <w:rPr>
          <w:rFonts w:ascii="TimesNewRoman" w:hAnsi="TimesNewRoman" w:eastAsia="仿宋_GB2312" w:cs="TimesNewRoman"/>
          <w:kern w:val="0"/>
          <w:sz w:val="32"/>
          <w:szCs w:val="32"/>
        </w:rPr>
        <w:t>625元/生</w:t>
      </w:r>
      <w:r>
        <w:rPr>
          <w:rFonts w:hint="eastAsia" w:ascii="TimesNewRoman" w:hAnsi="TimesNewRoman" w:eastAsia="仿宋_GB2312" w:cs="TimesNewRoman"/>
          <w:kern w:val="0"/>
          <w:sz w:val="32"/>
          <w:szCs w:val="32"/>
        </w:rPr>
        <w:t>.年，市级配套其中</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0%的资金额度，为</w:t>
      </w:r>
      <w:r>
        <w:rPr>
          <w:rFonts w:ascii="TimesNewRoman" w:hAnsi="TimesNewRoman" w:eastAsia="仿宋_GB2312" w:cs="TimesNewRoman"/>
          <w:kern w:val="0"/>
          <w:sz w:val="32"/>
          <w:szCs w:val="32"/>
        </w:rPr>
        <w:t>1.31</w:t>
      </w:r>
      <w:r>
        <w:rPr>
          <w:rFonts w:hint="eastAsia" w:ascii="TimesNewRoman" w:hAnsi="TimesNewRoman" w:eastAsia="仿宋_GB2312" w:cs="TimesNewRoman"/>
          <w:kern w:val="0"/>
          <w:sz w:val="32"/>
          <w:szCs w:val="32"/>
        </w:rPr>
        <w:t>万元。此笔项目资金主要用于家庭困难学生的生活补助。</w:t>
      </w:r>
    </w:p>
    <w:p w14:paraId="331949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（2）立项依据：根据学校家庭困难学生人数核定</w:t>
      </w:r>
      <w:r>
        <w:rPr>
          <w:rFonts w:ascii="TimesNewRoman" w:hAnsi="TimesNewRoman" w:eastAsia="仿宋_GB2312" w:cs="TimesNewRoman"/>
          <w:kern w:val="0"/>
          <w:sz w:val="32"/>
          <w:szCs w:val="32"/>
        </w:rPr>
        <w:t xml:space="preserve"> 。</w:t>
      </w:r>
    </w:p>
    <w:p w14:paraId="2205DF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093522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475EE1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（5）项目内容：用于家庭困难学生的生活补助。</w:t>
      </w:r>
    </w:p>
    <w:p w14:paraId="280C84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1.31万元</w:t>
      </w:r>
    </w:p>
    <w:p w14:paraId="1ADAE7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（7）绩效目标：确保家庭经济困难的学生获得必要的生活补助，以保障其受教育的权利。</w:t>
      </w:r>
    </w:p>
    <w:p w14:paraId="4F3172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93</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“2025_家庭经济困难学生生活补助_初中”项目。</w:t>
      </w:r>
    </w:p>
    <w:p w14:paraId="0544D2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（1）项目概述：初中家庭经济困难生生活补助项目资金预算总额为</w:t>
      </w:r>
      <w:r>
        <w:rPr>
          <w:rFonts w:ascii="TimesNewRoman" w:hAnsi="TimesNewRoman" w:eastAsia="仿宋_GB2312" w:cs="TimesNewRoman"/>
          <w:kern w:val="0"/>
          <w:sz w:val="32"/>
          <w:szCs w:val="32"/>
        </w:rPr>
        <w:t>2.44</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年初中在校困难学生数为</w:t>
      </w:r>
      <w:r>
        <w:rPr>
          <w:rFonts w:ascii="TimesNewRoman" w:hAnsi="TimesNewRoman" w:eastAsia="仿宋_GB2312" w:cs="TimesNewRoman"/>
          <w:kern w:val="0"/>
          <w:sz w:val="32"/>
          <w:szCs w:val="32"/>
        </w:rPr>
        <w:t>65人，</w:t>
      </w:r>
      <w:r>
        <w:rPr>
          <w:rFonts w:hint="eastAsia" w:ascii="TimesNewRoman" w:hAnsi="TimesNewRoman" w:eastAsia="仿宋_GB2312" w:cs="TimesNewRoman"/>
          <w:kern w:val="0"/>
          <w:sz w:val="32"/>
          <w:szCs w:val="32"/>
        </w:rPr>
        <w:t>困难补助标准为</w:t>
      </w:r>
      <w:r>
        <w:rPr>
          <w:rFonts w:ascii="TimesNewRoman" w:hAnsi="TimesNewRoman" w:eastAsia="仿宋_GB2312" w:cs="TimesNewRoman"/>
          <w:kern w:val="0"/>
          <w:sz w:val="32"/>
          <w:szCs w:val="32"/>
        </w:rPr>
        <w:t>750元/生</w:t>
      </w:r>
      <w:r>
        <w:rPr>
          <w:rFonts w:hint="eastAsia" w:ascii="TimesNewRoman" w:hAnsi="TimesNewRoman" w:eastAsia="仿宋_GB2312" w:cs="TimesNewRoman"/>
          <w:kern w:val="0"/>
          <w:sz w:val="32"/>
          <w:szCs w:val="32"/>
        </w:rPr>
        <w:t>.年，市级配套其中</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0%的资金额度，为</w:t>
      </w:r>
      <w:r>
        <w:rPr>
          <w:rFonts w:ascii="TimesNewRoman" w:hAnsi="TimesNewRoman" w:eastAsia="仿宋_GB2312" w:cs="TimesNewRoman"/>
          <w:kern w:val="0"/>
          <w:sz w:val="32"/>
          <w:szCs w:val="32"/>
        </w:rPr>
        <w:t>2.44</w:t>
      </w:r>
      <w:r>
        <w:rPr>
          <w:rFonts w:hint="eastAsia" w:ascii="TimesNewRoman" w:hAnsi="TimesNewRoman" w:eastAsia="仿宋_GB2312" w:cs="TimesNewRoman"/>
          <w:kern w:val="0"/>
          <w:sz w:val="32"/>
          <w:szCs w:val="32"/>
        </w:rPr>
        <w:t>万元。此笔项目资金主要用于家庭困难学生的生活补助。</w:t>
      </w:r>
    </w:p>
    <w:p w14:paraId="1C01A7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（2）立项依据：根据学校家庭困难学生人数核定</w:t>
      </w:r>
      <w:r>
        <w:rPr>
          <w:rFonts w:ascii="TimesNewRoman" w:hAnsi="TimesNewRoman" w:eastAsia="仿宋_GB2312" w:cs="TimesNewRoman"/>
          <w:kern w:val="0"/>
          <w:sz w:val="32"/>
          <w:szCs w:val="32"/>
        </w:rPr>
        <w:t xml:space="preserve"> 。</w:t>
      </w:r>
    </w:p>
    <w:p w14:paraId="17F5F0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73FE73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07F7F9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（5）项目内容：用于家庭困难学生的生活补助。</w:t>
      </w:r>
    </w:p>
    <w:p w14:paraId="366182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1.31万元</w:t>
      </w:r>
    </w:p>
    <w:p w14:paraId="4491D4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（7）绩效目标：确保家庭经济困难的学生获得必要的生活补助，以保障其受教育的权利。</w:t>
      </w:r>
    </w:p>
    <w:p w14:paraId="1B2E97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94</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“工程质量保证金”项目。</w:t>
      </w:r>
    </w:p>
    <w:p w14:paraId="7C36D78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（1）项目概述：退还上缴国库的工程质量保证金。</w:t>
      </w:r>
    </w:p>
    <w:p w14:paraId="767408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（2）立项依据：根据学校应退还施工方工程质量保证金确定</w:t>
      </w:r>
      <w:r>
        <w:rPr>
          <w:rFonts w:ascii="TimesNewRoman" w:hAnsi="TimesNewRoman" w:eastAsia="仿宋_GB2312" w:cs="TimesNewRoman"/>
          <w:kern w:val="0"/>
          <w:sz w:val="32"/>
          <w:szCs w:val="32"/>
        </w:rPr>
        <w:t xml:space="preserve"> 。</w:t>
      </w:r>
    </w:p>
    <w:p w14:paraId="297DEE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10DD54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4ACCF2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（5）项目内容：退还施工方工程质量保证金。</w:t>
      </w:r>
    </w:p>
    <w:p w14:paraId="3A2F49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0.4万元</w:t>
      </w:r>
    </w:p>
    <w:p w14:paraId="4F1A05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（7）绩效目标：退还工程质量保证金。</w:t>
      </w:r>
    </w:p>
    <w:p w14:paraId="1E67EA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95</w:t>
      </w:r>
      <w:r>
        <w:rPr>
          <w:rFonts w:hint="eastAsia" w:ascii="TimesNewRoman" w:hAnsi="TimesNewRoman" w:eastAsia="仿宋_GB2312" w:cs="TimesNewRoman"/>
          <w:kern w:val="0"/>
          <w:sz w:val="32"/>
          <w:szCs w:val="32"/>
        </w:rPr>
        <w:t>、“</w:t>
      </w:r>
      <w:r>
        <w:rPr>
          <w:rFonts w:hint="eastAsia" w:ascii="TimesNewRoman" w:hAnsi="TimesNewRoman" w:eastAsia="仿宋_GB2312" w:cs="TimesNewRoman"/>
          <w:b/>
          <w:bCs/>
          <w:color w:val="000000" w:themeColor="text1"/>
          <w:kern w:val="0"/>
          <w:sz w:val="32"/>
          <w:szCs w:val="32"/>
          <w:highlight w:val="none"/>
          <w14:textFill>
            <w14:solidFill>
              <w14:schemeClr w14:val="tx1"/>
            </w14:solidFill>
          </w14:textFill>
        </w:rPr>
        <w:t>设备购置及维修</w:t>
      </w:r>
      <w:r>
        <w:rPr>
          <w:rFonts w:hint="eastAsia" w:ascii="TimesNewRoman" w:hAnsi="TimesNewRoman" w:eastAsia="仿宋_GB2312" w:cs="TimesNewRoman"/>
          <w:kern w:val="0"/>
          <w:sz w:val="32"/>
          <w:szCs w:val="32"/>
        </w:rPr>
        <w:t>”项目。</w:t>
      </w:r>
    </w:p>
    <w:p w14:paraId="7A1C4D13">
      <w:pPr>
        <w:adjustRightInd w:val="0"/>
        <w:snapToGrid w:val="0"/>
        <w:spacing w:line="600" w:lineRule="exact"/>
        <w:ind w:firstLine="640" w:firstLineChars="200"/>
        <w:rPr>
          <w:rFonts w:hint="eastAsia" w:ascii="仿宋_GB2312" w:hAnsi="楷体" w:eastAsia="仿宋_GB2312"/>
          <w:color w:val="auto"/>
          <w:sz w:val="32"/>
          <w:szCs w:val="32"/>
          <w:highlight w:val="none"/>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仿宋_GB2312" w:hAnsi="楷体" w:eastAsia="仿宋_GB2312"/>
          <w:color w:val="000000" w:themeColor="text1"/>
          <w:sz w:val="32"/>
          <w:szCs w:val="32"/>
          <w:highlight w:val="none"/>
          <w14:textFill>
            <w14:solidFill>
              <w14:schemeClr w14:val="tx1"/>
            </w14:solidFill>
          </w14:textFill>
        </w:rPr>
        <w:t>我校现有在职职工</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369</w:t>
      </w:r>
      <w:r>
        <w:rPr>
          <w:rFonts w:hint="eastAsia" w:ascii="仿宋_GB2312" w:hAnsi="楷体" w:eastAsia="仿宋_GB2312"/>
          <w:color w:val="000000" w:themeColor="text1"/>
          <w:sz w:val="32"/>
          <w:szCs w:val="32"/>
          <w:highlight w:val="none"/>
          <w14:textFill>
            <w14:solidFill>
              <w14:schemeClr w14:val="tx1"/>
            </w14:solidFill>
          </w14:textFill>
        </w:rPr>
        <w:t>人，学生</w:t>
      </w:r>
      <w:r>
        <w:rPr>
          <w:rFonts w:hint="eastAsia" w:ascii="仿宋_GB2312" w:hAnsi="楷体" w:eastAsia="仿宋_GB2312"/>
          <w:color w:val="000000" w:themeColor="text1"/>
          <w:sz w:val="32"/>
          <w:szCs w:val="32"/>
          <w:highlight w:val="none"/>
          <w:lang w:eastAsia="zh-CN"/>
          <w14:textFill>
            <w14:solidFill>
              <w14:schemeClr w14:val="tx1"/>
            </w14:solidFill>
          </w14:textFill>
        </w:rPr>
        <w:t>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4500</w:t>
      </w:r>
      <w:r>
        <w:rPr>
          <w:rFonts w:hint="eastAsia" w:ascii="仿宋_GB2312" w:hAnsi="楷体" w:eastAsia="仿宋_GB2312"/>
          <w:color w:val="000000" w:themeColor="text1"/>
          <w:sz w:val="32"/>
          <w:szCs w:val="32"/>
          <w:highlight w:val="none"/>
          <w14:textFill>
            <w14:solidFill>
              <w14:schemeClr w14:val="tx1"/>
            </w14:solidFill>
          </w14:textFill>
        </w:rPr>
        <w:t>人，</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92</w:t>
      </w:r>
      <w:r>
        <w:rPr>
          <w:rFonts w:hint="eastAsia" w:ascii="仿宋_GB2312" w:hAnsi="楷体" w:eastAsia="仿宋_GB2312"/>
          <w:color w:val="000000" w:themeColor="text1"/>
          <w:sz w:val="32"/>
          <w:szCs w:val="32"/>
          <w:highlight w:val="none"/>
          <w14:textFill>
            <w14:solidFill>
              <w14:schemeClr w14:val="tx1"/>
            </w14:solidFill>
          </w14:textFill>
        </w:rPr>
        <w:t xml:space="preserve">个教学班，按照教育局教育费附加资金安排分批解决的原则， </w:t>
      </w:r>
      <w:r>
        <w:rPr>
          <w:rFonts w:hint="eastAsia" w:ascii="仿宋_GB2312" w:hAnsi="楷体" w:eastAsia="仿宋_GB2312"/>
          <w:color w:val="000000" w:themeColor="text1"/>
          <w:sz w:val="32"/>
          <w:szCs w:val="32"/>
          <w:highlight w:val="none"/>
          <w:lang w:eastAsia="zh-CN"/>
          <w14:textFill>
            <w14:solidFill>
              <w14:schemeClr w14:val="tx1"/>
            </w14:solidFill>
          </w14:textFill>
        </w:rPr>
        <w:t>202</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年预算安排资金约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250</w:t>
      </w:r>
      <w:r>
        <w:rPr>
          <w:rFonts w:hint="eastAsia" w:ascii="仿宋_GB2312" w:hAnsi="楷体" w:eastAsia="仿宋_GB2312"/>
          <w:color w:val="000000" w:themeColor="text1"/>
          <w:sz w:val="32"/>
          <w:szCs w:val="32"/>
          <w:highlight w:val="none"/>
          <w14:textFill>
            <w14:solidFill>
              <w14:schemeClr w14:val="tx1"/>
            </w14:solidFill>
          </w14:textFill>
        </w:rPr>
        <w:t>万元，用于</w:t>
      </w:r>
      <w:r>
        <w:rPr>
          <w:rFonts w:hint="eastAsia" w:ascii="仿宋_GB2312" w:hAnsi="楷体" w:eastAsia="仿宋_GB2312"/>
          <w:color w:val="auto"/>
          <w:sz w:val="32"/>
          <w:szCs w:val="32"/>
          <w:highlight w:val="none"/>
        </w:rPr>
        <w:t>安装</w:t>
      </w:r>
      <w:r>
        <w:rPr>
          <w:rFonts w:hint="eastAsia" w:ascii="仿宋_GB2312" w:hAnsi="楷体" w:eastAsia="仿宋_GB2312"/>
          <w:color w:val="auto"/>
          <w:sz w:val="32"/>
          <w:szCs w:val="32"/>
          <w:highlight w:val="none"/>
          <w:lang w:eastAsia="zh-CN"/>
        </w:rPr>
        <w:t>消防报警系统购置及楼体外墙维修等项目。</w:t>
      </w:r>
    </w:p>
    <w:p w14:paraId="55546629">
      <w:pPr>
        <w:ind w:firstLine="640" w:firstLineChars="200"/>
        <w:rPr>
          <w:rFonts w:ascii="TimesNewRoman" w:hAnsi="TimesNewRoman" w:eastAsia="仿宋_GB2312" w:cs="TimesNewRoman"/>
          <w:kern w:val="0"/>
          <w:sz w:val="32"/>
          <w:szCs w:val="32"/>
        </w:rPr>
      </w:pPr>
    </w:p>
    <w:p w14:paraId="0E424CC6">
      <w:pPr>
        <w:numPr>
          <w:ilvl w:val="0"/>
          <w:numId w:val="1"/>
        </w:numPr>
        <w:ind w:firstLine="640" w:firstLineChars="200"/>
        <w:rPr>
          <w:rFonts w:hint="eastAsia" w:ascii="仿宋_GB2312" w:hAnsi="楷体" w:eastAsia="仿宋_GB2312"/>
          <w:color w:val="auto"/>
          <w:sz w:val="32"/>
          <w:szCs w:val="32"/>
          <w:highlight w:val="none"/>
          <w:lang w:eastAsia="zh-CN"/>
        </w:rPr>
      </w:pP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w:t>
      </w:r>
      <w:r>
        <w:rPr>
          <w:rFonts w:hint="eastAsia" w:ascii="仿宋_GB2312" w:hAnsi="楷体" w:eastAsia="仿宋_GB2312"/>
          <w:color w:val="auto"/>
          <w:sz w:val="32"/>
          <w:szCs w:val="32"/>
          <w:highlight w:val="none"/>
          <w:lang w:eastAsia="zh-CN"/>
        </w:rPr>
        <w:t>学校按照教育局安排，保障师生安全及正常教学管理，根据学校实际情况，经教育局研究确定安排的资金。</w:t>
      </w:r>
    </w:p>
    <w:p w14:paraId="47CF7194">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color w:val="auto"/>
          <w:kern w:val="0"/>
          <w:sz w:val="32"/>
          <w:szCs w:val="32"/>
          <w:highlight w:val="none"/>
          <w:lang w:eastAsia="zh-CN"/>
        </w:rPr>
        <w:t>：</w:t>
      </w:r>
      <w:r>
        <w:rPr>
          <w:rFonts w:hint="eastAsia" w:ascii="仿宋_GB2312" w:hAnsi="楷体" w:eastAsia="仿宋_GB2312"/>
          <w:color w:val="auto"/>
          <w:sz w:val="32"/>
          <w:szCs w:val="32"/>
          <w:highlight w:val="none"/>
        </w:rPr>
        <w:t>淮北市实验高级中学</w:t>
      </w:r>
    </w:p>
    <w:p w14:paraId="7F3CA03F">
      <w:pPr>
        <w:adjustRightInd w:val="0"/>
        <w:snapToGrid w:val="0"/>
        <w:spacing w:line="600" w:lineRule="exact"/>
        <w:ind w:firstLine="640" w:firstLineChars="200"/>
        <w:rPr>
          <w:rFonts w:ascii="仿宋_GB2312" w:hAnsi="仿宋" w:eastAsia="仿宋_GB2312"/>
          <w:color w:val="auto"/>
          <w:sz w:val="32"/>
          <w:szCs w:val="32"/>
          <w:highlight w:val="none"/>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color w:val="auto"/>
          <w:kern w:val="0"/>
          <w:sz w:val="32"/>
          <w:szCs w:val="32"/>
          <w:highlight w:val="none"/>
          <w:lang w:eastAsia="zh-CN"/>
        </w:rPr>
        <w:t>：</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年1月1日至</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年12月31日</w:t>
      </w:r>
    </w:p>
    <w:p w14:paraId="133A5628">
      <w:pPr>
        <w:adjustRightInd w:val="0"/>
        <w:snapToGrid w:val="0"/>
        <w:spacing w:line="600" w:lineRule="exact"/>
        <w:ind w:firstLine="640" w:firstLineChars="200"/>
        <w:rPr>
          <w:rFonts w:hint="eastAsia" w:ascii="仿宋_GB2312" w:hAnsi="楷体" w:eastAsia="仿宋_GB2312"/>
          <w:color w:val="auto"/>
          <w:sz w:val="32"/>
          <w:szCs w:val="32"/>
          <w:highlight w:val="none"/>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highlight w:val="none"/>
          <w:lang w:eastAsia="zh-CN"/>
        </w:rPr>
        <w:t>：</w:t>
      </w:r>
      <w:r>
        <w:rPr>
          <w:rFonts w:hint="eastAsia" w:ascii="仿宋_GB2312" w:hAnsi="楷体" w:eastAsia="仿宋_GB2312"/>
          <w:color w:val="auto"/>
          <w:sz w:val="32"/>
          <w:szCs w:val="32"/>
          <w:highlight w:val="none"/>
        </w:rPr>
        <w:t>我校现有在职职工</w:t>
      </w:r>
      <w:r>
        <w:rPr>
          <w:rFonts w:hint="eastAsia" w:ascii="仿宋_GB2312" w:hAnsi="楷体" w:eastAsia="仿宋_GB2312"/>
          <w:color w:val="auto"/>
          <w:sz w:val="32"/>
          <w:szCs w:val="32"/>
          <w:highlight w:val="none"/>
          <w:lang w:val="en-US" w:eastAsia="zh-CN"/>
        </w:rPr>
        <w:t>369</w:t>
      </w:r>
      <w:r>
        <w:rPr>
          <w:rFonts w:hint="eastAsia" w:ascii="仿宋_GB2312" w:hAnsi="楷体" w:eastAsia="仿宋_GB2312"/>
          <w:color w:val="auto"/>
          <w:sz w:val="32"/>
          <w:szCs w:val="32"/>
          <w:highlight w:val="none"/>
        </w:rPr>
        <w:t>人，学生</w:t>
      </w:r>
      <w:r>
        <w:rPr>
          <w:rFonts w:hint="eastAsia" w:ascii="仿宋_GB2312" w:hAnsi="楷体" w:eastAsia="仿宋_GB2312"/>
          <w:color w:val="auto"/>
          <w:sz w:val="32"/>
          <w:szCs w:val="32"/>
          <w:highlight w:val="none"/>
          <w:lang w:val="en-US" w:eastAsia="zh-CN"/>
        </w:rPr>
        <w:t>约4500</w:t>
      </w:r>
      <w:r>
        <w:rPr>
          <w:rFonts w:hint="eastAsia" w:ascii="仿宋_GB2312" w:hAnsi="楷体" w:eastAsia="仿宋_GB2312"/>
          <w:color w:val="auto"/>
          <w:sz w:val="32"/>
          <w:szCs w:val="32"/>
          <w:highlight w:val="none"/>
        </w:rPr>
        <w:t>人，9</w:t>
      </w:r>
      <w:r>
        <w:rPr>
          <w:rFonts w:hint="eastAsia" w:ascii="仿宋_GB2312" w:hAnsi="楷体" w:eastAsia="仿宋_GB2312"/>
          <w:color w:val="auto"/>
          <w:sz w:val="32"/>
          <w:szCs w:val="32"/>
          <w:highlight w:val="none"/>
          <w:lang w:val="en-US" w:eastAsia="zh-CN"/>
        </w:rPr>
        <w:t>2</w:t>
      </w:r>
      <w:r>
        <w:rPr>
          <w:rFonts w:hint="eastAsia" w:ascii="仿宋_GB2312" w:hAnsi="楷体" w:eastAsia="仿宋_GB2312"/>
          <w:color w:val="auto"/>
          <w:sz w:val="32"/>
          <w:szCs w:val="32"/>
          <w:highlight w:val="none"/>
        </w:rPr>
        <w:t xml:space="preserve">个教学班，按照教育局教育费附加资金安排分批解决的原则， </w:t>
      </w:r>
      <w:r>
        <w:rPr>
          <w:rFonts w:hint="eastAsia" w:ascii="仿宋_GB2312" w:hAnsi="楷体" w:eastAsia="仿宋_GB2312"/>
          <w:color w:val="auto"/>
          <w:sz w:val="32"/>
          <w:szCs w:val="32"/>
          <w:highlight w:val="none"/>
          <w:lang w:eastAsia="zh-CN"/>
        </w:rPr>
        <w:t>202</w:t>
      </w:r>
      <w:r>
        <w:rPr>
          <w:rFonts w:hint="eastAsia" w:ascii="仿宋_GB2312" w:hAnsi="楷体" w:eastAsia="仿宋_GB2312"/>
          <w:color w:val="auto"/>
          <w:sz w:val="32"/>
          <w:szCs w:val="32"/>
          <w:highlight w:val="none"/>
          <w:lang w:val="en-US" w:eastAsia="zh-CN"/>
        </w:rPr>
        <w:t>5</w:t>
      </w:r>
      <w:r>
        <w:rPr>
          <w:rFonts w:hint="eastAsia" w:ascii="仿宋_GB2312" w:hAnsi="楷体" w:eastAsia="仿宋_GB2312"/>
          <w:color w:val="auto"/>
          <w:sz w:val="32"/>
          <w:szCs w:val="32"/>
          <w:highlight w:val="none"/>
        </w:rPr>
        <w:t>年预算安排资金约</w:t>
      </w:r>
      <w:r>
        <w:rPr>
          <w:rFonts w:hint="eastAsia" w:ascii="仿宋_GB2312" w:hAnsi="楷体" w:eastAsia="仿宋_GB2312"/>
          <w:color w:val="auto"/>
          <w:sz w:val="32"/>
          <w:szCs w:val="32"/>
          <w:highlight w:val="none"/>
          <w:lang w:val="en-US" w:eastAsia="zh-CN"/>
        </w:rPr>
        <w:t>250</w:t>
      </w:r>
      <w:r>
        <w:rPr>
          <w:rFonts w:hint="eastAsia" w:ascii="仿宋_GB2312" w:hAnsi="楷体" w:eastAsia="仿宋_GB2312"/>
          <w:color w:val="auto"/>
          <w:sz w:val="32"/>
          <w:szCs w:val="32"/>
          <w:highlight w:val="none"/>
        </w:rPr>
        <w:t>万元，</w:t>
      </w:r>
      <w:r>
        <w:rPr>
          <w:rFonts w:hint="eastAsia" w:ascii="仿宋_GB2312" w:hAnsi="楷体" w:eastAsia="仿宋_GB2312"/>
          <w:color w:val="auto"/>
          <w:sz w:val="32"/>
          <w:szCs w:val="32"/>
          <w:highlight w:val="none"/>
          <w:shd w:val="clear" w:color="auto" w:fill="auto"/>
        </w:rPr>
        <w:t>用于</w:t>
      </w:r>
      <w:r>
        <w:rPr>
          <w:rFonts w:hint="eastAsia" w:ascii="仿宋_GB2312" w:hAnsi="楷体" w:eastAsia="仿宋_GB2312"/>
          <w:color w:val="auto"/>
          <w:sz w:val="32"/>
          <w:szCs w:val="32"/>
          <w:highlight w:val="none"/>
        </w:rPr>
        <w:t>安装</w:t>
      </w:r>
      <w:r>
        <w:rPr>
          <w:rFonts w:hint="eastAsia" w:ascii="仿宋_GB2312" w:hAnsi="楷体" w:eastAsia="仿宋_GB2312"/>
          <w:color w:val="auto"/>
          <w:sz w:val="32"/>
          <w:szCs w:val="32"/>
          <w:highlight w:val="none"/>
          <w:lang w:eastAsia="zh-CN"/>
        </w:rPr>
        <w:t>消防报警系统购置及楼体外墙维修等项目。</w:t>
      </w:r>
    </w:p>
    <w:p w14:paraId="10A11F62">
      <w:pPr>
        <w:ind w:firstLine="640" w:firstLineChars="200"/>
        <w:rPr>
          <w:rFonts w:hint="eastAsia" w:ascii="TimesNewRoman" w:hAnsi="TimesNewRoman" w:eastAsia="仿宋_GB2312" w:cs="TimesNewRoman"/>
          <w:color w:val="auto"/>
          <w:kern w:val="0"/>
          <w:sz w:val="32"/>
          <w:szCs w:val="32"/>
          <w:highlight w:val="none"/>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color w:val="auto"/>
          <w:kern w:val="0"/>
          <w:sz w:val="32"/>
          <w:szCs w:val="32"/>
          <w:highlight w:val="none"/>
          <w:lang w:eastAsia="zh-CN"/>
        </w:rPr>
        <w:t>：</w:t>
      </w:r>
      <w:r>
        <w:rPr>
          <w:rFonts w:hint="eastAsia" w:ascii="TimesNewRoman" w:hAnsi="TimesNewRoman" w:eastAsia="仿宋_GB2312" w:cs="TimesNewRoman"/>
          <w:color w:val="auto"/>
          <w:kern w:val="0"/>
          <w:sz w:val="32"/>
          <w:szCs w:val="32"/>
          <w:highlight w:val="none"/>
          <w:lang w:val="en-US" w:eastAsia="zh-CN"/>
        </w:rPr>
        <w:t>250万元。</w:t>
      </w:r>
    </w:p>
    <w:p w14:paraId="2605B4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103B178B">
      <w:pPr>
        <w:rPr>
          <w:rFonts w:hint="eastAsia" w:ascii="TimesNewRoman" w:hAnsi="TimesNewRoman" w:eastAsia="仿宋_GB2312" w:cs="TimesNewRoman"/>
          <w:color w:val="000000" w:themeColor="text1"/>
          <w:kern w:val="0"/>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lang w:val="en-US" w:eastAsia="zh-CN"/>
          <w14:textFill>
            <w14:solidFill>
              <w14:schemeClr w14:val="tx1"/>
            </w14:solidFill>
          </w14:textFill>
        </w:rPr>
        <w:t>96</w:t>
      </w: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w:t>
      </w:r>
      <w:r>
        <w:rPr>
          <w:rFonts w:hint="eastAsia" w:ascii="仿宋_GB2312" w:hAnsi="楷体" w:eastAsia="仿宋_GB2312"/>
          <w:b/>
          <w:color w:val="000000" w:themeColor="text1"/>
          <w:sz w:val="32"/>
          <w:szCs w:val="32"/>
          <w:highlight w:val="none"/>
          <w14:textFill>
            <w14:solidFill>
              <w14:schemeClr w14:val="tx1"/>
            </w14:solidFill>
          </w14:textFill>
        </w:rPr>
        <w:t>办公水电维修</w:t>
      </w: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”项目。</w:t>
      </w:r>
    </w:p>
    <w:p w14:paraId="684C7C46">
      <w:pPr>
        <w:adjustRightInd w:val="0"/>
        <w:snapToGrid w:val="0"/>
        <w:spacing w:line="600" w:lineRule="exact"/>
        <w:ind w:firstLine="640" w:firstLineChars="200"/>
        <w:rPr>
          <w:rFonts w:ascii="仿宋_GB2312" w:hAnsi="楷体"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（1）项目概述</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学校现有教职工</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369</w:t>
      </w:r>
      <w:r>
        <w:rPr>
          <w:rFonts w:hint="eastAsia" w:ascii="仿宋_GB2312" w:hAnsi="楷体" w:eastAsia="仿宋_GB2312"/>
          <w:color w:val="000000" w:themeColor="text1"/>
          <w:sz w:val="32"/>
          <w:szCs w:val="32"/>
          <w:highlight w:val="none"/>
          <w14:textFill>
            <w14:solidFill>
              <w14:schemeClr w14:val="tx1"/>
            </w14:solidFill>
          </w14:textFill>
        </w:rPr>
        <w:t>人，在校学生</w:t>
      </w:r>
      <w:r>
        <w:rPr>
          <w:rFonts w:hint="eastAsia" w:ascii="仿宋_GB2312" w:hAnsi="楷体" w:eastAsia="仿宋_GB2312"/>
          <w:color w:val="000000" w:themeColor="text1"/>
          <w:sz w:val="32"/>
          <w:szCs w:val="32"/>
          <w:highlight w:val="none"/>
          <w:lang w:eastAsia="zh-CN"/>
          <w14:textFill>
            <w14:solidFill>
              <w14:schemeClr w14:val="tx1"/>
            </w14:solidFill>
          </w14:textFill>
        </w:rPr>
        <w:t>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4500</w:t>
      </w:r>
      <w:r>
        <w:rPr>
          <w:rFonts w:hint="eastAsia" w:ascii="仿宋_GB2312" w:hAnsi="楷体" w:eastAsia="仿宋_GB2312"/>
          <w:color w:val="000000" w:themeColor="text1"/>
          <w:sz w:val="32"/>
          <w:szCs w:val="32"/>
          <w:highlight w:val="none"/>
          <w14:textFill>
            <w14:solidFill>
              <w14:schemeClr w14:val="tx1"/>
            </w14:solidFill>
          </w14:textFill>
        </w:rPr>
        <w:t>人</w:t>
      </w:r>
      <w:r>
        <w:rPr>
          <w:rFonts w:hint="eastAsia" w:ascii="仿宋_GB2312" w:hAnsi="楷体" w:eastAsia="仿宋_GB2312"/>
          <w:color w:val="000000" w:themeColor="text1"/>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为保障日常工作顺利开展，教育教学工作正常运行，项目</w:t>
      </w:r>
      <w:r>
        <w:rPr>
          <w:rFonts w:hint="eastAsia" w:ascii="仿宋_GB2312" w:hAnsi="楷体" w:eastAsia="仿宋_GB2312"/>
          <w:color w:val="000000" w:themeColor="text1"/>
          <w:sz w:val="32"/>
          <w:szCs w:val="32"/>
          <w:highlight w:val="none"/>
          <w:lang w:eastAsia="zh-CN"/>
          <w14:textFill>
            <w14:solidFill>
              <w14:schemeClr w14:val="tx1"/>
            </w14:solidFill>
          </w14:textFill>
        </w:rPr>
        <w:t>明细如下：</w:t>
      </w:r>
      <w:r>
        <w:rPr>
          <w:rFonts w:hint="eastAsia" w:ascii="仿宋_GB2312" w:hAnsi="楷体" w:eastAsia="仿宋_GB2312"/>
          <w:color w:val="000000" w:themeColor="text1"/>
          <w:sz w:val="32"/>
          <w:szCs w:val="32"/>
          <w:highlight w:val="none"/>
          <w14:textFill>
            <w14:solidFill>
              <w14:schemeClr w14:val="tx1"/>
            </w14:solidFill>
          </w14:textFill>
        </w:rPr>
        <w:t>办公费10万元，印刷费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w:t>
      </w:r>
      <w:r>
        <w:rPr>
          <w:rFonts w:hint="eastAsia" w:ascii="仿宋_GB2312" w:hAnsi="楷体" w:eastAsia="仿宋_GB2312"/>
          <w:color w:val="000000" w:themeColor="text1"/>
          <w:sz w:val="32"/>
          <w:szCs w:val="32"/>
          <w:highlight w:val="none"/>
          <w14:textFill>
            <w14:solidFill>
              <w14:schemeClr w14:val="tx1"/>
            </w14:solidFill>
          </w14:textFill>
        </w:rPr>
        <w:t>0万元，水费10万元，电费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10</w:t>
      </w:r>
      <w:r>
        <w:rPr>
          <w:rFonts w:hint="eastAsia" w:ascii="仿宋_GB2312" w:hAnsi="楷体" w:eastAsia="仿宋_GB2312"/>
          <w:color w:val="000000" w:themeColor="text1"/>
          <w:sz w:val="32"/>
          <w:szCs w:val="32"/>
          <w:highlight w:val="none"/>
          <w14:textFill>
            <w14:solidFill>
              <w14:schemeClr w14:val="tx1"/>
            </w14:solidFill>
          </w14:textFill>
        </w:rPr>
        <w:t>万元，邮电费5万元，物业管理费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250</w:t>
      </w:r>
      <w:r>
        <w:rPr>
          <w:rFonts w:hint="eastAsia" w:ascii="仿宋_GB2312" w:hAnsi="楷体" w:eastAsia="仿宋_GB2312"/>
          <w:color w:val="000000" w:themeColor="text1"/>
          <w:sz w:val="32"/>
          <w:szCs w:val="32"/>
          <w:highlight w:val="none"/>
          <w14:textFill>
            <w14:solidFill>
              <w14:schemeClr w14:val="tx1"/>
            </w14:solidFill>
          </w14:textFill>
        </w:rPr>
        <w:t>万元，劳务费2</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0</w:t>
      </w:r>
      <w:r>
        <w:rPr>
          <w:rFonts w:hint="eastAsia" w:ascii="仿宋_GB2312" w:hAnsi="楷体" w:eastAsia="仿宋_GB2312"/>
          <w:color w:val="000000" w:themeColor="text1"/>
          <w:sz w:val="32"/>
          <w:szCs w:val="32"/>
          <w:highlight w:val="none"/>
          <w14:textFill>
            <w14:solidFill>
              <w14:schemeClr w14:val="tx1"/>
            </w14:solidFill>
          </w14:textFill>
        </w:rPr>
        <w:t>万元，其他交通费用12万元，差旅费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万元，维修费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50</w:t>
      </w:r>
      <w:r>
        <w:rPr>
          <w:rFonts w:hint="eastAsia" w:ascii="仿宋_GB2312" w:hAnsi="楷体" w:eastAsia="仿宋_GB2312"/>
          <w:color w:val="000000" w:themeColor="text1"/>
          <w:sz w:val="32"/>
          <w:szCs w:val="32"/>
          <w:highlight w:val="none"/>
          <w14:textFill>
            <w14:solidFill>
              <w14:schemeClr w14:val="tx1"/>
            </w14:solidFill>
          </w14:textFill>
        </w:rPr>
        <w:t>万元，租赁费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万元，办公设备购置费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0万元，公务接待费5万元，材料费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w:t>
      </w:r>
      <w:r>
        <w:rPr>
          <w:rFonts w:hint="eastAsia" w:ascii="仿宋_GB2312" w:hAnsi="楷体" w:eastAsia="仿宋_GB2312"/>
          <w:color w:val="000000" w:themeColor="text1"/>
          <w:sz w:val="32"/>
          <w:szCs w:val="32"/>
          <w:highlight w:val="none"/>
          <w14:textFill>
            <w14:solidFill>
              <w14:schemeClr w14:val="tx1"/>
            </w14:solidFill>
          </w14:textFill>
        </w:rPr>
        <w:t>0万元，</w:t>
      </w:r>
      <w:r>
        <w:rPr>
          <w:rFonts w:hint="eastAsia" w:ascii="仿宋_GB2312" w:hAnsi="楷体" w:eastAsia="仿宋_GB2312"/>
          <w:color w:val="000000" w:themeColor="text1"/>
          <w:sz w:val="32"/>
          <w:szCs w:val="32"/>
          <w:highlight w:val="none"/>
          <w:lang w:eastAsia="zh-CN"/>
          <w14:textFill>
            <w14:solidFill>
              <w14:schemeClr w14:val="tx1"/>
            </w14:solidFill>
          </w14:textFill>
        </w:rPr>
        <w:t>工会经费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70万元，</w:t>
      </w:r>
      <w:r>
        <w:rPr>
          <w:rFonts w:hint="eastAsia" w:ascii="仿宋_GB2312" w:hAnsi="楷体" w:eastAsia="仿宋_GB2312"/>
          <w:color w:val="000000" w:themeColor="text1"/>
          <w:sz w:val="32"/>
          <w:szCs w:val="32"/>
          <w:highlight w:val="none"/>
          <w14:textFill>
            <w14:solidFill>
              <w14:schemeClr w14:val="tx1"/>
            </w14:solidFill>
          </w14:textFill>
        </w:rPr>
        <w:t>其他支出</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31</w:t>
      </w:r>
      <w:r>
        <w:rPr>
          <w:rFonts w:hint="eastAsia" w:ascii="仿宋_GB2312" w:hAnsi="楷体" w:eastAsia="仿宋_GB2312"/>
          <w:color w:val="000000" w:themeColor="text1"/>
          <w:sz w:val="32"/>
          <w:szCs w:val="32"/>
          <w:highlight w:val="none"/>
          <w14:textFill>
            <w14:solidFill>
              <w14:schemeClr w14:val="tx1"/>
            </w14:solidFill>
          </w14:textFill>
        </w:rPr>
        <w:t>万元</w:t>
      </w:r>
      <w:r>
        <w:rPr>
          <w:rFonts w:hint="eastAsia" w:ascii="仿宋_GB2312" w:hAnsi="楷体" w:eastAsia="仿宋_GB2312"/>
          <w:color w:val="000000" w:themeColor="text1"/>
          <w:sz w:val="32"/>
          <w:szCs w:val="32"/>
          <w:highlight w:val="none"/>
          <w:lang w:eastAsia="zh-CN"/>
          <w14:textFill>
            <w14:solidFill>
              <w14:schemeClr w14:val="tx1"/>
            </w14:solidFill>
          </w14:textFill>
        </w:rPr>
        <w:t>等，</w:t>
      </w:r>
      <w:r>
        <w:rPr>
          <w:rFonts w:hint="eastAsia" w:ascii="仿宋_GB2312" w:hAnsi="楷体" w:eastAsia="仿宋_GB2312"/>
          <w:color w:val="000000" w:themeColor="text1"/>
          <w:sz w:val="32"/>
          <w:szCs w:val="32"/>
          <w:highlight w:val="none"/>
          <w14:textFill>
            <w14:solidFill>
              <w14:schemeClr w14:val="tx1"/>
            </w14:solidFill>
          </w14:textFill>
        </w:rPr>
        <w:t>年约需费用</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520</w:t>
      </w:r>
      <w:r>
        <w:rPr>
          <w:rFonts w:hint="eastAsia" w:ascii="仿宋_GB2312" w:hAnsi="楷体" w:eastAsia="仿宋_GB2312"/>
          <w:color w:val="000000" w:themeColor="text1"/>
          <w:sz w:val="32"/>
          <w:szCs w:val="32"/>
          <w:highlight w:val="none"/>
          <w14:textFill>
            <w14:solidFill>
              <w14:schemeClr w14:val="tx1"/>
            </w14:solidFill>
          </w14:textFill>
        </w:rPr>
        <w:t>万元。</w:t>
      </w:r>
    </w:p>
    <w:p w14:paraId="62ECF0F7">
      <w:pPr>
        <w:spacing w:line="600" w:lineRule="exact"/>
        <w:ind w:firstLine="640" w:firstLineChars="200"/>
        <w:rPr>
          <w:rFonts w:hint="eastAsia" w:ascii="TimesNewRoman" w:hAnsi="TimesNewRoman" w:eastAsia="仿宋_GB2312" w:cs="TimesNewRoman"/>
          <w:color w:val="000000" w:themeColor="text1"/>
          <w:kern w:val="0"/>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（2）立项依据</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lang w:eastAsia="zh-CN"/>
          <w14:textFill>
            <w14:solidFill>
              <w14:schemeClr w14:val="tx1"/>
            </w14:solidFill>
          </w14:textFill>
        </w:rPr>
        <w:t>学校根据实际情况安排的支出。</w:t>
      </w:r>
    </w:p>
    <w:p w14:paraId="7ECE1283">
      <w:pPr>
        <w:spacing w:line="600" w:lineRule="exact"/>
        <w:ind w:firstLine="585" w:firstLineChars="183"/>
        <w:rPr>
          <w:rFonts w:hint="eastAsia" w:ascii="仿宋_GB2312" w:hAnsi="楷体" w:eastAsia="仿宋_GB2312"/>
          <w:color w:val="000000" w:themeColor="text1"/>
          <w:sz w:val="32"/>
          <w:szCs w:val="32"/>
          <w:highlight w:val="none"/>
          <w:u w:val="single"/>
          <w:lang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（3）实施主体</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淮北市实验高级中学</w:t>
      </w:r>
      <w:r>
        <w:rPr>
          <w:rFonts w:hint="eastAsia" w:ascii="仿宋_GB2312" w:hAnsi="楷体" w:eastAsia="仿宋_GB2312"/>
          <w:color w:val="000000" w:themeColor="text1"/>
          <w:sz w:val="32"/>
          <w:szCs w:val="32"/>
          <w:highlight w:val="none"/>
          <w:lang w:eastAsia="zh-CN"/>
          <w14:textFill>
            <w14:solidFill>
              <w14:schemeClr w14:val="tx1"/>
            </w14:solidFill>
          </w14:textFill>
        </w:rPr>
        <w:t>。</w:t>
      </w:r>
    </w:p>
    <w:p w14:paraId="0C33D805">
      <w:pPr>
        <w:adjustRightInd w:val="0"/>
        <w:snapToGrid w:val="0"/>
        <w:spacing w:line="600" w:lineRule="exact"/>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（4）起止时间</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年1月1日至</w:t>
      </w:r>
      <w:r>
        <w:rPr>
          <w:rFonts w:hint="eastAsia" w:ascii="仿宋_GB2312" w:hAnsi="仿宋" w:eastAsia="仿宋_GB2312"/>
          <w:color w:val="000000" w:themeColor="text1"/>
          <w:sz w:val="32"/>
          <w:szCs w:val="32"/>
          <w:highlight w:val="none"/>
          <w:lang w:eastAsia="zh-CN"/>
          <w14:textFill>
            <w14:solidFill>
              <w14:schemeClr w14:val="tx1"/>
            </w14:solidFill>
          </w14:textFill>
        </w:rPr>
        <w:t>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年12月31日</w:t>
      </w:r>
    </w:p>
    <w:p w14:paraId="41292A4D">
      <w:pPr>
        <w:adjustRightInd w:val="0"/>
        <w:snapToGrid w:val="0"/>
        <w:spacing w:line="600" w:lineRule="exact"/>
        <w:ind w:firstLine="640" w:firstLineChars="200"/>
        <w:rPr>
          <w:rFonts w:ascii="仿宋_GB2312" w:hAnsi="楷体"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（5）项目内容</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学校现有教职工</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369</w:t>
      </w:r>
      <w:r>
        <w:rPr>
          <w:rFonts w:hint="eastAsia" w:ascii="仿宋_GB2312" w:hAnsi="楷体" w:eastAsia="仿宋_GB2312"/>
          <w:color w:val="000000" w:themeColor="text1"/>
          <w:sz w:val="32"/>
          <w:szCs w:val="32"/>
          <w:highlight w:val="none"/>
          <w14:textFill>
            <w14:solidFill>
              <w14:schemeClr w14:val="tx1"/>
            </w14:solidFill>
          </w14:textFill>
        </w:rPr>
        <w:t>人，在校学生</w:t>
      </w:r>
      <w:r>
        <w:rPr>
          <w:rFonts w:hint="eastAsia" w:ascii="仿宋_GB2312" w:hAnsi="楷体" w:eastAsia="仿宋_GB2312"/>
          <w:color w:val="000000" w:themeColor="text1"/>
          <w:sz w:val="32"/>
          <w:szCs w:val="32"/>
          <w:highlight w:val="none"/>
          <w:lang w:eastAsia="zh-CN"/>
          <w14:textFill>
            <w14:solidFill>
              <w14:schemeClr w14:val="tx1"/>
            </w14:solidFill>
          </w14:textFill>
        </w:rPr>
        <w:t>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4500</w:t>
      </w:r>
      <w:r>
        <w:rPr>
          <w:rFonts w:hint="eastAsia" w:ascii="仿宋_GB2312" w:hAnsi="楷体" w:eastAsia="仿宋_GB2312"/>
          <w:color w:val="000000" w:themeColor="text1"/>
          <w:sz w:val="32"/>
          <w:szCs w:val="32"/>
          <w:highlight w:val="none"/>
          <w14:textFill>
            <w14:solidFill>
              <w14:schemeClr w14:val="tx1"/>
            </w14:solidFill>
          </w14:textFill>
        </w:rPr>
        <w:t>人</w:t>
      </w:r>
      <w:r>
        <w:rPr>
          <w:rFonts w:hint="eastAsia" w:ascii="仿宋_GB2312" w:hAnsi="楷体" w:eastAsia="仿宋_GB2312"/>
          <w:color w:val="000000" w:themeColor="text1"/>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为保障日常工作顺利开展，教育教学工作正常运行，</w:t>
      </w:r>
      <w:r>
        <w:rPr>
          <w:rFonts w:hint="eastAsia" w:ascii="仿宋_GB2312" w:hAnsi="楷体" w:eastAsia="仿宋_GB2312"/>
          <w:color w:val="000000" w:themeColor="text1"/>
          <w:sz w:val="32"/>
          <w:szCs w:val="32"/>
          <w:highlight w:val="none"/>
          <w:lang w:eastAsia="zh-CN"/>
          <w14:textFill>
            <w14:solidFill>
              <w14:schemeClr w14:val="tx1"/>
            </w14:solidFill>
          </w14:textFill>
        </w:rPr>
        <w:t>项目明细如下：</w:t>
      </w:r>
      <w:r>
        <w:rPr>
          <w:rFonts w:hint="eastAsia" w:ascii="仿宋_GB2312" w:hAnsi="楷体" w:eastAsia="仿宋_GB2312"/>
          <w:color w:val="000000" w:themeColor="text1"/>
          <w:sz w:val="32"/>
          <w:szCs w:val="32"/>
          <w:highlight w:val="none"/>
          <w14:textFill>
            <w14:solidFill>
              <w14:schemeClr w14:val="tx1"/>
            </w14:solidFill>
          </w14:textFill>
        </w:rPr>
        <w:t>办公费10万元，印刷费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w:t>
      </w:r>
      <w:r>
        <w:rPr>
          <w:rFonts w:hint="eastAsia" w:ascii="仿宋_GB2312" w:hAnsi="楷体" w:eastAsia="仿宋_GB2312"/>
          <w:color w:val="000000" w:themeColor="text1"/>
          <w:sz w:val="32"/>
          <w:szCs w:val="32"/>
          <w:highlight w:val="none"/>
          <w14:textFill>
            <w14:solidFill>
              <w14:schemeClr w14:val="tx1"/>
            </w14:solidFill>
          </w14:textFill>
        </w:rPr>
        <w:t>0万元，水费10万元，电费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10</w:t>
      </w:r>
      <w:r>
        <w:rPr>
          <w:rFonts w:hint="eastAsia" w:ascii="仿宋_GB2312" w:hAnsi="楷体" w:eastAsia="仿宋_GB2312"/>
          <w:color w:val="000000" w:themeColor="text1"/>
          <w:sz w:val="32"/>
          <w:szCs w:val="32"/>
          <w:highlight w:val="none"/>
          <w14:textFill>
            <w14:solidFill>
              <w14:schemeClr w14:val="tx1"/>
            </w14:solidFill>
          </w14:textFill>
        </w:rPr>
        <w:t>万元，邮电费5万元，物业管理费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250</w:t>
      </w:r>
      <w:r>
        <w:rPr>
          <w:rFonts w:hint="eastAsia" w:ascii="仿宋_GB2312" w:hAnsi="楷体" w:eastAsia="仿宋_GB2312"/>
          <w:color w:val="000000" w:themeColor="text1"/>
          <w:sz w:val="32"/>
          <w:szCs w:val="32"/>
          <w:highlight w:val="none"/>
          <w14:textFill>
            <w14:solidFill>
              <w14:schemeClr w14:val="tx1"/>
            </w14:solidFill>
          </w14:textFill>
        </w:rPr>
        <w:t>万元，劳务费2</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0</w:t>
      </w:r>
      <w:r>
        <w:rPr>
          <w:rFonts w:hint="eastAsia" w:ascii="仿宋_GB2312" w:hAnsi="楷体" w:eastAsia="仿宋_GB2312"/>
          <w:color w:val="000000" w:themeColor="text1"/>
          <w:sz w:val="32"/>
          <w:szCs w:val="32"/>
          <w:highlight w:val="none"/>
          <w14:textFill>
            <w14:solidFill>
              <w14:schemeClr w14:val="tx1"/>
            </w14:solidFill>
          </w14:textFill>
        </w:rPr>
        <w:t>万元，其他交通费用12万元，差旅费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万元，维修费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50</w:t>
      </w:r>
      <w:r>
        <w:rPr>
          <w:rFonts w:hint="eastAsia" w:ascii="仿宋_GB2312" w:hAnsi="楷体" w:eastAsia="仿宋_GB2312"/>
          <w:color w:val="000000" w:themeColor="text1"/>
          <w:sz w:val="32"/>
          <w:szCs w:val="32"/>
          <w:highlight w:val="none"/>
          <w14:textFill>
            <w14:solidFill>
              <w14:schemeClr w14:val="tx1"/>
            </w14:solidFill>
          </w14:textFill>
        </w:rPr>
        <w:t>万元，租赁费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万元，办公设备购置费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0万元，公务接待费5万元，材料费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w:t>
      </w:r>
      <w:r>
        <w:rPr>
          <w:rFonts w:hint="eastAsia" w:ascii="仿宋_GB2312" w:hAnsi="楷体" w:eastAsia="仿宋_GB2312"/>
          <w:color w:val="000000" w:themeColor="text1"/>
          <w:sz w:val="32"/>
          <w:szCs w:val="32"/>
          <w:highlight w:val="none"/>
          <w14:textFill>
            <w14:solidFill>
              <w14:schemeClr w14:val="tx1"/>
            </w14:solidFill>
          </w14:textFill>
        </w:rPr>
        <w:t>0万元，</w:t>
      </w:r>
      <w:r>
        <w:rPr>
          <w:rFonts w:hint="eastAsia" w:ascii="仿宋_GB2312" w:hAnsi="楷体" w:eastAsia="仿宋_GB2312"/>
          <w:color w:val="000000" w:themeColor="text1"/>
          <w:sz w:val="32"/>
          <w:szCs w:val="32"/>
          <w:highlight w:val="none"/>
          <w:lang w:eastAsia="zh-CN"/>
          <w14:textFill>
            <w14:solidFill>
              <w14:schemeClr w14:val="tx1"/>
            </w14:solidFill>
          </w14:textFill>
        </w:rPr>
        <w:t>工会经费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70万元，</w:t>
      </w:r>
      <w:r>
        <w:rPr>
          <w:rFonts w:hint="eastAsia" w:ascii="仿宋_GB2312" w:hAnsi="楷体" w:eastAsia="仿宋_GB2312"/>
          <w:color w:val="000000" w:themeColor="text1"/>
          <w:sz w:val="32"/>
          <w:szCs w:val="32"/>
          <w:highlight w:val="none"/>
          <w14:textFill>
            <w14:solidFill>
              <w14:schemeClr w14:val="tx1"/>
            </w14:solidFill>
          </w14:textFill>
        </w:rPr>
        <w:t>其他支出</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31</w:t>
      </w:r>
      <w:r>
        <w:rPr>
          <w:rFonts w:hint="eastAsia" w:ascii="仿宋_GB2312" w:hAnsi="楷体" w:eastAsia="仿宋_GB2312"/>
          <w:color w:val="000000" w:themeColor="text1"/>
          <w:sz w:val="32"/>
          <w:szCs w:val="32"/>
          <w:highlight w:val="none"/>
          <w14:textFill>
            <w14:solidFill>
              <w14:schemeClr w14:val="tx1"/>
            </w14:solidFill>
          </w14:textFill>
        </w:rPr>
        <w:t>万元</w:t>
      </w:r>
      <w:r>
        <w:rPr>
          <w:rFonts w:hint="eastAsia" w:ascii="仿宋_GB2312" w:hAnsi="楷体" w:eastAsia="仿宋_GB2312"/>
          <w:color w:val="000000" w:themeColor="text1"/>
          <w:sz w:val="32"/>
          <w:szCs w:val="32"/>
          <w:highlight w:val="none"/>
          <w:lang w:eastAsia="zh-CN"/>
          <w14:textFill>
            <w14:solidFill>
              <w14:schemeClr w14:val="tx1"/>
            </w14:solidFill>
          </w14:textFill>
        </w:rPr>
        <w:t>等，</w:t>
      </w:r>
      <w:r>
        <w:rPr>
          <w:rFonts w:hint="eastAsia" w:ascii="仿宋_GB2312" w:hAnsi="楷体" w:eastAsia="仿宋_GB2312"/>
          <w:color w:val="000000" w:themeColor="text1"/>
          <w:sz w:val="32"/>
          <w:szCs w:val="32"/>
          <w:highlight w:val="none"/>
          <w14:textFill>
            <w14:solidFill>
              <w14:schemeClr w14:val="tx1"/>
            </w14:solidFill>
          </w14:textFill>
        </w:rPr>
        <w:t>年约需费用</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520</w:t>
      </w:r>
      <w:r>
        <w:rPr>
          <w:rFonts w:hint="eastAsia" w:ascii="仿宋_GB2312" w:hAnsi="楷体" w:eastAsia="仿宋_GB2312"/>
          <w:color w:val="000000" w:themeColor="text1"/>
          <w:sz w:val="32"/>
          <w:szCs w:val="32"/>
          <w:highlight w:val="none"/>
          <w14:textFill>
            <w14:solidFill>
              <w14:schemeClr w14:val="tx1"/>
            </w14:solidFill>
          </w14:textFill>
        </w:rPr>
        <w:t>万元。</w:t>
      </w:r>
    </w:p>
    <w:p w14:paraId="7CD2A279">
      <w:pPr>
        <w:ind w:firstLine="640" w:firstLineChars="200"/>
        <w:rPr>
          <w:rFonts w:hint="eastAsia" w:ascii="仿宋_GB2312" w:hAnsi="楷体" w:eastAsia="仿宋_GB2312"/>
          <w:color w:val="000000" w:themeColor="text1"/>
          <w:sz w:val="32"/>
          <w:szCs w:val="32"/>
          <w:highlight w:val="none"/>
          <w:lang w:val="en-US"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（6）</w:t>
      </w:r>
      <w:r>
        <w:rPr>
          <w:rFonts w:hint="eastAsia" w:ascii="仿宋_GB2312" w:hAnsi="楷体" w:eastAsia="仿宋_GB2312"/>
          <w:color w:val="000000" w:themeColor="text1"/>
          <w:sz w:val="32"/>
          <w:szCs w:val="32"/>
          <w:highlight w:val="none"/>
          <w14:textFill>
            <w14:solidFill>
              <w14:schemeClr w14:val="tx1"/>
            </w14:solidFill>
          </w14:textFill>
        </w:rPr>
        <w:t>年度预算安排</w:t>
      </w:r>
      <w:r>
        <w:rPr>
          <w:rFonts w:hint="eastAsia" w:ascii="仿宋_GB2312" w:hAnsi="楷体" w:eastAsia="仿宋_GB2312"/>
          <w:color w:val="000000" w:themeColor="text1"/>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520万元。</w:t>
      </w:r>
    </w:p>
    <w:p w14:paraId="597C1F10">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（7）绩效目标</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：学校根据实际情况安排的支出，</w:t>
      </w:r>
      <w:r>
        <w:rPr>
          <w:rFonts w:hint="eastAsia" w:ascii="仿宋_GB2312" w:hAnsi="楷体" w:eastAsia="仿宋_GB2312"/>
          <w:color w:val="000000" w:themeColor="text1"/>
          <w:sz w:val="32"/>
          <w:szCs w:val="32"/>
          <w:highlight w:val="none"/>
          <w:lang w:eastAsia="zh-CN"/>
          <w14:textFill>
            <w14:solidFill>
              <w14:schemeClr w14:val="tx1"/>
            </w14:solidFill>
          </w14:textFill>
        </w:rPr>
        <w:t>满足学校正常公用支出的需要。</w:t>
      </w:r>
    </w:p>
    <w:p w14:paraId="617A7440">
      <w:pPr>
        <w:ind w:firstLine="640" w:firstLineChars="200"/>
        <w:rPr>
          <w:rFonts w:hint="eastAsia" w:ascii="TimesNewRoman" w:hAnsi="TimesNewRoman" w:eastAsia="仿宋_GB2312" w:cs="TimesNewRoman"/>
          <w:color w:val="000000" w:themeColor="text1"/>
          <w:kern w:val="0"/>
          <w:sz w:val="32"/>
          <w:szCs w:val="32"/>
          <w:highlight w:val="none"/>
          <w:lang w:val="en-US" w:eastAsia="zh-CN"/>
          <w14:textFill>
            <w14:solidFill>
              <w14:schemeClr w14:val="tx1"/>
            </w14:solidFill>
          </w14:textFill>
        </w:rPr>
      </w:pPr>
    </w:p>
    <w:p w14:paraId="3B2F96BB">
      <w:pPr>
        <w:ind w:firstLine="640" w:firstLineChars="200"/>
        <w:rPr>
          <w:rFonts w:hint="eastAsia" w:ascii="TimesNewRoman" w:hAnsi="TimesNewRoman" w:eastAsia="仿宋_GB2312" w:cs="TimesNewRoman"/>
          <w:color w:val="000000" w:themeColor="text1"/>
          <w:kern w:val="0"/>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lang w:val="en-US" w:eastAsia="zh-CN"/>
          <w14:textFill>
            <w14:solidFill>
              <w14:schemeClr w14:val="tx1"/>
            </w14:solidFill>
          </w14:textFill>
        </w:rPr>
        <w:t>97</w:t>
      </w: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w:t>
      </w:r>
      <w:r>
        <w:rPr>
          <w:rFonts w:hint="eastAsia" w:ascii="仿宋_GB2312" w:hAnsi="楷体" w:eastAsia="仿宋_GB2312"/>
          <w:b/>
          <w:color w:val="000000" w:themeColor="text1"/>
          <w:sz w:val="32"/>
          <w:szCs w:val="32"/>
          <w:highlight w:val="none"/>
          <w14:textFill>
            <w14:solidFill>
              <w14:schemeClr w14:val="tx1"/>
            </w14:solidFill>
          </w14:textFill>
        </w:rPr>
        <w:t>普通高中生均公用经费拨款</w:t>
      </w: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”项目。</w:t>
      </w:r>
    </w:p>
    <w:p w14:paraId="6DFB42DC">
      <w:pPr>
        <w:tabs>
          <w:tab w:val="left" w:pos="1020"/>
        </w:tabs>
        <w:spacing w:line="560" w:lineRule="exact"/>
        <w:ind w:firstLine="640" w:firstLineChars="200"/>
        <w:rPr>
          <w:rFonts w:hint="eastAsia" w:ascii="仿宋_GB2312" w:hAnsi="楷体"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（1）项目概述</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学校现有教职工</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369人，</w:t>
      </w:r>
      <w:r>
        <w:rPr>
          <w:rFonts w:hint="eastAsia" w:ascii="仿宋_GB2312" w:hAnsi="楷体" w:eastAsia="仿宋_GB2312"/>
          <w:color w:val="000000" w:themeColor="text1"/>
          <w:sz w:val="32"/>
          <w:szCs w:val="32"/>
          <w:highlight w:val="none"/>
          <w14:textFill>
            <w14:solidFill>
              <w14:schemeClr w14:val="tx1"/>
            </w14:solidFill>
          </w14:textFill>
        </w:rPr>
        <w:t>在校学生</w:t>
      </w:r>
      <w:r>
        <w:rPr>
          <w:rFonts w:hint="eastAsia" w:ascii="仿宋_GB2312" w:hAnsi="楷体" w:eastAsia="仿宋_GB2312"/>
          <w:color w:val="000000" w:themeColor="text1"/>
          <w:sz w:val="32"/>
          <w:szCs w:val="32"/>
          <w:highlight w:val="none"/>
          <w:lang w:eastAsia="zh-CN"/>
          <w14:textFill>
            <w14:solidFill>
              <w14:schemeClr w14:val="tx1"/>
            </w14:solidFill>
          </w14:textFill>
        </w:rPr>
        <w:t>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4500</w:t>
      </w:r>
      <w:r>
        <w:rPr>
          <w:rFonts w:hint="eastAsia" w:ascii="仿宋_GB2312" w:hAnsi="楷体" w:eastAsia="仿宋_GB2312"/>
          <w:color w:val="000000" w:themeColor="text1"/>
          <w:sz w:val="32"/>
          <w:szCs w:val="32"/>
          <w:highlight w:val="none"/>
          <w14:textFill>
            <w14:solidFill>
              <w14:schemeClr w14:val="tx1"/>
            </w14:solidFill>
          </w14:textFill>
        </w:rPr>
        <w:t>人，需安排资金</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w:t>
      </w:r>
      <w:r>
        <w:rPr>
          <w:rFonts w:hint="eastAsia" w:ascii="仿宋_GB2312" w:hAnsi="楷体" w:eastAsia="仿宋_GB2312"/>
          <w:color w:val="000000" w:themeColor="text1"/>
          <w:sz w:val="32"/>
          <w:szCs w:val="32"/>
          <w:highlight w:val="none"/>
          <w14:textFill>
            <w14:solidFill>
              <w14:schemeClr w14:val="tx1"/>
            </w14:solidFill>
          </w14:textFill>
        </w:rPr>
        <w:t>万元。为保障日常工作顺利开展，教育教学工作正常运行，</w:t>
      </w:r>
      <w:r>
        <w:rPr>
          <w:rFonts w:hint="eastAsia" w:ascii="仿宋_GB2312" w:hAnsi="楷体" w:eastAsia="仿宋_GB2312"/>
          <w:color w:val="000000" w:themeColor="text1"/>
          <w:sz w:val="32"/>
          <w:szCs w:val="32"/>
          <w:highlight w:val="none"/>
          <w:lang w:eastAsia="zh-CN"/>
          <w14:textFill>
            <w14:solidFill>
              <w14:schemeClr w14:val="tx1"/>
            </w14:solidFill>
          </w14:textFill>
        </w:rPr>
        <w:t>项目明细如下：</w:t>
      </w:r>
      <w:r>
        <w:rPr>
          <w:rFonts w:hint="eastAsia" w:ascii="仿宋_GB2312" w:hAnsi="楷体" w:eastAsia="仿宋_GB2312"/>
          <w:color w:val="000000" w:themeColor="text1"/>
          <w:sz w:val="32"/>
          <w:szCs w:val="32"/>
          <w:highlight w:val="none"/>
          <w14:textFill>
            <w14:solidFill>
              <w14:schemeClr w14:val="tx1"/>
            </w14:solidFill>
          </w14:textFill>
        </w:rPr>
        <w:t>办公费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w:t>
      </w:r>
      <w:r>
        <w:rPr>
          <w:rFonts w:hint="eastAsia" w:ascii="仿宋_GB2312" w:hAnsi="楷体" w:eastAsia="仿宋_GB2312"/>
          <w:color w:val="000000" w:themeColor="text1"/>
          <w:sz w:val="32"/>
          <w:szCs w:val="32"/>
          <w:highlight w:val="none"/>
          <w14:textFill>
            <w14:solidFill>
              <w14:schemeClr w14:val="tx1"/>
            </w14:solidFill>
          </w14:textFill>
        </w:rPr>
        <w:t>0万元，印刷费60万元，水费40万元，电费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105</w:t>
      </w:r>
      <w:r>
        <w:rPr>
          <w:rFonts w:hint="eastAsia" w:ascii="仿宋_GB2312" w:hAnsi="楷体" w:eastAsia="仿宋_GB2312"/>
          <w:color w:val="000000" w:themeColor="text1"/>
          <w:sz w:val="32"/>
          <w:szCs w:val="32"/>
          <w:highlight w:val="none"/>
          <w14:textFill>
            <w14:solidFill>
              <w14:schemeClr w14:val="tx1"/>
            </w14:solidFill>
          </w14:textFill>
        </w:rPr>
        <w:t>万元，邮电费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w:t>
      </w:r>
      <w:r>
        <w:rPr>
          <w:rFonts w:hint="eastAsia" w:ascii="仿宋_GB2312" w:hAnsi="楷体" w:eastAsia="仿宋_GB2312"/>
          <w:color w:val="000000" w:themeColor="text1"/>
          <w:sz w:val="32"/>
          <w:szCs w:val="32"/>
          <w:highlight w:val="none"/>
          <w14:textFill>
            <w14:solidFill>
              <w14:schemeClr w14:val="tx1"/>
            </w14:solidFill>
          </w14:textFill>
        </w:rPr>
        <w:t>0万元，物业管理费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0万元，差旅费1</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万元，维修费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w:t>
      </w:r>
      <w:r>
        <w:rPr>
          <w:rFonts w:hint="eastAsia" w:ascii="仿宋_GB2312" w:hAnsi="楷体" w:eastAsia="仿宋_GB2312"/>
          <w:color w:val="000000" w:themeColor="text1"/>
          <w:sz w:val="32"/>
          <w:szCs w:val="32"/>
          <w:highlight w:val="none"/>
          <w14:textFill>
            <w14:solidFill>
              <w14:schemeClr w14:val="tx1"/>
            </w14:solidFill>
          </w14:textFill>
        </w:rPr>
        <w:t>0万元，培训费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23</w:t>
      </w:r>
      <w:r>
        <w:rPr>
          <w:rFonts w:hint="eastAsia" w:ascii="仿宋_GB2312" w:hAnsi="楷体" w:eastAsia="仿宋_GB2312"/>
          <w:color w:val="000000" w:themeColor="text1"/>
          <w:sz w:val="32"/>
          <w:szCs w:val="32"/>
          <w:highlight w:val="none"/>
          <w14:textFill>
            <w14:solidFill>
              <w14:schemeClr w14:val="tx1"/>
            </w14:solidFill>
          </w14:textFill>
        </w:rPr>
        <w:t>万元，材料费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5万元，其他支出</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22</w:t>
      </w:r>
      <w:r>
        <w:rPr>
          <w:rFonts w:hint="eastAsia" w:ascii="仿宋_GB2312" w:hAnsi="楷体" w:eastAsia="仿宋_GB2312"/>
          <w:color w:val="000000" w:themeColor="text1"/>
          <w:sz w:val="32"/>
          <w:szCs w:val="32"/>
          <w:highlight w:val="none"/>
          <w14:textFill>
            <w14:solidFill>
              <w14:schemeClr w14:val="tx1"/>
            </w14:solidFill>
          </w14:textFill>
        </w:rPr>
        <w:t>万元。</w:t>
      </w:r>
    </w:p>
    <w:p w14:paraId="46718E06">
      <w:pPr>
        <w:ind w:firstLine="640" w:firstLineChars="200"/>
        <w:rPr>
          <w:rFonts w:hint="eastAsia" w:ascii="仿宋_GB2312" w:hAnsi="楷体"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（2）立项依据</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根据安徽省财政厅、安徽省教育厅《关于建立公办普通高中学校生均公用经费财政拨款制度的通知》文件精神，</w:t>
      </w:r>
      <w:r>
        <w:rPr>
          <w:rFonts w:hint="eastAsia" w:ascii="仿宋_GB2312" w:hAnsi="楷体" w:eastAsia="仿宋_GB2312"/>
          <w:color w:val="000000" w:themeColor="text1"/>
          <w:sz w:val="32"/>
          <w:szCs w:val="32"/>
          <w:highlight w:val="none"/>
          <w:lang w:eastAsia="zh-CN"/>
          <w14:textFill>
            <w14:solidFill>
              <w14:schemeClr w14:val="tx1"/>
            </w14:solidFill>
          </w14:textFill>
        </w:rPr>
        <w:t>每学年</w:t>
      </w:r>
      <w:r>
        <w:rPr>
          <w:rFonts w:hint="eastAsia" w:ascii="仿宋_GB2312" w:hAnsi="楷体" w:eastAsia="仿宋_GB2312"/>
          <w:color w:val="000000" w:themeColor="text1"/>
          <w:sz w:val="32"/>
          <w:szCs w:val="32"/>
          <w:highlight w:val="none"/>
          <w14:textFill>
            <w14:solidFill>
              <w14:schemeClr w14:val="tx1"/>
            </w14:solidFill>
          </w14:textFill>
        </w:rPr>
        <w:t>1000元</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/生</w:t>
      </w:r>
      <w:r>
        <w:rPr>
          <w:rFonts w:hint="eastAsia" w:ascii="仿宋_GB2312" w:hAnsi="楷体" w:eastAsia="仿宋_GB2312"/>
          <w:color w:val="000000" w:themeColor="text1"/>
          <w:sz w:val="32"/>
          <w:szCs w:val="32"/>
          <w:highlight w:val="none"/>
          <w:lang w:eastAsia="zh-CN"/>
          <w14:textFill>
            <w14:solidFill>
              <w14:schemeClr w14:val="tx1"/>
            </w14:solidFill>
          </w14:textFill>
        </w:rPr>
        <w:t>，满足我校正常运转的需要</w:t>
      </w:r>
      <w:r>
        <w:rPr>
          <w:rFonts w:hint="eastAsia" w:ascii="仿宋_GB2312" w:hAnsi="楷体" w:eastAsia="仿宋_GB2312"/>
          <w:color w:val="000000" w:themeColor="text1"/>
          <w:sz w:val="32"/>
          <w:szCs w:val="32"/>
          <w:highlight w:val="none"/>
          <w14:textFill>
            <w14:solidFill>
              <w14:schemeClr w14:val="tx1"/>
            </w14:solidFill>
          </w14:textFill>
        </w:rPr>
        <w:t>。</w:t>
      </w:r>
    </w:p>
    <w:p w14:paraId="64010CAC">
      <w:pPr>
        <w:spacing w:line="600" w:lineRule="exact"/>
        <w:ind w:firstLine="585" w:firstLineChars="183"/>
        <w:rPr>
          <w:rFonts w:hint="eastAsia" w:ascii="仿宋_GB2312" w:hAnsi="楷体" w:eastAsia="仿宋_GB2312"/>
          <w:color w:val="000000" w:themeColor="text1"/>
          <w:sz w:val="32"/>
          <w:szCs w:val="32"/>
          <w:highlight w:val="none"/>
          <w:u w:val="single"/>
          <w:lang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（3）实施主体</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淮北市实验高级中学</w:t>
      </w:r>
      <w:r>
        <w:rPr>
          <w:rFonts w:hint="eastAsia" w:ascii="仿宋_GB2312" w:hAnsi="楷体" w:eastAsia="仿宋_GB2312"/>
          <w:color w:val="000000" w:themeColor="text1"/>
          <w:sz w:val="32"/>
          <w:szCs w:val="32"/>
          <w:highlight w:val="none"/>
          <w:lang w:eastAsia="zh-CN"/>
          <w14:textFill>
            <w14:solidFill>
              <w14:schemeClr w14:val="tx1"/>
            </w14:solidFill>
          </w14:textFill>
        </w:rPr>
        <w:t>。</w:t>
      </w:r>
    </w:p>
    <w:p w14:paraId="547F1E55">
      <w:pPr>
        <w:adjustRightInd w:val="0"/>
        <w:snapToGrid w:val="0"/>
        <w:spacing w:line="600" w:lineRule="exact"/>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（4）起止时间</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年1月1日至</w:t>
      </w:r>
      <w:r>
        <w:rPr>
          <w:rFonts w:hint="eastAsia" w:ascii="仿宋_GB2312" w:hAnsi="仿宋" w:eastAsia="仿宋_GB2312"/>
          <w:color w:val="000000" w:themeColor="text1"/>
          <w:sz w:val="32"/>
          <w:szCs w:val="32"/>
          <w:highlight w:val="none"/>
          <w:lang w:eastAsia="zh-CN"/>
          <w14:textFill>
            <w14:solidFill>
              <w14:schemeClr w14:val="tx1"/>
            </w14:solidFill>
          </w14:textFill>
        </w:rPr>
        <w:t>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年12月31日</w:t>
      </w:r>
    </w:p>
    <w:p w14:paraId="0294711A">
      <w:pPr>
        <w:tabs>
          <w:tab w:val="left" w:pos="1020"/>
        </w:tabs>
        <w:spacing w:line="560" w:lineRule="exact"/>
        <w:ind w:firstLine="640" w:firstLineChars="200"/>
        <w:rPr>
          <w:rFonts w:hint="eastAsia" w:ascii="仿宋_GB2312" w:hAnsi="楷体" w:eastAsia="仿宋_GB2312"/>
          <w:color w:val="000000" w:themeColor="text1"/>
          <w:sz w:val="32"/>
          <w:szCs w:val="32"/>
          <w:highlight w:val="none"/>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（5）项目内容</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14:textFill>
            <w14:solidFill>
              <w14:schemeClr w14:val="tx1"/>
            </w14:solidFill>
          </w14:textFill>
        </w:rPr>
        <w:t>学校现有教职工</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369人，</w:t>
      </w:r>
      <w:r>
        <w:rPr>
          <w:rFonts w:hint="eastAsia" w:ascii="仿宋_GB2312" w:hAnsi="楷体" w:eastAsia="仿宋_GB2312"/>
          <w:color w:val="000000" w:themeColor="text1"/>
          <w:sz w:val="32"/>
          <w:szCs w:val="32"/>
          <w:highlight w:val="none"/>
          <w14:textFill>
            <w14:solidFill>
              <w14:schemeClr w14:val="tx1"/>
            </w14:solidFill>
          </w14:textFill>
        </w:rPr>
        <w:t>在校学生</w:t>
      </w:r>
      <w:r>
        <w:rPr>
          <w:rFonts w:hint="eastAsia" w:ascii="仿宋_GB2312" w:hAnsi="楷体" w:eastAsia="仿宋_GB2312"/>
          <w:color w:val="000000" w:themeColor="text1"/>
          <w:sz w:val="32"/>
          <w:szCs w:val="32"/>
          <w:highlight w:val="none"/>
          <w:lang w:eastAsia="zh-CN"/>
          <w14:textFill>
            <w14:solidFill>
              <w14:schemeClr w14:val="tx1"/>
            </w14:solidFill>
          </w14:textFill>
        </w:rPr>
        <w:t>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4500</w:t>
      </w:r>
      <w:r>
        <w:rPr>
          <w:rFonts w:hint="eastAsia" w:ascii="仿宋_GB2312" w:hAnsi="楷体" w:eastAsia="仿宋_GB2312"/>
          <w:color w:val="000000" w:themeColor="text1"/>
          <w:sz w:val="32"/>
          <w:szCs w:val="32"/>
          <w:highlight w:val="none"/>
          <w14:textFill>
            <w14:solidFill>
              <w14:schemeClr w14:val="tx1"/>
            </w14:solidFill>
          </w14:textFill>
        </w:rPr>
        <w:t>人，需安排资金</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w:t>
      </w:r>
      <w:r>
        <w:rPr>
          <w:rFonts w:hint="eastAsia" w:ascii="仿宋_GB2312" w:hAnsi="楷体" w:eastAsia="仿宋_GB2312"/>
          <w:color w:val="000000" w:themeColor="text1"/>
          <w:sz w:val="32"/>
          <w:szCs w:val="32"/>
          <w:highlight w:val="none"/>
          <w14:textFill>
            <w14:solidFill>
              <w14:schemeClr w14:val="tx1"/>
            </w14:solidFill>
          </w14:textFill>
        </w:rPr>
        <w:t>万元。为保障日常工作顺利开展，教育教学工作正常运行，</w:t>
      </w:r>
      <w:r>
        <w:rPr>
          <w:rFonts w:hint="eastAsia" w:ascii="仿宋_GB2312" w:hAnsi="楷体" w:eastAsia="仿宋_GB2312"/>
          <w:color w:val="000000" w:themeColor="text1"/>
          <w:sz w:val="32"/>
          <w:szCs w:val="32"/>
          <w:highlight w:val="none"/>
          <w:lang w:eastAsia="zh-CN"/>
          <w14:textFill>
            <w14:solidFill>
              <w14:schemeClr w14:val="tx1"/>
            </w14:solidFill>
          </w14:textFill>
        </w:rPr>
        <w:t>项目明细如下：</w:t>
      </w:r>
      <w:r>
        <w:rPr>
          <w:rFonts w:hint="eastAsia" w:ascii="仿宋_GB2312" w:hAnsi="楷体" w:eastAsia="仿宋_GB2312"/>
          <w:color w:val="000000" w:themeColor="text1"/>
          <w:sz w:val="32"/>
          <w:szCs w:val="32"/>
          <w:highlight w:val="none"/>
          <w14:textFill>
            <w14:solidFill>
              <w14:schemeClr w14:val="tx1"/>
            </w14:solidFill>
          </w14:textFill>
        </w:rPr>
        <w:t>办公费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3</w:t>
      </w:r>
      <w:r>
        <w:rPr>
          <w:rFonts w:hint="eastAsia" w:ascii="仿宋_GB2312" w:hAnsi="楷体" w:eastAsia="仿宋_GB2312"/>
          <w:color w:val="000000" w:themeColor="text1"/>
          <w:sz w:val="32"/>
          <w:szCs w:val="32"/>
          <w:highlight w:val="none"/>
          <w14:textFill>
            <w14:solidFill>
              <w14:schemeClr w14:val="tx1"/>
            </w14:solidFill>
          </w14:textFill>
        </w:rPr>
        <w:t>0万元，印刷费60万元，水费40万元，电费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105</w:t>
      </w:r>
      <w:r>
        <w:rPr>
          <w:rFonts w:hint="eastAsia" w:ascii="仿宋_GB2312" w:hAnsi="楷体" w:eastAsia="仿宋_GB2312"/>
          <w:color w:val="000000" w:themeColor="text1"/>
          <w:sz w:val="32"/>
          <w:szCs w:val="32"/>
          <w:highlight w:val="none"/>
          <w14:textFill>
            <w14:solidFill>
              <w14:schemeClr w14:val="tx1"/>
            </w14:solidFill>
          </w14:textFill>
        </w:rPr>
        <w:t>万元，邮电费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w:t>
      </w:r>
      <w:r>
        <w:rPr>
          <w:rFonts w:hint="eastAsia" w:ascii="仿宋_GB2312" w:hAnsi="楷体" w:eastAsia="仿宋_GB2312"/>
          <w:color w:val="000000" w:themeColor="text1"/>
          <w:sz w:val="32"/>
          <w:szCs w:val="32"/>
          <w:highlight w:val="none"/>
          <w14:textFill>
            <w14:solidFill>
              <w14:schemeClr w14:val="tx1"/>
            </w14:solidFill>
          </w14:textFill>
        </w:rPr>
        <w:t>0万元，物业管理费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w:t>
      </w:r>
      <w:r>
        <w:rPr>
          <w:rFonts w:hint="eastAsia" w:ascii="仿宋_GB2312" w:hAnsi="楷体" w:eastAsia="仿宋_GB2312"/>
          <w:color w:val="000000" w:themeColor="text1"/>
          <w:sz w:val="32"/>
          <w:szCs w:val="32"/>
          <w:highlight w:val="none"/>
          <w14:textFill>
            <w14:solidFill>
              <w14:schemeClr w14:val="tx1"/>
            </w14:solidFill>
          </w14:textFill>
        </w:rPr>
        <w:t>0万元，差旅费1</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万元，维修费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w:t>
      </w:r>
      <w:r>
        <w:rPr>
          <w:rFonts w:hint="eastAsia" w:ascii="仿宋_GB2312" w:hAnsi="楷体" w:eastAsia="仿宋_GB2312"/>
          <w:color w:val="000000" w:themeColor="text1"/>
          <w:sz w:val="32"/>
          <w:szCs w:val="32"/>
          <w:highlight w:val="none"/>
          <w14:textFill>
            <w14:solidFill>
              <w14:schemeClr w14:val="tx1"/>
            </w14:solidFill>
          </w14:textFill>
        </w:rPr>
        <w:t>0万元，培训费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23</w:t>
      </w:r>
      <w:r>
        <w:rPr>
          <w:rFonts w:hint="eastAsia" w:ascii="仿宋_GB2312" w:hAnsi="楷体" w:eastAsia="仿宋_GB2312"/>
          <w:color w:val="000000" w:themeColor="text1"/>
          <w:sz w:val="32"/>
          <w:szCs w:val="32"/>
          <w:highlight w:val="none"/>
          <w14:textFill>
            <w14:solidFill>
              <w14:schemeClr w14:val="tx1"/>
            </w14:solidFill>
          </w14:textFill>
        </w:rPr>
        <w:t>万元，材料费</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5</w:t>
      </w:r>
      <w:r>
        <w:rPr>
          <w:rFonts w:hint="eastAsia" w:ascii="仿宋_GB2312" w:hAnsi="楷体" w:eastAsia="仿宋_GB2312"/>
          <w:color w:val="000000" w:themeColor="text1"/>
          <w:sz w:val="32"/>
          <w:szCs w:val="32"/>
          <w:highlight w:val="none"/>
          <w14:textFill>
            <w14:solidFill>
              <w14:schemeClr w14:val="tx1"/>
            </w14:solidFill>
          </w14:textFill>
        </w:rPr>
        <w:t>5万元，其他支出</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22</w:t>
      </w:r>
      <w:r>
        <w:rPr>
          <w:rFonts w:hint="eastAsia" w:ascii="仿宋_GB2312" w:hAnsi="楷体" w:eastAsia="仿宋_GB2312"/>
          <w:color w:val="000000" w:themeColor="text1"/>
          <w:sz w:val="32"/>
          <w:szCs w:val="32"/>
          <w:highlight w:val="none"/>
          <w14:textFill>
            <w14:solidFill>
              <w14:schemeClr w14:val="tx1"/>
            </w14:solidFill>
          </w14:textFill>
        </w:rPr>
        <w:t>万元。共有</w:t>
      </w:r>
      <w:r>
        <w:rPr>
          <w:rFonts w:hint="eastAsia" w:ascii="仿宋_GB2312" w:hAnsi="楷体" w:eastAsia="仿宋_GB2312"/>
          <w:color w:val="000000" w:themeColor="text1"/>
          <w:sz w:val="32"/>
          <w:szCs w:val="32"/>
          <w:highlight w:val="none"/>
          <w:lang w:eastAsia="zh-CN"/>
          <w14:textFill>
            <w14:solidFill>
              <w14:schemeClr w14:val="tx1"/>
            </w14:solidFill>
          </w14:textFill>
        </w:rPr>
        <w:t>约</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4500</w:t>
      </w:r>
      <w:r>
        <w:rPr>
          <w:rFonts w:hint="eastAsia" w:ascii="仿宋_GB2312" w:hAnsi="楷体" w:eastAsia="仿宋_GB2312"/>
          <w:color w:val="000000" w:themeColor="text1"/>
          <w:sz w:val="32"/>
          <w:szCs w:val="32"/>
          <w:highlight w:val="none"/>
          <w14:textFill>
            <w14:solidFill>
              <w14:schemeClr w14:val="tx1"/>
            </w14:solidFill>
          </w14:textFill>
        </w:rPr>
        <w:t>名学生，每人1000元，共计</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w:t>
      </w:r>
      <w:r>
        <w:rPr>
          <w:rFonts w:hint="eastAsia" w:ascii="仿宋_GB2312" w:hAnsi="楷体" w:eastAsia="仿宋_GB2312"/>
          <w:color w:val="000000" w:themeColor="text1"/>
          <w:sz w:val="32"/>
          <w:szCs w:val="32"/>
          <w:highlight w:val="none"/>
          <w14:textFill>
            <w14:solidFill>
              <w14:schemeClr w14:val="tx1"/>
            </w14:solidFill>
          </w14:textFill>
        </w:rPr>
        <w:t>万元。</w:t>
      </w:r>
    </w:p>
    <w:p w14:paraId="1E248E8D">
      <w:pPr>
        <w:ind w:firstLine="640" w:firstLineChars="200"/>
        <w:rPr>
          <w:rFonts w:hint="eastAsia" w:ascii="仿宋_GB2312" w:hAnsi="楷体" w:eastAsia="仿宋_GB2312"/>
          <w:color w:val="000000" w:themeColor="text1"/>
          <w:sz w:val="32"/>
          <w:szCs w:val="32"/>
          <w:highlight w:val="none"/>
          <w:lang w:val="en-US"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（6）</w:t>
      </w:r>
      <w:r>
        <w:rPr>
          <w:rFonts w:hint="eastAsia" w:ascii="仿宋_GB2312" w:hAnsi="楷体" w:eastAsia="仿宋_GB2312"/>
          <w:color w:val="000000" w:themeColor="text1"/>
          <w:sz w:val="32"/>
          <w:szCs w:val="32"/>
          <w:highlight w:val="none"/>
          <w14:textFill>
            <w14:solidFill>
              <w14:schemeClr w14:val="tx1"/>
            </w14:solidFill>
          </w14:textFill>
        </w:rPr>
        <w:t>年度预算安排</w:t>
      </w:r>
      <w:r>
        <w:rPr>
          <w:rFonts w:hint="eastAsia" w:ascii="仿宋_GB2312" w:hAnsi="楷体" w:eastAsia="仿宋_GB2312"/>
          <w:color w:val="000000" w:themeColor="text1"/>
          <w:sz w:val="32"/>
          <w:szCs w:val="32"/>
          <w:highlight w:val="none"/>
          <w:lang w:eastAsia="zh-CN"/>
          <w14:textFill>
            <w14:solidFill>
              <w14:schemeClr w14:val="tx1"/>
            </w14:solidFill>
          </w14:textFill>
        </w:rPr>
        <w:t>：</w:t>
      </w:r>
      <w:r>
        <w:rPr>
          <w:rFonts w:hint="eastAsia" w:ascii="仿宋_GB2312" w:hAnsi="楷体" w:eastAsia="仿宋_GB2312"/>
          <w:color w:val="000000" w:themeColor="text1"/>
          <w:sz w:val="32"/>
          <w:szCs w:val="32"/>
          <w:highlight w:val="none"/>
          <w:lang w:val="en-US" w:eastAsia="zh-CN"/>
          <w14:textFill>
            <w14:solidFill>
              <w14:schemeClr w14:val="tx1"/>
            </w14:solidFill>
          </w14:textFill>
        </w:rPr>
        <w:t>450万元。</w:t>
      </w:r>
    </w:p>
    <w:p w14:paraId="7B631860">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highlight w:val="none"/>
          <w14:textFill>
            <w14:solidFill>
              <w14:schemeClr w14:val="tx1"/>
            </w14:solidFill>
          </w14:textFill>
        </w:rPr>
        <w:t>（7）绩效目标</w:t>
      </w:r>
      <w:r>
        <w:rPr>
          <w:rFonts w:hint="eastAsia" w:ascii="TimesNewRoman" w:hAnsi="TimesNewRoman" w:eastAsia="仿宋_GB2312" w:cs="TimesNewRoman"/>
          <w:color w:val="000000" w:themeColor="text1"/>
          <w:kern w:val="0"/>
          <w:sz w:val="32"/>
          <w:szCs w:val="32"/>
          <w:highlight w:val="none"/>
          <w:lang w:eastAsia="zh-CN"/>
          <w14:textFill>
            <w14:solidFill>
              <w14:schemeClr w14:val="tx1"/>
            </w14:solidFill>
          </w14:textFill>
        </w:rPr>
        <w:t>：根据国家政策安排的资金，满足学校正常公用支出的需要</w:t>
      </w:r>
      <w:r>
        <w:rPr>
          <w:rFonts w:hint="eastAsia" w:ascii="仿宋_GB2312" w:hAnsi="楷体" w:eastAsia="仿宋_GB2312"/>
          <w:color w:val="000000" w:themeColor="text1"/>
          <w:sz w:val="32"/>
          <w:szCs w:val="32"/>
          <w:highlight w:val="none"/>
          <w:lang w:eastAsia="zh-CN"/>
          <w14:textFill>
            <w14:solidFill>
              <w14:schemeClr w14:val="tx1"/>
            </w14:solidFill>
          </w14:textFill>
        </w:rPr>
        <w:t>。</w:t>
      </w:r>
    </w:p>
    <w:p w14:paraId="1065B0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、“设备购置及校园改造维修等”项目。</w:t>
      </w:r>
    </w:p>
    <w:p w14:paraId="0243A82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西校区楼道强弱电桥架改造维修。</w:t>
      </w:r>
    </w:p>
    <w:p w14:paraId="3C75BB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（2）立项依据。高效保障教育教学工作开展。</w:t>
      </w:r>
    </w:p>
    <w:p w14:paraId="05CB769A">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eastAsia="zh-CN"/>
        </w:rPr>
        <w:t>。</w:t>
      </w:r>
    </w:p>
    <w:p w14:paraId="2EE7CB4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328E476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西校区楼道强弱电桥架改造维修。</w:t>
      </w:r>
    </w:p>
    <w:p w14:paraId="6DAA072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25万元。</w:t>
      </w:r>
    </w:p>
    <w:p w14:paraId="20B7163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6270486"/>
    <w:p w14:paraId="2E1AA0B0">
      <w:pPr>
        <w:ind w:firstLine="420" w:firstLineChars="200"/>
      </w:pPr>
    </w:p>
    <w:p w14:paraId="02FE78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rPr>
        <w:t>、“2025_家庭经济困难学生生活补助_小学”项目。</w:t>
      </w:r>
    </w:p>
    <w:p w14:paraId="6098E7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（1）项目概述。家庭经济困难学生生活补助</w:t>
      </w:r>
      <w:r>
        <w:rPr>
          <w:rFonts w:hint="eastAsia"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rPr>
        <w:t>万元。</w:t>
      </w:r>
    </w:p>
    <w:p w14:paraId="12CC4EB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（2）立项依据。为解决家庭经济困难学生生活。</w:t>
      </w:r>
    </w:p>
    <w:p w14:paraId="1259B6BC">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eastAsia="zh-CN"/>
        </w:rPr>
        <w:t>。</w:t>
      </w:r>
    </w:p>
    <w:p w14:paraId="4F845BD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24D4D5B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（5）项目内容。助学金</w:t>
      </w:r>
      <w:r>
        <w:rPr>
          <w:rFonts w:hint="eastAsia"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6314AD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1.53万元。</w:t>
      </w:r>
    </w:p>
    <w:p w14:paraId="3427FDF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498E5D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、“2025_城乡义务教育生均公用经费_小学”项目。</w:t>
      </w:r>
    </w:p>
    <w:p w14:paraId="17C067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color w:val="000000" w:themeColor="text1"/>
          <w:kern w:val="0"/>
          <w:sz w:val="32"/>
          <w:szCs w:val="32"/>
          <w14:textFill>
            <w14:solidFill>
              <w14:schemeClr w14:val="tx1"/>
            </w14:solidFill>
          </w14:textFill>
        </w:rPr>
        <w:t>在校学生数3</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695</w:t>
      </w:r>
      <w:r>
        <w:rPr>
          <w:rFonts w:hint="eastAsia" w:ascii="TimesNewRoman" w:hAnsi="TimesNewRoman" w:eastAsia="仿宋_GB2312" w:cs="TimesNewRoman"/>
          <w:color w:val="000000" w:themeColor="text1"/>
          <w:kern w:val="0"/>
          <w:sz w:val="32"/>
          <w:szCs w:val="32"/>
          <w14:textFill>
            <w14:solidFill>
              <w14:schemeClr w14:val="tx1"/>
            </w14:solidFill>
          </w14:textFill>
        </w:rPr>
        <w:t>人*745元*40%=1</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10.11</w:t>
      </w:r>
      <w:r>
        <w:rPr>
          <w:rFonts w:hint="eastAsia" w:ascii="TimesNewRoman" w:hAnsi="TimesNewRoman" w:eastAsia="仿宋_GB2312" w:cs="TimesNewRoman"/>
          <w:color w:val="000000" w:themeColor="text1"/>
          <w:kern w:val="0"/>
          <w:sz w:val="32"/>
          <w:szCs w:val="32"/>
          <w14:textFill>
            <w14:solidFill>
              <w14:schemeClr w14:val="tx1"/>
            </w14:solidFill>
          </w14:textFill>
        </w:rPr>
        <w:t>万元，主要用于电费、培训费、印刷费、其他交通费、维修维护费、办公费、邮电费、专用设备购置、办公设备购置、其他商品和服务等支出。</w:t>
      </w:r>
    </w:p>
    <w:p w14:paraId="2FD0D7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（2）立项依据。高效保障教育教学工作开展。</w:t>
      </w:r>
    </w:p>
    <w:p w14:paraId="2D6D2D32">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eastAsia="zh-CN"/>
        </w:rPr>
        <w:t>。</w:t>
      </w:r>
    </w:p>
    <w:p w14:paraId="6E340E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402C489B">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000000" w:themeColor="text1"/>
          <w:kern w:val="0"/>
          <w:sz w:val="32"/>
          <w:szCs w:val="32"/>
          <w14:textFill>
            <w14:solidFill>
              <w14:schemeClr w14:val="tx1"/>
            </w14:solidFill>
          </w14:textFill>
        </w:rPr>
        <w:t>在校学生数3</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695</w:t>
      </w:r>
      <w:r>
        <w:rPr>
          <w:rFonts w:hint="eastAsia" w:ascii="TimesNewRoman" w:hAnsi="TimesNewRoman" w:eastAsia="仿宋_GB2312" w:cs="TimesNewRoman"/>
          <w:color w:val="000000" w:themeColor="text1"/>
          <w:kern w:val="0"/>
          <w:sz w:val="32"/>
          <w:szCs w:val="32"/>
          <w14:textFill>
            <w14:solidFill>
              <w14:schemeClr w14:val="tx1"/>
            </w14:solidFill>
          </w14:textFill>
        </w:rPr>
        <w:t>人*745元*40%=1</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10.11</w:t>
      </w:r>
      <w:r>
        <w:rPr>
          <w:rFonts w:hint="eastAsia" w:ascii="TimesNewRoman" w:hAnsi="TimesNewRoman" w:eastAsia="仿宋_GB2312" w:cs="TimesNewRoman"/>
          <w:color w:val="000000" w:themeColor="text1"/>
          <w:kern w:val="0"/>
          <w:sz w:val="32"/>
          <w:szCs w:val="32"/>
          <w14:textFill>
            <w14:solidFill>
              <w14:schemeClr w14:val="tx1"/>
            </w14:solidFill>
          </w14:textFill>
        </w:rPr>
        <w:t>万元，主要用于电费、培训费、印刷费、其他交通费、维修维护费、办公费、邮电费、专用设备购置、办公设备购置、其他商品和服务等支出。</w:t>
      </w:r>
    </w:p>
    <w:p w14:paraId="13D02EA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110.11万元。</w:t>
      </w:r>
    </w:p>
    <w:p w14:paraId="511DC8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D9B57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、“单位运转经费”项目。</w:t>
      </w:r>
    </w:p>
    <w:p w14:paraId="01DD8A5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（1）项目概述。用于日常教育教学办公等支出，正常教育教学需要</w:t>
      </w:r>
      <w:r>
        <w:rPr>
          <w:rFonts w:hint="eastAsia" w:ascii="TimesNewRoman" w:hAnsi="TimesNewRoman" w:eastAsia="仿宋_GB2312" w:cs="TimesNewRoman"/>
          <w:kern w:val="0"/>
          <w:sz w:val="32"/>
          <w:szCs w:val="32"/>
          <w:lang w:eastAsia="zh-CN"/>
        </w:rPr>
        <w:t>。</w:t>
      </w:r>
    </w:p>
    <w:p w14:paraId="15E859F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（2）立项依据。正常教育教学需要</w:t>
      </w:r>
      <w:r>
        <w:rPr>
          <w:rFonts w:hint="eastAsia" w:ascii="TimesNewRoman" w:hAnsi="TimesNewRoman" w:eastAsia="仿宋_GB2312" w:cs="TimesNewRoman"/>
          <w:kern w:val="0"/>
          <w:sz w:val="32"/>
          <w:szCs w:val="32"/>
          <w:lang w:eastAsia="zh-CN"/>
        </w:rPr>
        <w:t>。</w:t>
      </w:r>
    </w:p>
    <w:p w14:paraId="0D72B418">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14AE09ED">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0F01EB2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（5）项目内容。用于日常教育教学办公等支出，正常教育教学需要</w:t>
      </w:r>
      <w:r>
        <w:rPr>
          <w:rFonts w:hint="eastAsia" w:ascii="TimesNewRoman" w:hAnsi="TimesNewRoman" w:eastAsia="仿宋_GB2312" w:cs="TimesNewRoman"/>
          <w:kern w:val="0"/>
          <w:sz w:val="32"/>
          <w:szCs w:val="32"/>
          <w:lang w:eastAsia="zh-CN"/>
        </w:rPr>
        <w:t>。</w:t>
      </w:r>
    </w:p>
    <w:p w14:paraId="142C0EA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55万元。</w:t>
      </w:r>
    </w:p>
    <w:p w14:paraId="0F02537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3DF8F54F"/>
    <w:p w14:paraId="25365B96">
      <w:pPr>
        <w:ind w:firstLine="420" w:firstLineChars="200"/>
      </w:pPr>
    </w:p>
    <w:p w14:paraId="7CCD54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2、“幼教发展运维经费”项目。</w:t>
      </w:r>
    </w:p>
    <w:p w14:paraId="179390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（1）项目概述。我园现有主园、黎苑分园、华佳分园、凤凰城分园、国购分园共计5个园所，为保障幼儿园日常教学正常运转。</w:t>
      </w:r>
    </w:p>
    <w:p w14:paraId="4BE729A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14:paraId="4D877741">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2F78E2A5">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4EAC209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（5）项目内容。我园现有主园、黎苑分园、华佳分园、凤凰城分园、国购分园共计5个园所</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为保障幼儿园日常教学正常运转。</w:t>
      </w:r>
    </w:p>
    <w:p w14:paraId="752D889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95万元。</w:t>
      </w:r>
    </w:p>
    <w:p w14:paraId="72FB8A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487B7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103</w:t>
      </w:r>
      <w:r>
        <w:rPr>
          <w:rFonts w:hint="eastAsia" w:ascii="TimesNewRoman" w:hAnsi="TimesNewRoman" w:eastAsia="仿宋_GB2312" w:cs="TimesNewRoman"/>
          <w:kern w:val="0"/>
          <w:sz w:val="32"/>
          <w:szCs w:val="32"/>
        </w:rPr>
        <w:t>、“幼儿园延时服务费”项目。</w:t>
      </w:r>
    </w:p>
    <w:p w14:paraId="10B924F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用于幼儿园课后延时服务教师和相关工作人员津补贴。</w:t>
      </w:r>
    </w:p>
    <w:p w14:paraId="318ADE0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保障课后延时服务高质量开展。</w:t>
      </w:r>
    </w:p>
    <w:p w14:paraId="57BF9CB8">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3443C833">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2EDF576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用于幼儿园课后延时服务教师和相关工作人员津补贴。</w:t>
      </w:r>
    </w:p>
    <w:p w14:paraId="644F157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27万元。</w:t>
      </w:r>
    </w:p>
    <w:p w14:paraId="29B61E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bookmarkStart w:id="0" w:name="_GoBack"/>
      <w:bookmarkEnd w:id="0"/>
    </w:p>
    <w:p w14:paraId="4991FA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104</w:t>
      </w:r>
      <w:r>
        <w:rPr>
          <w:rFonts w:hint="eastAsia" w:ascii="TimesNewRoman" w:hAnsi="TimesNewRoman" w:eastAsia="仿宋_GB2312" w:cs="TimesNewRoman"/>
          <w:kern w:val="0"/>
          <w:sz w:val="32"/>
          <w:szCs w:val="32"/>
        </w:rPr>
        <w:t>、“幼儿园生均公用经费”项目。</w:t>
      </w:r>
    </w:p>
    <w:p w14:paraId="652ABFE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我园现有主园、黎苑分园、华佳分园、凤凰城分园、国购分园共计5个园所，学生共计1</w:t>
      </w:r>
      <w:r>
        <w:rPr>
          <w:rFonts w:hint="eastAsia" w:ascii="TimesNewRoman" w:hAnsi="TimesNewRoman" w:eastAsia="仿宋_GB2312" w:cs="TimesNewRoman"/>
          <w:kern w:val="0"/>
          <w:sz w:val="32"/>
          <w:szCs w:val="32"/>
          <w:lang w:val="en-US" w:eastAsia="zh-CN"/>
        </w:rPr>
        <w:t>700</w:t>
      </w:r>
      <w:r>
        <w:rPr>
          <w:rFonts w:hint="eastAsia" w:ascii="TimesNewRoman" w:hAnsi="TimesNewRoman" w:eastAsia="仿宋_GB2312" w:cs="TimesNewRoman"/>
          <w:kern w:val="0"/>
          <w:sz w:val="32"/>
          <w:szCs w:val="32"/>
          <w:lang w:eastAsia="zh-CN"/>
        </w:rPr>
        <w:t>余人，按照生均600元合计生均公用经费约1</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lang w:eastAsia="zh-CN"/>
        </w:rPr>
        <w:t>万元、为保障幼儿园日常教学正常运转。</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14:paraId="5D41285D">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4EAE3F91">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1BBEE88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学生共计1</w:t>
      </w:r>
      <w:r>
        <w:rPr>
          <w:rFonts w:hint="eastAsia" w:ascii="TimesNewRoman" w:hAnsi="TimesNewRoman" w:eastAsia="仿宋_GB2312" w:cs="TimesNewRoman"/>
          <w:kern w:val="0"/>
          <w:sz w:val="32"/>
          <w:szCs w:val="32"/>
          <w:lang w:val="en-US" w:eastAsia="zh-CN"/>
        </w:rPr>
        <w:t>700</w:t>
      </w:r>
      <w:r>
        <w:rPr>
          <w:rFonts w:hint="eastAsia" w:ascii="TimesNewRoman" w:hAnsi="TimesNewRoman" w:eastAsia="仿宋_GB2312" w:cs="TimesNewRoman"/>
          <w:kern w:val="0"/>
          <w:sz w:val="32"/>
          <w:szCs w:val="32"/>
          <w:lang w:eastAsia="zh-CN"/>
        </w:rPr>
        <w:t>余人，按照生均600元合计生均公用经费约1</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lang w:eastAsia="zh-CN"/>
        </w:rPr>
        <w:t>万元、为保障幼儿园日常教学正常运转。</w:t>
      </w:r>
    </w:p>
    <w:p w14:paraId="269F1FC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102万元。</w:t>
      </w:r>
    </w:p>
    <w:p w14:paraId="7C68A95A">
      <w:pPr>
        <w:ind w:firstLine="640" w:firstLineChars="200"/>
        <w:rPr>
          <w:rFonts w:hint="default" w:ascii="TimesNewRoman" w:hAnsi="TimesNewRoman" w:eastAsia="楷体_GB2312" w:cs="TimesNewRoman"/>
          <w:color w:val="FF0000"/>
          <w:sz w:val="32"/>
          <w:szCs w:val="32"/>
          <w:lang w:val="en-US" w:eastAsia="zh-CN"/>
        </w:rPr>
      </w:pPr>
      <w:r>
        <w:rPr>
          <w:rFonts w:hint="eastAsia" w:ascii="TimesNewRoman" w:hAnsi="TimesNewRoman" w:eastAsia="仿宋_GB2312" w:cs="TimesNewRoman"/>
          <w:kern w:val="0"/>
          <w:sz w:val="32"/>
          <w:szCs w:val="32"/>
        </w:rPr>
        <w:t>（7）绩效目标</w:t>
      </w:r>
    </w:p>
    <w:p w14:paraId="451FBD2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4ADBF9C">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淮北市教育局</w:t>
      </w:r>
      <w:r>
        <w:rPr>
          <w:rFonts w:hint="eastAsia" w:ascii="TimesNewRoman" w:hAnsi="TimesNewRoman" w:eastAsia="仿宋_GB2312" w:cs="TimesNewRoman"/>
          <w:b/>
          <w:bCs/>
          <w:kern w:val="0"/>
          <w:sz w:val="32"/>
          <w:szCs w:val="32"/>
        </w:rPr>
        <w:t>2025</w:t>
      </w:r>
      <w:r>
        <w:rPr>
          <w:rFonts w:hint="eastAsia" w:ascii="仿宋_GB2312" w:hAnsi="仿宋" w:eastAsia="仿宋_GB2312"/>
          <w:sz w:val="32"/>
          <w:szCs w:val="32"/>
        </w:rPr>
        <w:t>年机关运行经费财政拨款预算</w:t>
      </w:r>
      <w:r>
        <w:rPr>
          <w:rFonts w:hint="eastAsia" w:ascii="TimesNewRoman" w:hAnsi="TimesNewRoman" w:eastAsia="仿宋_GB2312" w:cs="TimesNewRoman"/>
          <w:b/>
          <w:bCs/>
          <w:kern w:val="0"/>
          <w:sz w:val="32"/>
          <w:szCs w:val="32"/>
        </w:rPr>
        <w:t>123.1</w:t>
      </w:r>
      <w:r>
        <w:rPr>
          <w:rFonts w:hint="eastAsia" w:ascii="仿宋_GB2312" w:hAnsi="仿宋" w:eastAsia="仿宋_GB2312"/>
          <w:sz w:val="32"/>
          <w:szCs w:val="32"/>
        </w:rPr>
        <w:t>万元，与</w:t>
      </w:r>
      <w:r>
        <w:rPr>
          <w:rFonts w:hint="eastAsia" w:ascii="TimesNewRoman" w:hAnsi="TimesNewRoman" w:eastAsia="仿宋_GB2312" w:cs="TimesNewRoman"/>
          <w:b/>
          <w:bCs/>
          <w:kern w:val="0"/>
          <w:sz w:val="32"/>
          <w:szCs w:val="32"/>
        </w:rPr>
        <w:t>2025</w:t>
      </w:r>
      <w:r>
        <w:rPr>
          <w:rFonts w:hint="eastAsia" w:ascii="仿宋_GB2312" w:hAnsi="仿宋" w:eastAsia="仿宋_GB2312"/>
          <w:sz w:val="32"/>
          <w:szCs w:val="32"/>
        </w:rPr>
        <w:t>年预算相比无变化。</w:t>
      </w:r>
    </w:p>
    <w:p w14:paraId="0C7F101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49127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淮北市教育局2025年政府采购预算2037.98万元。其中：政府采购货物预算1098.84万元，政府采购服务预算939.14万元。</w:t>
      </w:r>
    </w:p>
    <w:p w14:paraId="7F1D846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3A62C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截至2025年12月31日，淮北市教育局共有车辆3辆，其中：其他用车3辆。单价50万元以上的通用设备*台（套），单价100万元以上的专用设备4台（套）。</w:t>
      </w:r>
    </w:p>
    <w:p w14:paraId="7AFDEA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2025年部门（单位）预算安排购置公务用车0辆，购置费0万元；安排购置单价50万元以上的通用设备0台（套），购置费0万元；安排购置单价100万元以上专用设备0台（套），购置费0万元。</w:t>
      </w:r>
    </w:p>
    <w:p w14:paraId="777F771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88B2A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2025年，淮北市教育局103个项目实行了绩效目标管理，涉及一般公共预算当年财政拨款16349.4万元、政府性基金预算当年财政拨款11000万元、财政专户管理资金当年安排4503.97万元。</w:t>
      </w:r>
    </w:p>
    <w:p w14:paraId="11D0AD69">
      <w:pPr>
        <w:pStyle w:val="5"/>
        <w:adjustRightInd w:val="0"/>
        <w:snapToGrid w:val="0"/>
        <w:spacing w:line="560" w:lineRule="exact"/>
        <w:jc w:val="center"/>
        <w:rPr>
          <w:rFonts w:ascii="TimesNewRoman" w:hAnsi="TimesNewRoman" w:eastAsia="黑体" w:cs="TimesNewRoman"/>
          <w:bCs/>
          <w:sz w:val="36"/>
          <w:szCs w:val="36"/>
        </w:rPr>
      </w:pPr>
    </w:p>
    <w:p w14:paraId="5D7C3A5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B38633C"/>
    <w:p w14:paraId="73DB138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204443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B1C14F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2C38B0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E5C250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0179E4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0D4F0D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0A66BF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6C7C12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556C1F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9A877C4"/>
    <w:p w14:paraId="002B95BF"/>
    <w:p w14:paraId="5F383812"/>
    <w:p w14:paraId="552C2AE9"/>
    <w:p w14:paraId="0169B055"/>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WinCharSetFFFF-H">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6C10"/>
    <w:multiLevelType w:val="singleLevel"/>
    <w:tmpl w:val="FCE76C1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51F40"/>
    <w:rsid w:val="000A1FB1"/>
    <w:rsid w:val="000E28EE"/>
    <w:rsid w:val="000E416E"/>
    <w:rsid w:val="00115F22"/>
    <w:rsid w:val="00241939"/>
    <w:rsid w:val="00267E33"/>
    <w:rsid w:val="002E70CD"/>
    <w:rsid w:val="003276A9"/>
    <w:rsid w:val="00400A8E"/>
    <w:rsid w:val="004912C2"/>
    <w:rsid w:val="004A4DC6"/>
    <w:rsid w:val="0057562B"/>
    <w:rsid w:val="006014A7"/>
    <w:rsid w:val="00632DAC"/>
    <w:rsid w:val="00647EF2"/>
    <w:rsid w:val="006546AF"/>
    <w:rsid w:val="00690807"/>
    <w:rsid w:val="00726D96"/>
    <w:rsid w:val="00740B10"/>
    <w:rsid w:val="00770411"/>
    <w:rsid w:val="007B5A8A"/>
    <w:rsid w:val="00806F0F"/>
    <w:rsid w:val="00812642"/>
    <w:rsid w:val="008F6D1A"/>
    <w:rsid w:val="009018F3"/>
    <w:rsid w:val="009168AC"/>
    <w:rsid w:val="00935301"/>
    <w:rsid w:val="009A3CA3"/>
    <w:rsid w:val="009C1956"/>
    <w:rsid w:val="00A41B5A"/>
    <w:rsid w:val="00AA5555"/>
    <w:rsid w:val="00AE3242"/>
    <w:rsid w:val="00B964EC"/>
    <w:rsid w:val="00BD640A"/>
    <w:rsid w:val="00C059B2"/>
    <w:rsid w:val="00C43848"/>
    <w:rsid w:val="00C52131"/>
    <w:rsid w:val="00CB224B"/>
    <w:rsid w:val="00CF0733"/>
    <w:rsid w:val="00DA4393"/>
    <w:rsid w:val="00DB2A5C"/>
    <w:rsid w:val="00DB370A"/>
    <w:rsid w:val="00E907C4"/>
    <w:rsid w:val="00EC6752"/>
    <w:rsid w:val="00EC7755"/>
    <w:rsid w:val="00F45ECB"/>
    <w:rsid w:val="00F61A69"/>
    <w:rsid w:val="00F974AD"/>
    <w:rsid w:val="02D32124"/>
    <w:rsid w:val="03BE2575"/>
    <w:rsid w:val="06530369"/>
    <w:rsid w:val="10322ECD"/>
    <w:rsid w:val="11494986"/>
    <w:rsid w:val="15DB7D4E"/>
    <w:rsid w:val="17832ACE"/>
    <w:rsid w:val="18192E14"/>
    <w:rsid w:val="187514BA"/>
    <w:rsid w:val="19227C6D"/>
    <w:rsid w:val="1EC85120"/>
    <w:rsid w:val="2117641D"/>
    <w:rsid w:val="26DC0A2E"/>
    <w:rsid w:val="2BEB5CA0"/>
    <w:rsid w:val="343A7E68"/>
    <w:rsid w:val="36FA70BE"/>
    <w:rsid w:val="37E3016D"/>
    <w:rsid w:val="38883D01"/>
    <w:rsid w:val="39B73BD0"/>
    <w:rsid w:val="3A13745E"/>
    <w:rsid w:val="4043674A"/>
    <w:rsid w:val="40861DC1"/>
    <w:rsid w:val="438247DF"/>
    <w:rsid w:val="46751F62"/>
    <w:rsid w:val="47840379"/>
    <w:rsid w:val="4CDC353E"/>
    <w:rsid w:val="4D7368FB"/>
    <w:rsid w:val="4EDC3258"/>
    <w:rsid w:val="517B69D9"/>
    <w:rsid w:val="527D4635"/>
    <w:rsid w:val="538D3BCD"/>
    <w:rsid w:val="58925CCC"/>
    <w:rsid w:val="59DF45DE"/>
    <w:rsid w:val="62A17B7F"/>
    <w:rsid w:val="634C3694"/>
    <w:rsid w:val="67163DCF"/>
    <w:rsid w:val="688D6F33"/>
    <w:rsid w:val="690A2D0D"/>
    <w:rsid w:val="6B015F4A"/>
    <w:rsid w:val="6CFA7AF8"/>
    <w:rsid w:val="6D0D14AF"/>
    <w:rsid w:val="6F0144CE"/>
    <w:rsid w:val="719D54D8"/>
    <w:rsid w:val="792A53D8"/>
    <w:rsid w:val="7A4C28EB"/>
    <w:rsid w:val="7C1A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rPr>
      <w:rFonts w:ascii="Calibri" w:hAnsi="Calibri" w:eastAsia="宋体" w:cs="Times New Roman"/>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character" w:customStyle="1" w:styleId="11">
    <w:name w:val="font41"/>
    <w:basedOn w:val="7"/>
    <w:qFormat/>
    <w:uiPriority w:val="0"/>
    <w:rPr>
      <w:rFonts w:hint="default" w:ascii="Calibri" w:hAnsi="Calibri" w:cs="Calibri"/>
      <w:color w:val="000000"/>
      <w:sz w:val="21"/>
      <w:szCs w:val="21"/>
      <w:u w:val="none"/>
    </w:rPr>
  </w:style>
  <w:style w:type="character" w:customStyle="1" w:styleId="12">
    <w:name w:val="font5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35129</Words>
  <Characters>39302</Characters>
  <Lines>105</Lines>
  <Paragraphs>29</Paragraphs>
  <TotalTime>3</TotalTime>
  <ScaleCrop>false</ScaleCrop>
  <LinksUpToDate>false</LinksUpToDate>
  <CharactersWithSpaces>39538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Oo羽oO</cp:lastModifiedBy>
  <dcterms:modified xsi:type="dcterms:W3CDTF">2025-02-24T08:07:31Z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eyJoZGlkIjoiMjgyYzVmZGI5NjVmZGM4Zjc0NTk1ODE4NGI2MzhkZDUiLCJ1c2VySWQiOiIyNjM0ODA1ODIifQ==</vt:lpwstr>
  </property>
  <property fmtid="{D5CDD505-2E9C-101B-9397-08002B2CF9AE}" pid="4" name="ICV">
    <vt:lpwstr>BF05DCCF513A4A118C10F70BAECB994F_12</vt:lpwstr>
  </property>
</Properties>
</file>