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A77" w:rsidRDefault="00E32A77" w:rsidP="00E32A77">
      <w:pPr>
        <w:jc w:val="left"/>
        <w:rPr>
          <w:rFonts w:ascii="黑体" w:eastAsia="黑体" w:hAnsi="黑体"/>
          <w:color w:val="000000"/>
          <w:kern w:val="0"/>
          <w:sz w:val="32"/>
          <w:szCs w:val="32"/>
        </w:rPr>
      </w:pPr>
      <w:r>
        <w:rPr>
          <w:rFonts w:ascii="黑体" w:eastAsia="黑体" w:hAnsi="黑体" w:hint="eastAsia"/>
          <w:color w:val="000000"/>
          <w:kern w:val="0"/>
          <w:sz w:val="32"/>
          <w:szCs w:val="32"/>
        </w:rPr>
        <w:t>附件</w:t>
      </w:r>
    </w:p>
    <w:p w:rsidR="006B730A" w:rsidRPr="00F3728E" w:rsidRDefault="006B730A" w:rsidP="006B730A">
      <w:pPr>
        <w:jc w:val="center"/>
        <w:rPr>
          <w:rFonts w:ascii="黑体" w:eastAsia="黑体" w:hAnsi="黑体"/>
          <w:sz w:val="32"/>
          <w:szCs w:val="32"/>
        </w:rPr>
      </w:pPr>
      <w:bookmarkStart w:id="0" w:name="_GoBack"/>
      <w:r w:rsidRPr="00F3728E">
        <w:rPr>
          <w:rFonts w:ascii="黑体" w:eastAsia="黑体" w:hAnsi="黑体" w:hint="eastAsia"/>
          <w:color w:val="000000"/>
          <w:kern w:val="0"/>
          <w:sz w:val="32"/>
          <w:szCs w:val="32"/>
        </w:rPr>
        <w:t>201</w:t>
      </w:r>
      <w:r w:rsidR="006D6A85">
        <w:rPr>
          <w:rFonts w:ascii="黑体" w:eastAsia="黑体" w:hAnsi="黑体"/>
          <w:color w:val="000000"/>
          <w:kern w:val="0"/>
          <w:sz w:val="32"/>
          <w:szCs w:val="32"/>
        </w:rPr>
        <w:t>9</w:t>
      </w:r>
      <w:r w:rsidRPr="00F3728E">
        <w:rPr>
          <w:rFonts w:ascii="黑体" w:eastAsia="黑体" w:hAnsi="黑体" w:hint="eastAsia"/>
          <w:color w:val="000000"/>
          <w:kern w:val="0"/>
          <w:sz w:val="32"/>
          <w:szCs w:val="32"/>
        </w:rPr>
        <w:t>年电子政务工作绩效年终考评指标体系</w:t>
      </w:r>
      <w:r w:rsidR="006D6A85">
        <w:rPr>
          <w:rFonts w:ascii="黑体" w:eastAsia="黑体" w:hAnsi="黑体" w:hint="eastAsia"/>
          <w:color w:val="000000"/>
          <w:kern w:val="0"/>
          <w:sz w:val="32"/>
          <w:szCs w:val="32"/>
        </w:rPr>
        <w:t>及</w:t>
      </w:r>
      <w:r w:rsidR="00F3728E" w:rsidRPr="00F3728E">
        <w:rPr>
          <w:rFonts w:ascii="黑体" w:eastAsia="黑体" w:hAnsi="黑体" w:cs="宋体" w:hint="eastAsia"/>
          <w:kern w:val="0"/>
          <w:sz w:val="32"/>
          <w:szCs w:val="32"/>
        </w:rPr>
        <w:t>目标责任分解表</w:t>
      </w:r>
    </w:p>
    <w:tbl>
      <w:tblPr>
        <w:tblW w:w="14600" w:type="dxa"/>
        <w:tblInd w:w="421" w:type="dxa"/>
        <w:tblLayout w:type="fixed"/>
        <w:tblLook w:val="04A0" w:firstRow="1" w:lastRow="0" w:firstColumn="1" w:lastColumn="0" w:noHBand="0" w:noVBand="1"/>
      </w:tblPr>
      <w:tblGrid>
        <w:gridCol w:w="992"/>
        <w:gridCol w:w="1133"/>
        <w:gridCol w:w="1108"/>
        <w:gridCol w:w="570"/>
        <w:gridCol w:w="3833"/>
        <w:gridCol w:w="585"/>
        <w:gridCol w:w="3562"/>
        <w:gridCol w:w="1258"/>
        <w:gridCol w:w="1559"/>
      </w:tblGrid>
      <w:tr w:rsidR="004E74C4" w:rsidRPr="006B730A" w:rsidTr="00E32A77">
        <w:trPr>
          <w:trHeight w:val="421"/>
        </w:trPr>
        <w:tc>
          <w:tcPr>
            <w:tcW w:w="992" w:type="dxa"/>
            <w:vMerge w:val="restart"/>
            <w:tcBorders>
              <w:top w:val="single" w:sz="4" w:space="0" w:color="auto"/>
              <w:left w:val="single" w:sz="4" w:space="0" w:color="auto"/>
              <w:right w:val="single" w:sz="4" w:space="0" w:color="auto"/>
            </w:tcBorders>
            <w:shd w:val="clear" w:color="000000" w:fill="auto"/>
            <w:vAlign w:val="center"/>
          </w:tcPr>
          <w:bookmarkEnd w:id="0"/>
          <w:p w:rsidR="004E74C4" w:rsidRPr="006B730A" w:rsidRDefault="004E74C4" w:rsidP="004E74C4">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一</w:t>
            </w:r>
            <w:r w:rsidRPr="006B730A">
              <w:rPr>
                <w:rFonts w:ascii="仿宋_GB2312" w:eastAsia="仿宋_GB2312" w:hint="eastAsia"/>
                <w:color w:val="000000"/>
                <w:kern w:val="0"/>
                <w:sz w:val="24"/>
                <w:szCs w:val="24"/>
              </w:rPr>
              <w:t>级指标</w:t>
            </w:r>
          </w:p>
        </w:tc>
        <w:tc>
          <w:tcPr>
            <w:tcW w:w="1133" w:type="dxa"/>
            <w:vMerge w:val="restart"/>
            <w:tcBorders>
              <w:top w:val="single" w:sz="4" w:space="0" w:color="auto"/>
              <w:left w:val="nil"/>
              <w:right w:val="single" w:sz="4" w:space="0" w:color="auto"/>
            </w:tcBorders>
            <w:shd w:val="clear" w:color="000000"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二级</w:t>
            </w:r>
            <w:r w:rsidRPr="006B730A">
              <w:rPr>
                <w:rFonts w:ascii="仿宋_GB2312" w:eastAsia="仿宋_GB2312" w:hint="eastAsia"/>
                <w:color w:val="000000"/>
                <w:kern w:val="0"/>
                <w:sz w:val="24"/>
                <w:szCs w:val="24"/>
              </w:rPr>
              <w:br/>
              <w:t>指标</w:t>
            </w:r>
          </w:p>
        </w:tc>
        <w:tc>
          <w:tcPr>
            <w:tcW w:w="1108" w:type="dxa"/>
            <w:vMerge w:val="restart"/>
            <w:tcBorders>
              <w:top w:val="single" w:sz="4" w:space="0" w:color="auto"/>
              <w:left w:val="nil"/>
              <w:right w:val="single" w:sz="4" w:space="0" w:color="auto"/>
            </w:tcBorders>
            <w:shd w:val="clear" w:color="000000"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三级</w:t>
            </w:r>
            <w:r w:rsidRPr="006B730A">
              <w:rPr>
                <w:rFonts w:ascii="仿宋_GB2312" w:eastAsia="仿宋_GB2312" w:hint="eastAsia"/>
                <w:color w:val="000000"/>
                <w:kern w:val="0"/>
                <w:sz w:val="24"/>
                <w:szCs w:val="24"/>
              </w:rPr>
              <w:br/>
              <w:t>指标</w:t>
            </w:r>
          </w:p>
        </w:tc>
        <w:tc>
          <w:tcPr>
            <w:tcW w:w="570" w:type="dxa"/>
            <w:vMerge w:val="restart"/>
            <w:tcBorders>
              <w:top w:val="single" w:sz="4" w:space="0" w:color="auto"/>
              <w:left w:val="nil"/>
              <w:right w:val="single" w:sz="4" w:space="0" w:color="auto"/>
            </w:tcBorders>
            <w:shd w:val="clear" w:color="000000"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分值</w:t>
            </w:r>
          </w:p>
        </w:tc>
        <w:tc>
          <w:tcPr>
            <w:tcW w:w="3833" w:type="dxa"/>
            <w:vMerge w:val="restart"/>
            <w:tcBorders>
              <w:top w:val="single" w:sz="4" w:space="0" w:color="auto"/>
              <w:left w:val="nil"/>
              <w:right w:val="single" w:sz="4" w:space="0" w:color="auto"/>
            </w:tcBorders>
            <w:shd w:val="clear" w:color="000000"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评分细则</w:t>
            </w:r>
          </w:p>
        </w:tc>
        <w:tc>
          <w:tcPr>
            <w:tcW w:w="585" w:type="dxa"/>
            <w:vMerge w:val="restart"/>
            <w:tcBorders>
              <w:top w:val="single" w:sz="4" w:space="0" w:color="auto"/>
              <w:left w:val="nil"/>
              <w:right w:val="single" w:sz="4" w:space="0" w:color="auto"/>
            </w:tcBorders>
            <w:shd w:val="clear" w:color="000000"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编号</w:t>
            </w:r>
          </w:p>
        </w:tc>
        <w:tc>
          <w:tcPr>
            <w:tcW w:w="3562" w:type="dxa"/>
            <w:vMerge w:val="restart"/>
            <w:tcBorders>
              <w:top w:val="single" w:sz="4" w:space="0" w:color="auto"/>
              <w:left w:val="nil"/>
              <w:right w:val="single" w:sz="4" w:space="0" w:color="auto"/>
            </w:tcBorders>
            <w:shd w:val="clear" w:color="000000"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备注</w:t>
            </w:r>
          </w:p>
        </w:tc>
        <w:tc>
          <w:tcPr>
            <w:tcW w:w="2817" w:type="dxa"/>
            <w:gridSpan w:val="2"/>
            <w:tcBorders>
              <w:top w:val="single" w:sz="4" w:space="0" w:color="auto"/>
              <w:left w:val="nil"/>
              <w:bottom w:val="single" w:sz="4" w:space="0" w:color="auto"/>
              <w:right w:val="single" w:sz="4" w:space="0" w:color="auto"/>
            </w:tcBorders>
            <w:shd w:val="clear" w:color="000000" w:fill="auto"/>
            <w:vAlign w:val="center"/>
          </w:tcPr>
          <w:p w:rsidR="004E74C4" w:rsidRPr="006B730A" w:rsidRDefault="004E74C4" w:rsidP="004E74C4">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任务分解</w:t>
            </w:r>
          </w:p>
        </w:tc>
      </w:tr>
      <w:tr w:rsidR="004E74C4" w:rsidRPr="006B730A" w:rsidTr="00E32A77">
        <w:trPr>
          <w:trHeight w:val="555"/>
        </w:trPr>
        <w:tc>
          <w:tcPr>
            <w:tcW w:w="992" w:type="dxa"/>
            <w:vMerge/>
            <w:tcBorders>
              <w:left w:val="single" w:sz="4" w:space="0" w:color="auto"/>
              <w:bottom w:val="single" w:sz="4" w:space="0" w:color="auto"/>
              <w:right w:val="single" w:sz="4" w:space="0" w:color="auto"/>
            </w:tcBorders>
            <w:shd w:val="clear" w:color="000000" w:fill="auto"/>
            <w:vAlign w:val="center"/>
          </w:tcPr>
          <w:p w:rsidR="004E74C4" w:rsidRPr="006B730A" w:rsidRDefault="004E74C4" w:rsidP="00C53502">
            <w:pPr>
              <w:widowControl/>
              <w:jc w:val="center"/>
              <w:rPr>
                <w:rFonts w:ascii="仿宋_GB2312" w:eastAsia="仿宋_GB2312"/>
                <w:color w:val="000000"/>
                <w:kern w:val="0"/>
                <w:sz w:val="24"/>
                <w:szCs w:val="24"/>
              </w:rPr>
            </w:pPr>
          </w:p>
        </w:tc>
        <w:tc>
          <w:tcPr>
            <w:tcW w:w="1133" w:type="dxa"/>
            <w:vMerge/>
            <w:tcBorders>
              <w:left w:val="nil"/>
              <w:bottom w:val="single" w:sz="4" w:space="0" w:color="auto"/>
              <w:right w:val="single" w:sz="4" w:space="0" w:color="auto"/>
            </w:tcBorders>
            <w:shd w:val="clear" w:color="000000" w:fill="auto"/>
            <w:vAlign w:val="center"/>
          </w:tcPr>
          <w:p w:rsidR="004E74C4" w:rsidRPr="006B730A" w:rsidRDefault="004E74C4" w:rsidP="00C53502">
            <w:pPr>
              <w:widowControl/>
              <w:jc w:val="center"/>
              <w:rPr>
                <w:rFonts w:ascii="仿宋_GB2312" w:eastAsia="仿宋_GB2312"/>
                <w:color w:val="000000"/>
                <w:kern w:val="0"/>
                <w:sz w:val="24"/>
                <w:szCs w:val="24"/>
              </w:rPr>
            </w:pPr>
          </w:p>
        </w:tc>
        <w:tc>
          <w:tcPr>
            <w:tcW w:w="1108" w:type="dxa"/>
            <w:vMerge/>
            <w:tcBorders>
              <w:left w:val="nil"/>
              <w:bottom w:val="single" w:sz="4" w:space="0" w:color="auto"/>
              <w:right w:val="single" w:sz="4" w:space="0" w:color="auto"/>
            </w:tcBorders>
            <w:shd w:val="clear" w:color="000000" w:fill="auto"/>
            <w:vAlign w:val="center"/>
          </w:tcPr>
          <w:p w:rsidR="004E74C4" w:rsidRPr="006B730A" w:rsidRDefault="004E74C4" w:rsidP="00C53502">
            <w:pPr>
              <w:widowControl/>
              <w:jc w:val="center"/>
              <w:rPr>
                <w:rFonts w:ascii="仿宋_GB2312" w:eastAsia="仿宋_GB2312"/>
                <w:color w:val="000000"/>
                <w:kern w:val="0"/>
                <w:sz w:val="24"/>
                <w:szCs w:val="24"/>
              </w:rPr>
            </w:pPr>
          </w:p>
        </w:tc>
        <w:tc>
          <w:tcPr>
            <w:tcW w:w="570" w:type="dxa"/>
            <w:vMerge/>
            <w:tcBorders>
              <w:left w:val="nil"/>
              <w:bottom w:val="single" w:sz="4" w:space="0" w:color="auto"/>
              <w:right w:val="single" w:sz="4" w:space="0" w:color="auto"/>
            </w:tcBorders>
            <w:shd w:val="clear" w:color="000000" w:fill="auto"/>
            <w:vAlign w:val="center"/>
          </w:tcPr>
          <w:p w:rsidR="004E74C4" w:rsidRPr="006B730A" w:rsidRDefault="004E74C4" w:rsidP="00C53502">
            <w:pPr>
              <w:widowControl/>
              <w:jc w:val="center"/>
              <w:rPr>
                <w:rFonts w:ascii="仿宋_GB2312" w:eastAsia="仿宋_GB2312"/>
                <w:color w:val="000000"/>
                <w:kern w:val="0"/>
                <w:sz w:val="24"/>
                <w:szCs w:val="24"/>
              </w:rPr>
            </w:pPr>
          </w:p>
        </w:tc>
        <w:tc>
          <w:tcPr>
            <w:tcW w:w="3833" w:type="dxa"/>
            <w:vMerge/>
            <w:tcBorders>
              <w:left w:val="nil"/>
              <w:bottom w:val="single" w:sz="4" w:space="0" w:color="auto"/>
              <w:right w:val="single" w:sz="4" w:space="0" w:color="auto"/>
            </w:tcBorders>
            <w:shd w:val="clear" w:color="000000" w:fill="auto"/>
            <w:vAlign w:val="center"/>
          </w:tcPr>
          <w:p w:rsidR="004E74C4" w:rsidRPr="006B730A" w:rsidRDefault="004E74C4" w:rsidP="00C53502">
            <w:pPr>
              <w:widowControl/>
              <w:jc w:val="center"/>
              <w:rPr>
                <w:rFonts w:ascii="仿宋_GB2312" w:eastAsia="仿宋_GB2312"/>
                <w:color w:val="000000"/>
                <w:kern w:val="0"/>
                <w:sz w:val="24"/>
                <w:szCs w:val="24"/>
              </w:rPr>
            </w:pPr>
          </w:p>
        </w:tc>
        <w:tc>
          <w:tcPr>
            <w:tcW w:w="585" w:type="dxa"/>
            <w:vMerge/>
            <w:tcBorders>
              <w:left w:val="nil"/>
              <w:bottom w:val="single" w:sz="4" w:space="0" w:color="auto"/>
              <w:right w:val="single" w:sz="4" w:space="0" w:color="auto"/>
            </w:tcBorders>
            <w:shd w:val="clear" w:color="000000" w:fill="auto"/>
            <w:vAlign w:val="center"/>
          </w:tcPr>
          <w:p w:rsidR="004E74C4" w:rsidRPr="006B730A" w:rsidRDefault="004E74C4" w:rsidP="00C53502">
            <w:pPr>
              <w:widowControl/>
              <w:jc w:val="center"/>
              <w:rPr>
                <w:rFonts w:ascii="仿宋_GB2312" w:eastAsia="仿宋_GB2312"/>
                <w:color w:val="000000"/>
                <w:kern w:val="0"/>
                <w:sz w:val="24"/>
                <w:szCs w:val="24"/>
              </w:rPr>
            </w:pPr>
          </w:p>
        </w:tc>
        <w:tc>
          <w:tcPr>
            <w:tcW w:w="3562" w:type="dxa"/>
            <w:vMerge/>
            <w:tcBorders>
              <w:left w:val="nil"/>
              <w:bottom w:val="single" w:sz="4" w:space="0" w:color="auto"/>
              <w:right w:val="single" w:sz="4" w:space="0" w:color="auto"/>
            </w:tcBorders>
            <w:shd w:val="clear" w:color="000000" w:fill="auto"/>
            <w:vAlign w:val="center"/>
          </w:tcPr>
          <w:p w:rsidR="004E74C4" w:rsidRPr="006B730A" w:rsidRDefault="004E74C4" w:rsidP="00C53502">
            <w:pPr>
              <w:widowControl/>
              <w:jc w:val="center"/>
              <w:rPr>
                <w:rFonts w:ascii="仿宋_GB2312" w:eastAsia="仿宋_GB2312"/>
                <w:color w:val="000000"/>
                <w:kern w:val="0"/>
                <w:sz w:val="24"/>
                <w:szCs w:val="24"/>
              </w:rPr>
            </w:pPr>
          </w:p>
        </w:tc>
        <w:tc>
          <w:tcPr>
            <w:tcW w:w="1258" w:type="dxa"/>
            <w:tcBorders>
              <w:top w:val="single" w:sz="4" w:space="0" w:color="auto"/>
              <w:left w:val="nil"/>
              <w:bottom w:val="single" w:sz="4" w:space="0" w:color="auto"/>
              <w:right w:val="single" w:sz="4" w:space="0" w:color="auto"/>
            </w:tcBorders>
            <w:shd w:val="clear" w:color="000000" w:fill="auto"/>
            <w:vAlign w:val="center"/>
          </w:tcPr>
          <w:p w:rsidR="004E74C4" w:rsidRPr="006B730A" w:rsidRDefault="00870023" w:rsidP="00C53502">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牵头</w:t>
            </w:r>
            <w:r>
              <w:rPr>
                <w:rFonts w:ascii="仿宋_GB2312" w:eastAsia="仿宋_GB2312"/>
                <w:color w:val="000000"/>
                <w:kern w:val="0"/>
                <w:sz w:val="24"/>
                <w:szCs w:val="24"/>
              </w:rPr>
              <w:t>科室</w:t>
            </w:r>
          </w:p>
        </w:tc>
        <w:tc>
          <w:tcPr>
            <w:tcW w:w="1559" w:type="dxa"/>
            <w:tcBorders>
              <w:top w:val="single" w:sz="4" w:space="0" w:color="auto"/>
              <w:left w:val="nil"/>
              <w:bottom w:val="single" w:sz="4" w:space="0" w:color="auto"/>
              <w:right w:val="single" w:sz="4" w:space="0" w:color="auto"/>
            </w:tcBorders>
            <w:shd w:val="clear" w:color="000000" w:fill="auto"/>
            <w:vAlign w:val="center"/>
          </w:tcPr>
          <w:p w:rsidR="004E74C4" w:rsidRPr="006B730A" w:rsidRDefault="00870023" w:rsidP="00C53502">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配合</w:t>
            </w:r>
            <w:r>
              <w:rPr>
                <w:rFonts w:ascii="仿宋_GB2312" w:eastAsia="仿宋_GB2312"/>
                <w:color w:val="000000"/>
                <w:kern w:val="0"/>
                <w:sz w:val="24"/>
                <w:szCs w:val="24"/>
              </w:rPr>
              <w:t>科室</w:t>
            </w:r>
          </w:p>
        </w:tc>
      </w:tr>
      <w:tr w:rsidR="004E74C4" w:rsidRPr="006B730A" w:rsidTr="00E32A77">
        <w:trPr>
          <w:trHeight w:val="1095"/>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发展环境（14）</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工作统筹协调</w:t>
            </w:r>
          </w:p>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（8）</w:t>
            </w:r>
          </w:p>
        </w:tc>
        <w:tc>
          <w:tcPr>
            <w:tcW w:w="1108" w:type="dxa"/>
            <w:tcBorders>
              <w:top w:val="single" w:sz="4" w:space="0" w:color="auto"/>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支持配合协调力度（4）</w:t>
            </w:r>
          </w:p>
        </w:tc>
        <w:tc>
          <w:tcPr>
            <w:tcW w:w="570" w:type="dxa"/>
            <w:tcBorders>
              <w:top w:val="single" w:sz="4" w:space="0" w:color="auto"/>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4</w:t>
            </w:r>
          </w:p>
        </w:tc>
        <w:tc>
          <w:tcPr>
            <w:tcW w:w="3833" w:type="dxa"/>
            <w:tcBorders>
              <w:top w:val="single" w:sz="4" w:space="0" w:color="auto"/>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参加市电子政务管理部门组织的调研、座谈、会议情况，每项1分，最高得2分；与市电子政务管理部门工作对接情况，每次1分，最高得2分。</w:t>
            </w:r>
          </w:p>
        </w:tc>
        <w:tc>
          <w:tcPr>
            <w:tcW w:w="585" w:type="dxa"/>
            <w:tcBorders>
              <w:top w:val="single" w:sz="4" w:space="0" w:color="auto"/>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001</w:t>
            </w:r>
          </w:p>
        </w:tc>
        <w:tc>
          <w:tcPr>
            <w:tcW w:w="3562" w:type="dxa"/>
            <w:tcBorders>
              <w:top w:val="single" w:sz="4" w:space="0" w:color="auto"/>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kern w:val="0"/>
                <w:sz w:val="24"/>
                <w:szCs w:val="24"/>
              </w:rPr>
            </w:pPr>
            <w:r w:rsidRPr="006B730A">
              <w:rPr>
                <w:rFonts w:ascii="仿宋_GB2312" w:eastAsia="仿宋_GB2312" w:hint="eastAsia"/>
                <w:kern w:val="0"/>
                <w:sz w:val="24"/>
                <w:szCs w:val="24"/>
              </w:rPr>
              <w:t>参加市电子政务管理部门组织的调研、座谈、会议情况和文件反馈情况的佐证材料（含“互联网+政务服务”材料）。</w:t>
            </w:r>
          </w:p>
        </w:tc>
        <w:tc>
          <w:tcPr>
            <w:tcW w:w="1258" w:type="dxa"/>
            <w:tcBorders>
              <w:top w:val="single" w:sz="4" w:space="0" w:color="auto"/>
              <w:left w:val="nil"/>
              <w:bottom w:val="single" w:sz="4" w:space="0" w:color="auto"/>
              <w:right w:val="single" w:sz="4" w:space="0" w:color="auto"/>
            </w:tcBorders>
            <w:vAlign w:val="center"/>
          </w:tcPr>
          <w:p w:rsidR="004E74C4" w:rsidRPr="006B730A" w:rsidRDefault="004E74C4" w:rsidP="00870023">
            <w:pPr>
              <w:widowControl/>
              <w:jc w:val="left"/>
              <w:rPr>
                <w:rFonts w:ascii="仿宋_GB2312" w:eastAsia="仿宋_GB2312"/>
                <w:kern w:val="0"/>
                <w:sz w:val="24"/>
                <w:szCs w:val="24"/>
              </w:rPr>
            </w:pPr>
            <w:r w:rsidRPr="006B730A">
              <w:rPr>
                <w:rFonts w:ascii="仿宋_GB2312" w:eastAsia="仿宋_GB2312" w:hint="eastAsia"/>
                <w:kern w:val="0"/>
                <w:sz w:val="24"/>
                <w:szCs w:val="24"/>
              </w:rPr>
              <w:t>政策法规科</w:t>
            </w:r>
          </w:p>
        </w:tc>
        <w:tc>
          <w:tcPr>
            <w:tcW w:w="1559" w:type="dxa"/>
            <w:tcBorders>
              <w:top w:val="single" w:sz="4" w:space="0" w:color="auto"/>
              <w:left w:val="nil"/>
              <w:bottom w:val="single" w:sz="4" w:space="0" w:color="auto"/>
              <w:right w:val="single" w:sz="4" w:space="0" w:color="auto"/>
            </w:tcBorders>
            <w:vAlign w:val="center"/>
          </w:tcPr>
          <w:p w:rsidR="004E74C4" w:rsidRDefault="00870023" w:rsidP="00C53502">
            <w:pPr>
              <w:widowControl/>
              <w:jc w:val="left"/>
              <w:rPr>
                <w:rFonts w:ascii="仿宋_GB2312" w:eastAsia="仿宋_GB2312"/>
                <w:kern w:val="0"/>
                <w:sz w:val="24"/>
                <w:szCs w:val="24"/>
              </w:rPr>
            </w:pPr>
            <w:r w:rsidRPr="006B730A">
              <w:rPr>
                <w:rFonts w:ascii="仿宋_GB2312" w:eastAsia="仿宋_GB2312" w:hint="eastAsia"/>
                <w:kern w:val="0"/>
                <w:sz w:val="24"/>
                <w:szCs w:val="24"/>
              </w:rPr>
              <w:t>办公室</w:t>
            </w:r>
          </w:p>
          <w:p w:rsidR="00E32A77" w:rsidRPr="006B730A" w:rsidRDefault="00E32A77" w:rsidP="00C53502">
            <w:pPr>
              <w:widowControl/>
              <w:jc w:val="left"/>
              <w:rPr>
                <w:rFonts w:ascii="仿宋_GB2312" w:eastAsia="仿宋_GB2312" w:hint="eastAsia"/>
                <w:kern w:val="0"/>
                <w:sz w:val="24"/>
                <w:szCs w:val="24"/>
              </w:rPr>
            </w:pPr>
            <w:r>
              <w:rPr>
                <w:rFonts w:ascii="仿宋_GB2312" w:eastAsia="仿宋_GB2312" w:hint="eastAsia"/>
                <w:kern w:val="0"/>
                <w:sz w:val="24"/>
                <w:szCs w:val="24"/>
              </w:rPr>
              <w:t>信息</w:t>
            </w:r>
            <w:r>
              <w:rPr>
                <w:rFonts w:ascii="仿宋_GB2312" w:eastAsia="仿宋_GB2312"/>
                <w:kern w:val="0"/>
                <w:sz w:val="24"/>
                <w:szCs w:val="24"/>
              </w:rPr>
              <w:t>中心</w:t>
            </w:r>
          </w:p>
        </w:tc>
      </w:tr>
      <w:tr w:rsidR="004E74C4" w:rsidRPr="006B730A" w:rsidTr="00E32A77">
        <w:trPr>
          <w:trHeight w:val="1020"/>
        </w:trPr>
        <w:tc>
          <w:tcPr>
            <w:tcW w:w="992" w:type="dxa"/>
            <w:vMerge/>
            <w:tcBorders>
              <w:top w:val="nil"/>
              <w:left w:val="single" w:sz="4" w:space="0" w:color="auto"/>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33" w:type="dxa"/>
            <w:vMerge/>
            <w:tcBorders>
              <w:top w:val="nil"/>
              <w:left w:val="single" w:sz="4" w:space="0" w:color="auto"/>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08"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工作计划与实施（2）</w:t>
            </w: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2</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4E74C4" w:rsidP="00870023">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有201</w:t>
            </w:r>
            <w:r w:rsidR="00870023">
              <w:rPr>
                <w:rFonts w:ascii="仿宋_GB2312" w:eastAsia="仿宋_GB2312"/>
                <w:color w:val="000000"/>
                <w:kern w:val="0"/>
                <w:sz w:val="24"/>
                <w:szCs w:val="24"/>
              </w:rPr>
              <w:t>9</w:t>
            </w:r>
            <w:r w:rsidRPr="006B730A">
              <w:rPr>
                <w:rFonts w:ascii="仿宋_GB2312" w:eastAsia="仿宋_GB2312" w:hint="eastAsia"/>
                <w:color w:val="000000"/>
                <w:kern w:val="0"/>
                <w:sz w:val="24"/>
                <w:szCs w:val="24"/>
              </w:rPr>
              <w:t>年本单位电子政务工作计划及完成情况的，得1分；有</w:t>
            </w:r>
            <w:r w:rsidR="00870023">
              <w:rPr>
                <w:rFonts w:ascii="仿宋_GB2312" w:eastAsia="仿宋_GB2312"/>
                <w:color w:val="000000"/>
                <w:kern w:val="0"/>
                <w:sz w:val="24"/>
                <w:szCs w:val="24"/>
              </w:rPr>
              <w:t>2020</w:t>
            </w:r>
            <w:r w:rsidRPr="006B730A">
              <w:rPr>
                <w:rFonts w:ascii="仿宋_GB2312" w:eastAsia="仿宋_GB2312" w:hint="eastAsia"/>
                <w:color w:val="000000"/>
                <w:kern w:val="0"/>
                <w:sz w:val="24"/>
                <w:szCs w:val="24"/>
              </w:rPr>
              <w:t>年本单位电子政务工作计划的，得1分。</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002</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870023">
            <w:pPr>
              <w:widowControl/>
              <w:jc w:val="left"/>
              <w:rPr>
                <w:rFonts w:ascii="仿宋_GB2312" w:eastAsia="仿宋_GB2312"/>
                <w:kern w:val="0"/>
                <w:sz w:val="24"/>
                <w:szCs w:val="24"/>
              </w:rPr>
            </w:pPr>
            <w:r w:rsidRPr="006B730A">
              <w:rPr>
                <w:rFonts w:ascii="仿宋_GB2312" w:eastAsia="仿宋_GB2312" w:hint="eastAsia"/>
                <w:kern w:val="0"/>
                <w:sz w:val="24"/>
                <w:szCs w:val="24"/>
              </w:rPr>
              <w:t>1.201</w:t>
            </w:r>
            <w:r w:rsidR="00870023">
              <w:rPr>
                <w:rFonts w:ascii="仿宋_GB2312" w:eastAsia="仿宋_GB2312"/>
                <w:kern w:val="0"/>
                <w:sz w:val="24"/>
                <w:szCs w:val="24"/>
              </w:rPr>
              <w:t>9</w:t>
            </w:r>
            <w:r w:rsidRPr="006B730A">
              <w:rPr>
                <w:rFonts w:ascii="仿宋_GB2312" w:eastAsia="仿宋_GB2312" w:hint="eastAsia"/>
                <w:kern w:val="0"/>
                <w:sz w:val="24"/>
                <w:szCs w:val="24"/>
              </w:rPr>
              <w:t>年本单位电子政务工作计划及完成情况。</w:t>
            </w:r>
            <w:r w:rsidRPr="006B730A">
              <w:rPr>
                <w:rFonts w:ascii="仿宋_GB2312" w:eastAsia="仿宋_GB2312" w:hint="eastAsia"/>
                <w:kern w:val="0"/>
                <w:sz w:val="24"/>
                <w:szCs w:val="24"/>
              </w:rPr>
              <w:br/>
              <w:t>2.20</w:t>
            </w:r>
            <w:r w:rsidR="00870023">
              <w:rPr>
                <w:rFonts w:ascii="仿宋_GB2312" w:eastAsia="仿宋_GB2312"/>
                <w:kern w:val="0"/>
                <w:sz w:val="24"/>
                <w:szCs w:val="24"/>
              </w:rPr>
              <w:t>20</w:t>
            </w:r>
            <w:r w:rsidRPr="006B730A">
              <w:rPr>
                <w:rFonts w:ascii="仿宋_GB2312" w:eastAsia="仿宋_GB2312" w:hint="eastAsia"/>
                <w:kern w:val="0"/>
                <w:sz w:val="24"/>
                <w:szCs w:val="24"/>
              </w:rPr>
              <w:t>年本单位电子政务工作计划。</w:t>
            </w:r>
          </w:p>
        </w:tc>
        <w:tc>
          <w:tcPr>
            <w:tcW w:w="1258"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kern w:val="0"/>
                <w:sz w:val="24"/>
                <w:szCs w:val="24"/>
              </w:rPr>
            </w:pPr>
            <w:r w:rsidRPr="006B730A">
              <w:rPr>
                <w:rFonts w:ascii="仿宋_GB2312" w:eastAsia="仿宋_GB2312" w:hint="eastAsia"/>
                <w:kern w:val="0"/>
                <w:sz w:val="24"/>
                <w:szCs w:val="24"/>
              </w:rPr>
              <w:t>信息中心</w:t>
            </w:r>
          </w:p>
          <w:p w:rsidR="004E74C4" w:rsidRPr="006B730A" w:rsidRDefault="004E74C4" w:rsidP="00C53502">
            <w:pPr>
              <w:widowControl/>
              <w:jc w:val="left"/>
              <w:rPr>
                <w:rFonts w:ascii="仿宋_GB2312" w:eastAsia="仿宋_GB2312"/>
                <w:kern w:val="0"/>
                <w:sz w:val="24"/>
                <w:szCs w:val="24"/>
              </w:rPr>
            </w:pPr>
          </w:p>
        </w:tc>
        <w:tc>
          <w:tcPr>
            <w:tcW w:w="1559" w:type="dxa"/>
            <w:tcBorders>
              <w:top w:val="nil"/>
              <w:left w:val="nil"/>
              <w:bottom w:val="single" w:sz="4" w:space="0" w:color="auto"/>
              <w:right w:val="single" w:sz="4" w:space="0" w:color="auto"/>
            </w:tcBorders>
            <w:vAlign w:val="center"/>
          </w:tcPr>
          <w:p w:rsidR="004E74C4" w:rsidRPr="006B730A" w:rsidRDefault="00870023" w:rsidP="00C53502">
            <w:pPr>
              <w:widowControl/>
              <w:jc w:val="left"/>
              <w:rPr>
                <w:rFonts w:ascii="仿宋_GB2312" w:eastAsia="仿宋_GB2312"/>
                <w:kern w:val="0"/>
                <w:sz w:val="24"/>
                <w:szCs w:val="24"/>
              </w:rPr>
            </w:pPr>
            <w:r w:rsidRPr="006B730A">
              <w:rPr>
                <w:rFonts w:ascii="仿宋_GB2312" w:eastAsia="仿宋_GB2312" w:hint="eastAsia"/>
                <w:kern w:val="0"/>
                <w:sz w:val="24"/>
                <w:szCs w:val="24"/>
              </w:rPr>
              <w:t>政策法规科</w:t>
            </w:r>
          </w:p>
        </w:tc>
      </w:tr>
      <w:tr w:rsidR="004E74C4" w:rsidRPr="006B730A" w:rsidTr="00E32A77">
        <w:trPr>
          <w:trHeight w:val="825"/>
        </w:trPr>
        <w:tc>
          <w:tcPr>
            <w:tcW w:w="992" w:type="dxa"/>
            <w:vMerge/>
            <w:tcBorders>
              <w:top w:val="nil"/>
              <w:left w:val="single" w:sz="4" w:space="0" w:color="auto"/>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33" w:type="dxa"/>
            <w:vMerge/>
            <w:tcBorders>
              <w:top w:val="nil"/>
              <w:left w:val="single" w:sz="4" w:space="0" w:color="auto"/>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08"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培训情况（2）</w:t>
            </w: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2</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870023" w:rsidP="00C53502">
            <w:pPr>
              <w:widowControl/>
              <w:jc w:val="left"/>
              <w:rPr>
                <w:rFonts w:ascii="仿宋_GB2312" w:eastAsia="仿宋_GB2312"/>
                <w:color w:val="000000"/>
                <w:kern w:val="0"/>
                <w:sz w:val="24"/>
                <w:szCs w:val="24"/>
              </w:rPr>
            </w:pPr>
            <w:r>
              <w:rPr>
                <w:rFonts w:ascii="仿宋_GB2312" w:eastAsia="仿宋_GB2312" w:hint="eastAsia"/>
                <w:color w:val="000000"/>
                <w:kern w:val="0"/>
                <w:sz w:val="24"/>
                <w:szCs w:val="24"/>
              </w:rPr>
              <w:t>2019</w:t>
            </w:r>
            <w:r w:rsidR="004E74C4" w:rsidRPr="006B730A">
              <w:rPr>
                <w:rFonts w:ascii="仿宋_GB2312" w:eastAsia="仿宋_GB2312" w:hint="eastAsia"/>
                <w:color w:val="000000"/>
                <w:kern w:val="0"/>
                <w:sz w:val="24"/>
                <w:szCs w:val="24"/>
              </w:rPr>
              <w:t>年参加全市网上政务服务、信息系统应用、基础设施网络和安全等有关业务培训，一次得1分，最高2分。</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003</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kern w:val="0"/>
                <w:sz w:val="24"/>
                <w:szCs w:val="24"/>
              </w:rPr>
            </w:pPr>
            <w:r w:rsidRPr="006B730A">
              <w:rPr>
                <w:rFonts w:ascii="仿宋_GB2312" w:eastAsia="仿宋_GB2312" w:hint="eastAsia"/>
                <w:kern w:val="0"/>
                <w:sz w:val="24"/>
                <w:szCs w:val="24"/>
              </w:rPr>
              <w:t>参加有关业务培训的文件通知等佐证材料。</w:t>
            </w:r>
          </w:p>
        </w:tc>
        <w:tc>
          <w:tcPr>
            <w:tcW w:w="1258" w:type="dxa"/>
            <w:tcBorders>
              <w:top w:val="nil"/>
              <w:left w:val="nil"/>
              <w:bottom w:val="single" w:sz="4" w:space="0" w:color="auto"/>
              <w:right w:val="single" w:sz="4" w:space="0" w:color="auto"/>
            </w:tcBorders>
            <w:vAlign w:val="center"/>
          </w:tcPr>
          <w:p w:rsidR="004E74C4" w:rsidRPr="006B730A" w:rsidRDefault="004E74C4" w:rsidP="00870023">
            <w:pPr>
              <w:widowControl/>
              <w:jc w:val="left"/>
              <w:rPr>
                <w:rFonts w:ascii="仿宋_GB2312" w:eastAsia="仿宋_GB2312"/>
                <w:kern w:val="0"/>
                <w:sz w:val="24"/>
                <w:szCs w:val="24"/>
              </w:rPr>
            </w:pPr>
            <w:r w:rsidRPr="006B730A">
              <w:rPr>
                <w:rFonts w:ascii="仿宋_GB2312" w:eastAsia="仿宋_GB2312" w:hint="eastAsia"/>
                <w:kern w:val="0"/>
                <w:sz w:val="24"/>
                <w:szCs w:val="24"/>
              </w:rPr>
              <w:t>办公室</w:t>
            </w:r>
          </w:p>
        </w:tc>
        <w:tc>
          <w:tcPr>
            <w:tcW w:w="1559" w:type="dxa"/>
            <w:tcBorders>
              <w:top w:val="nil"/>
              <w:left w:val="nil"/>
              <w:bottom w:val="single" w:sz="4" w:space="0" w:color="auto"/>
              <w:right w:val="single" w:sz="4" w:space="0" w:color="auto"/>
            </w:tcBorders>
            <w:vAlign w:val="center"/>
          </w:tcPr>
          <w:p w:rsidR="004E74C4" w:rsidRPr="006B730A" w:rsidRDefault="00870023" w:rsidP="00E32A77">
            <w:pPr>
              <w:widowControl/>
              <w:jc w:val="left"/>
              <w:rPr>
                <w:rFonts w:ascii="仿宋_GB2312" w:eastAsia="仿宋_GB2312"/>
                <w:kern w:val="0"/>
                <w:sz w:val="24"/>
                <w:szCs w:val="24"/>
              </w:rPr>
            </w:pPr>
            <w:r w:rsidRPr="006B730A">
              <w:rPr>
                <w:rFonts w:ascii="仿宋_GB2312" w:eastAsia="仿宋_GB2312" w:hint="eastAsia"/>
                <w:kern w:val="0"/>
                <w:sz w:val="24"/>
                <w:szCs w:val="24"/>
              </w:rPr>
              <w:t>政策法规科信息中心</w:t>
            </w:r>
          </w:p>
        </w:tc>
      </w:tr>
      <w:tr w:rsidR="004E74C4" w:rsidRPr="006B730A" w:rsidTr="00E32A77">
        <w:trPr>
          <w:trHeight w:val="1035"/>
        </w:trPr>
        <w:tc>
          <w:tcPr>
            <w:tcW w:w="992" w:type="dxa"/>
            <w:vMerge/>
            <w:tcBorders>
              <w:top w:val="nil"/>
              <w:left w:val="single" w:sz="4" w:space="0" w:color="auto"/>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33" w:type="dxa"/>
            <w:vMerge w:val="restart"/>
            <w:tcBorders>
              <w:top w:val="nil"/>
              <w:left w:val="single" w:sz="4" w:space="0" w:color="auto"/>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政务信息化项目管理</w:t>
            </w:r>
            <w:r w:rsidRPr="006B730A">
              <w:rPr>
                <w:rFonts w:ascii="仿宋_GB2312" w:eastAsia="仿宋_GB2312" w:hint="eastAsia"/>
                <w:color w:val="000000"/>
                <w:kern w:val="0"/>
                <w:sz w:val="24"/>
                <w:szCs w:val="24"/>
              </w:rPr>
              <w:br/>
              <w:t>（6）</w:t>
            </w:r>
          </w:p>
        </w:tc>
        <w:tc>
          <w:tcPr>
            <w:tcW w:w="1108"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项目备案情况</w:t>
            </w:r>
            <w:r w:rsidRPr="006B730A">
              <w:rPr>
                <w:rFonts w:ascii="仿宋_GB2312" w:eastAsia="仿宋_GB2312" w:hint="eastAsia"/>
                <w:color w:val="000000"/>
                <w:kern w:val="0"/>
                <w:sz w:val="24"/>
                <w:szCs w:val="24"/>
              </w:rPr>
              <w:br/>
              <w:t>（3）</w:t>
            </w: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3</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870023" w:rsidP="00C53502">
            <w:pPr>
              <w:widowControl/>
              <w:jc w:val="left"/>
              <w:rPr>
                <w:rFonts w:ascii="仿宋_GB2312" w:eastAsia="仿宋_GB2312"/>
                <w:color w:val="000000"/>
                <w:kern w:val="0"/>
                <w:sz w:val="24"/>
                <w:szCs w:val="24"/>
              </w:rPr>
            </w:pPr>
            <w:r>
              <w:rPr>
                <w:rFonts w:ascii="仿宋_GB2312" w:eastAsia="仿宋_GB2312" w:hint="eastAsia"/>
                <w:color w:val="000000"/>
                <w:kern w:val="0"/>
                <w:sz w:val="24"/>
                <w:szCs w:val="24"/>
              </w:rPr>
              <w:t>2019</w:t>
            </w:r>
            <w:r w:rsidR="004E74C4" w:rsidRPr="006B730A">
              <w:rPr>
                <w:rFonts w:ascii="仿宋_GB2312" w:eastAsia="仿宋_GB2312" w:hint="eastAsia"/>
                <w:color w:val="000000"/>
                <w:kern w:val="0"/>
                <w:sz w:val="24"/>
                <w:szCs w:val="24"/>
              </w:rPr>
              <w:t>年各部门政府性投资的政务信息化项目的全口径备案情况。</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004</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870023" w:rsidP="00C53502">
            <w:pPr>
              <w:widowControl/>
              <w:jc w:val="left"/>
              <w:rPr>
                <w:rFonts w:ascii="仿宋_GB2312" w:eastAsia="仿宋_GB2312"/>
                <w:kern w:val="0"/>
                <w:sz w:val="24"/>
                <w:szCs w:val="24"/>
              </w:rPr>
            </w:pPr>
            <w:r>
              <w:rPr>
                <w:rFonts w:ascii="仿宋_GB2312" w:eastAsia="仿宋_GB2312" w:hint="eastAsia"/>
                <w:kern w:val="0"/>
                <w:sz w:val="24"/>
                <w:szCs w:val="24"/>
              </w:rPr>
              <w:t>2019</w:t>
            </w:r>
            <w:r w:rsidR="004E74C4" w:rsidRPr="006B730A">
              <w:rPr>
                <w:rFonts w:ascii="仿宋_GB2312" w:eastAsia="仿宋_GB2312" w:hint="eastAsia"/>
                <w:kern w:val="0"/>
                <w:sz w:val="24"/>
                <w:szCs w:val="24"/>
              </w:rPr>
              <w:t>年本单位申请建设经费项目的备案情况和申请运维经费的项目备案情况。</w:t>
            </w:r>
          </w:p>
        </w:tc>
        <w:tc>
          <w:tcPr>
            <w:tcW w:w="1258" w:type="dxa"/>
            <w:tcBorders>
              <w:top w:val="nil"/>
              <w:left w:val="nil"/>
              <w:bottom w:val="single" w:sz="4" w:space="0" w:color="auto"/>
              <w:right w:val="single" w:sz="4" w:space="0" w:color="auto"/>
            </w:tcBorders>
            <w:vAlign w:val="center"/>
          </w:tcPr>
          <w:p w:rsidR="004E74C4" w:rsidRPr="006B730A" w:rsidRDefault="009053E6" w:rsidP="00C53502">
            <w:pPr>
              <w:widowControl/>
              <w:jc w:val="left"/>
              <w:rPr>
                <w:rFonts w:ascii="仿宋_GB2312" w:eastAsia="仿宋_GB2312"/>
                <w:kern w:val="0"/>
                <w:sz w:val="24"/>
                <w:szCs w:val="24"/>
              </w:rPr>
            </w:pPr>
            <w:r>
              <w:rPr>
                <w:rFonts w:ascii="仿宋_GB2312" w:eastAsia="仿宋_GB2312" w:hint="eastAsia"/>
                <w:kern w:val="0"/>
                <w:sz w:val="24"/>
                <w:szCs w:val="24"/>
              </w:rPr>
              <w:t>计财科</w:t>
            </w:r>
          </w:p>
        </w:tc>
        <w:tc>
          <w:tcPr>
            <w:tcW w:w="1559"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kern w:val="0"/>
                <w:sz w:val="24"/>
                <w:szCs w:val="24"/>
              </w:rPr>
            </w:pPr>
          </w:p>
        </w:tc>
      </w:tr>
      <w:tr w:rsidR="004E74C4" w:rsidRPr="006B730A" w:rsidTr="00E32A77">
        <w:trPr>
          <w:trHeight w:val="1020"/>
        </w:trPr>
        <w:tc>
          <w:tcPr>
            <w:tcW w:w="992" w:type="dxa"/>
            <w:vMerge/>
            <w:tcBorders>
              <w:top w:val="nil"/>
              <w:left w:val="single" w:sz="4" w:space="0" w:color="auto"/>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33" w:type="dxa"/>
            <w:vMerge/>
            <w:tcBorders>
              <w:top w:val="nil"/>
              <w:left w:val="single" w:sz="4" w:space="0" w:color="auto"/>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08"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项目源头管控</w:t>
            </w:r>
            <w:r w:rsidRPr="006B730A">
              <w:rPr>
                <w:rFonts w:ascii="仿宋_GB2312" w:eastAsia="仿宋_GB2312" w:hint="eastAsia"/>
                <w:color w:val="000000"/>
                <w:kern w:val="0"/>
                <w:sz w:val="24"/>
                <w:szCs w:val="24"/>
              </w:rPr>
              <w:br/>
              <w:t>（3）</w:t>
            </w: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3</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建立本单位政务信息化系统清单管理机制。</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005</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kern w:val="0"/>
                <w:sz w:val="24"/>
                <w:szCs w:val="24"/>
              </w:rPr>
            </w:pPr>
            <w:r w:rsidRPr="006B730A">
              <w:rPr>
                <w:rFonts w:ascii="仿宋_GB2312" w:eastAsia="仿宋_GB2312" w:hint="eastAsia"/>
                <w:kern w:val="0"/>
                <w:sz w:val="24"/>
                <w:szCs w:val="24"/>
              </w:rPr>
              <w:t>本单位政务信息化系统清单。</w:t>
            </w:r>
          </w:p>
        </w:tc>
        <w:tc>
          <w:tcPr>
            <w:tcW w:w="1258" w:type="dxa"/>
            <w:tcBorders>
              <w:top w:val="nil"/>
              <w:left w:val="nil"/>
              <w:bottom w:val="single" w:sz="4" w:space="0" w:color="auto"/>
              <w:right w:val="single" w:sz="4" w:space="0" w:color="auto"/>
            </w:tcBorders>
            <w:vAlign w:val="center"/>
          </w:tcPr>
          <w:p w:rsidR="004E74C4" w:rsidRPr="006B730A" w:rsidRDefault="009053E6" w:rsidP="00C53502">
            <w:pPr>
              <w:widowControl/>
              <w:jc w:val="left"/>
              <w:rPr>
                <w:rFonts w:ascii="仿宋_GB2312" w:eastAsia="仿宋_GB2312"/>
                <w:kern w:val="0"/>
                <w:sz w:val="24"/>
                <w:szCs w:val="24"/>
              </w:rPr>
            </w:pPr>
            <w:r w:rsidRPr="006B730A">
              <w:rPr>
                <w:rFonts w:ascii="仿宋_GB2312" w:eastAsia="仿宋_GB2312" w:hint="eastAsia"/>
                <w:color w:val="000000"/>
                <w:kern w:val="0"/>
                <w:sz w:val="24"/>
                <w:szCs w:val="24"/>
              </w:rPr>
              <w:t>信息中心</w:t>
            </w:r>
          </w:p>
        </w:tc>
        <w:tc>
          <w:tcPr>
            <w:tcW w:w="1559"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kern w:val="0"/>
                <w:sz w:val="24"/>
                <w:szCs w:val="24"/>
              </w:rPr>
            </w:pPr>
          </w:p>
        </w:tc>
      </w:tr>
      <w:tr w:rsidR="004E74C4" w:rsidRPr="006B730A" w:rsidTr="00E32A77">
        <w:trPr>
          <w:trHeight w:val="870"/>
        </w:trPr>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lastRenderedPageBreak/>
              <w:t>基础设施（6）</w:t>
            </w:r>
          </w:p>
        </w:tc>
        <w:tc>
          <w:tcPr>
            <w:tcW w:w="1133" w:type="dxa"/>
            <w:vMerge w:val="restart"/>
            <w:tcBorders>
              <w:top w:val="nil"/>
              <w:left w:val="single" w:sz="4" w:space="0" w:color="auto"/>
              <w:bottom w:val="single" w:sz="4" w:space="0" w:color="000000"/>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统一的电子政务外网</w:t>
            </w:r>
            <w:r w:rsidRPr="006B730A">
              <w:rPr>
                <w:rFonts w:ascii="仿宋_GB2312" w:eastAsia="仿宋_GB2312" w:hint="eastAsia"/>
                <w:color w:val="000000"/>
                <w:kern w:val="0"/>
                <w:sz w:val="24"/>
                <w:szCs w:val="24"/>
              </w:rPr>
              <w:br/>
              <w:t>（6）</w:t>
            </w:r>
          </w:p>
        </w:tc>
        <w:tc>
          <w:tcPr>
            <w:tcW w:w="1108" w:type="dxa"/>
            <w:tcBorders>
              <w:top w:val="nil"/>
              <w:left w:val="nil"/>
              <w:bottom w:val="nil"/>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网络覆盖（3）</w:t>
            </w: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3</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是否通过专线接入方式接入市电子政务外网的。是，得3分；否，得1分；未接入市电子政务外网的，不得分。</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006</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提供相关证明材料。</w:t>
            </w:r>
          </w:p>
        </w:tc>
        <w:tc>
          <w:tcPr>
            <w:tcW w:w="1258"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信息中心</w:t>
            </w:r>
          </w:p>
        </w:tc>
        <w:tc>
          <w:tcPr>
            <w:tcW w:w="1559"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r>
      <w:tr w:rsidR="004E74C4" w:rsidRPr="006B730A" w:rsidTr="00E32A77">
        <w:trPr>
          <w:trHeight w:val="825"/>
        </w:trPr>
        <w:tc>
          <w:tcPr>
            <w:tcW w:w="992" w:type="dxa"/>
            <w:vMerge/>
            <w:tcBorders>
              <w:top w:val="nil"/>
              <w:left w:val="single" w:sz="4" w:space="0" w:color="auto"/>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33" w:type="dxa"/>
            <w:vMerge/>
            <w:tcBorders>
              <w:top w:val="nil"/>
              <w:left w:val="single" w:sz="4" w:space="0" w:color="auto"/>
              <w:bottom w:val="single" w:sz="4" w:space="0" w:color="000000"/>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08" w:type="dxa"/>
            <w:tcBorders>
              <w:top w:val="single" w:sz="4" w:space="0" w:color="auto"/>
              <w:left w:val="nil"/>
              <w:bottom w:val="nil"/>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网络运行</w:t>
            </w:r>
            <w:r w:rsidRPr="006B730A">
              <w:rPr>
                <w:rFonts w:ascii="仿宋_GB2312" w:eastAsia="仿宋_GB2312" w:hint="eastAsia"/>
                <w:color w:val="000000"/>
                <w:kern w:val="0"/>
                <w:sz w:val="24"/>
                <w:szCs w:val="24"/>
              </w:rPr>
              <w:br/>
              <w:t>（3）</w:t>
            </w: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3</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接入市电子政务外网各部门全年无重大网络中断（超过4小时）和安全事故的，得3分。</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007</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市大数据资源局提供。</w:t>
            </w:r>
          </w:p>
        </w:tc>
        <w:tc>
          <w:tcPr>
            <w:tcW w:w="1258"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信息中心</w:t>
            </w:r>
          </w:p>
        </w:tc>
        <w:tc>
          <w:tcPr>
            <w:tcW w:w="1559"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r>
      <w:tr w:rsidR="004E74C4" w:rsidRPr="006B730A" w:rsidTr="00E32A77">
        <w:trPr>
          <w:trHeight w:val="1605"/>
        </w:trPr>
        <w:tc>
          <w:tcPr>
            <w:tcW w:w="992" w:type="dxa"/>
            <w:vMerge w:val="restart"/>
            <w:tcBorders>
              <w:top w:val="nil"/>
              <w:left w:val="single" w:sz="4" w:space="0" w:color="auto"/>
              <w:bottom w:val="nil"/>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重点系统应用</w:t>
            </w:r>
            <w:r w:rsidRPr="006B730A">
              <w:rPr>
                <w:rFonts w:ascii="仿宋_GB2312" w:eastAsia="仿宋_GB2312" w:hint="eastAsia"/>
                <w:color w:val="000000"/>
                <w:kern w:val="0"/>
                <w:sz w:val="24"/>
                <w:szCs w:val="24"/>
              </w:rPr>
              <w:br/>
              <w:t>（42）</w:t>
            </w:r>
          </w:p>
        </w:tc>
        <w:tc>
          <w:tcPr>
            <w:tcW w:w="1133" w:type="dxa"/>
            <w:tcBorders>
              <w:top w:val="nil"/>
              <w:left w:val="nil"/>
              <w:bottom w:val="nil"/>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一体化网上政务服务平台</w:t>
            </w:r>
            <w:r w:rsidRPr="006B730A">
              <w:rPr>
                <w:rFonts w:ascii="仿宋_GB2312" w:eastAsia="仿宋_GB2312" w:hint="eastAsia"/>
                <w:color w:val="000000"/>
                <w:kern w:val="0"/>
                <w:sz w:val="24"/>
                <w:szCs w:val="24"/>
              </w:rPr>
              <w:br/>
              <w:t>（10）</w:t>
            </w:r>
          </w:p>
        </w:tc>
        <w:tc>
          <w:tcPr>
            <w:tcW w:w="1108" w:type="dxa"/>
            <w:tcBorders>
              <w:top w:val="single" w:sz="4" w:space="0" w:color="auto"/>
              <w:left w:val="nil"/>
              <w:bottom w:val="nil"/>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“互联网+政务服务”平台应用成效</w:t>
            </w:r>
            <w:r w:rsidRPr="006B730A">
              <w:rPr>
                <w:rFonts w:ascii="仿宋_GB2312" w:eastAsia="仿宋_GB2312" w:hint="eastAsia"/>
                <w:color w:val="000000"/>
                <w:kern w:val="0"/>
                <w:sz w:val="24"/>
                <w:szCs w:val="24"/>
              </w:rPr>
              <w:br/>
              <w:t>（10）</w:t>
            </w: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10</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取</w:t>
            </w:r>
            <w:r w:rsidR="00870023">
              <w:rPr>
                <w:rFonts w:ascii="仿宋_GB2312" w:eastAsia="仿宋_GB2312" w:hint="eastAsia"/>
                <w:color w:val="000000"/>
                <w:kern w:val="0"/>
                <w:sz w:val="24"/>
                <w:szCs w:val="24"/>
              </w:rPr>
              <w:t>2019</w:t>
            </w:r>
            <w:r w:rsidRPr="006B730A">
              <w:rPr>
                <w:rFonts w:ascii="仿宋_GB2312" w:eastAsia="仿宋_GB2312" w:hint="eastAsia"/>
                <w:color w:val="000000"/>
                <w:kern w:val="0"/>
                <w:sz w:val="24"/>
                <w:szCs w:val="24"/>
              </w:rPr>
              <w:t>年对市直单位目标管理绩效考核中“互联网+政务服务”平台考核结果。</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008</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市政务服务中心提供。</w:t>
            </w:r>
          </w:p>
        </w:tc>
        <w:tc>
          <w:tcPr>
            <w:tcW w:w="1258"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政策法规科</w:t>
            </w:r>
          </w:p>
        </w:tc>
        <w:tc>
          <w:tcPr>
            <w:tcW w:w="1559"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r>
      <w:tr w:rsidR="004E74C4" w:rsidRPr="006B730A" w:rsidTr="00E32A77">
        <w:trPr>
          <w:trHeight w:val="630"/>
        </w:trPr>
        <w:tc>
          <w:tcPr>
            <w:tcW w:w="992" w:type="dxa"/>
            <w:vMerge/>
            <w:tcBorders>
              <w:top w:val="nil"/>
              <w:left w:val="single" w:sz="4" w:space="0" w:color="auto"/>
              <w:bottom w:val="nil"/>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3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法制监督平台</w:t>
            </w:r>
            <w:r w:rsidRPr="006B730A">
              <w:rPr>
                <w:rFonts w:ascii="仿宋_GB2312" w:eastAsia="仿宋_GB2312" w:hint="eastAsia"/>
                <w:color w:val="000000"/>
                <w:kern w:val="0"/>
                <w:sz w:val="24"/>
                <w:szCs w:val="24"/>
              </w:rPr>
              <w:br/>
              <w:t>（6）</w:t>
            </w:r>
          </w:p>
        </w:tc>
        <w:tc>
          <w:tcPr>
            <w:tcW w:w="11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平台应用（6）</w:t>
            </w: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3</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使用全省法制监督平台开展规范性文件备案工作的，得3分。</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009</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市法制办提供。</w:t>
            </w:r>
          </w:p>
        </w:tc>
        <w:tc>
          <w:tcPr>
            <w:tcW w:w="1258" w:type="dxa"/>
            <w:tcBorders>
              <w:top w:val="nil"/>
              <w:left w:val="nil"/>
              <w:bottom w:val="single" w:sz="4" w:space="0" w:color="auto"/>
              <w:right w:val="single" w:sz="4" w:space="0" w:color="auto"/>
            </w:tcBorders>
            <w:vAlign w:val="center"/>
          </w:tcPr>
          <w:p w:rsidR="004E74C4" w:rsidRPr="006B730A" w:rsidRDefault="004E74C4" w:rsidP="00495497">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政策法规科</w:t>
            </w:r>
          </w:p>
        </w:tc>
        <w:tc>
          <w:tcPr>
            <w:tcW w:w="1559"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r>
      <w:tr w:rsidR="004E74C4" w:rsidRPr="006B730A" w:rsidTr="00E32A77">
        <w:trPr>
          <w:trHeight w:val="555"/>
        </w:trPr>
        <w:tc>
          <w:tcPr>
            <w:tcW w:w="992" w:type="dxa"/>
            <w:vMerge/>
            <w:tcBorders>
              <w:top w:val="nil"/>
              <w:left w:val="single" w:sz="4" w:space="0" w:color="auto"/>
              <w:bottom w:val="nil"/>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33" w:type="dxa"/>
            <w:vMerge/>
            <w:tcBorders>
              <w:top w:val="single" w:sz="4" w:space="0" w:color="auto"/>
              <w:left w:val="single" w:sz="4" w:space="0" w:color="auto"/>
              <w:bottom w:val="single" w:sz="4" w:space="0" w:color="000000"/>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08" w:type="dxa"/>
            <w:vMerge/>
            <w:tcBorders>
              <w:top w:val="single" w:sz="4" w:space="0" w:color="auto"/>
              <w:left w:val="single" w:sz="4" w:space="0" w:color="auto"/>
              <w:bottom w:val="single" w:sz="4" w:space="0" w:color="000000"/>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3</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使用全省法制监督平台开展执法人员管理的，得3分。</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010</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市法制办提供。</w:t>
            </w:r>
          </w:p>
        </w:tc>
        <w:tc>
          <w:tcPr>
            <w:tcW w:w="1258"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政策法规科</w:t>
            </w:r>
          </w:p>
        </w:tc>
        <w:tc>
          <w:tcPr>
            <w:tcW w:w="1559"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r>
      <w:tr w:rsidR="004E74C4" w:rsidRPr="006B730A" w:rsidTr="00E32A77">
        <w:trPr>
          <w:trHeight w:val="1215"/>
        </w:trPr>
        <w:tc>
          <w:tcPr>
            <w:tcW w:w="992" w:type="dxa"/>
            <w:vMerge/>
            <w:tcBorders>
              <w:top w:val="nil"/>
              <w:left w:val="single" w:sz="4" w:space="0" w:color="auto"/>
              <w:bottom w:val="nil"/>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公共资源交易监管平台</w:t>
            </w:r>
            <w:r w:rsidRPr="006B730A">
              <w:rPr>
                <w:rFonts w:ascii="仿宋_GB2312" w:eastAsia="仿宋_GB2312" w:hint="eastAsia"/>
                <w:color w:val="000000"/>
                <w:kern w:val="0"/>
                <w:sz w:val="24"/>
                <w:szCs w:val="24"/>
              </w:rPr>
              <w:br/>
              <w:t>（6）</w:t>
            </w:r>
          </w:p>
        </w:tc>
        <w:tc>
          <w:tcPr>
            <w:tcW w:w="1108"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平台应用成效</w:t>
            </w:r>
            <w:r w:rsidRPr="006B730A">
              <w:rPr>
                <w:rFonts w:ascii="仿宋_GB2312" w:eastAsia="仿宋_GB2312" w:hint="eastAsia"/>
                <w:color w:val="000000"/>
                <w:kern w:val="0"/>
                <w:sz w:val="24"/>
                <w:szCs w:val="24"/>
              </w:rPr>
              <w:br/>
              <w:t>（6）</w:t>
            </w: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6</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 xml:space="preserve">平台应用成效得分 = </w:t>
            </w:r>
            <w:r w:rsidR="00870023">
              <w:rPr>
                <w:rFonts w:ascii="仿宋_GB2312" w:eastAsia="仿宋_GB2312" w:hint="eastAsia"/>
                <w:color w:val="000000"/>
                <w:kern w:val="0"/>
                <w:sz w:val="24"/>
                <w:szCs w:val="24"/>
              </w:rPr>
              <w:t>2019</w:t>
            </w:r>
            <w:r w:rsidRPr="006B730A">
              <w:rPr>
                <w:rFonts w:ascii="仿宋_GB2312" w:eastAsia="仿宋_GB2312" w:hint="eastAsia"/>
                <w:color w:val="000000"/>
                <w:kern w:val="0"/>
                <w:sz w:val="24"/>
                <w:szCs w:val="24"/>
              </w:rPr>
              <w:t>年平台12个月总得分的得分率 * 6分。</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011</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市公共资源交易中心提供。</w:t>
            </w:r>
          </w:p>
        </w:tc>
        <w:tc>
          <w:tcPr>
            <w:tcW w:w="1258" w:type="dxa"/>
            <w:tcBorders>
              <w:top w:val="nil"/>
              <w:left w:val="nil"/>
              <w:bottom w:val="single" w:sz="4" w:space="0" w:color="auto"/>
              <w:right w:val="single" w:sz="4" w:space="0" w:color="auto"/>
            </w:tcBorders>
            <w:vAlign w:val="center"/>
          </w:tcPr>
          <w:p w:rsidR="004E74C4" w:rsidRPr="006B730A" w:rsidRDefault="00E32A77" w:rsidP="009D0FAD">
            <w:pPr>
              <w:widowControl/>
              <w:jc w:val="left"/>
              <w:rPr>
                <w:rFonts w:ascii="仿宋_GB2312" w:eastAsia="仿宋_GB2312" w:hint="eastAsia"/>
                <w:color w:val="000000"/>
                <w:kern w:val="0"/>
                <w:sz w:val="24"/>
                <w:szCs w:val="24"/>
              </w:rPr>
            </w:pPr>
            <w:r>
              <w:rPr>
                <w:rFonts w:ascii="仿宋_GB2312" w:eastAsia="仿宋_GB2312" w:hint="eastAsia"/>
                <w:color w:val="000000"/>
                <w:kern w:val="0"/>
                <w:sz w:val="24"/>
                <w:szCs w:val="24"/>
              </w:rPr>
              <w:t>装备</w:t>
            </w:r>
            <w:r>
              <w:rPr>
                <w:rFonts w:ascii="仿宋_GB2312" w:eastAsia="仿宋_GB2312"/>
                <w:color w:val="000000"/>
                <w:kern w:val="0"/>
                <w:sz w:val="24"/>
                <w:szCs w:val="24"/>
              </w:rPr>
              <w:t>科</w:t>
            </w:r>
          </w:p>
        </w:tc>
        <w:tc>
          <w:tcPr>
            <w:tcW w:w="1559" w:type="dxa"/>
            <w:tcBorders>
              <w:top w:val="nil"/>
              <w:left w:val="nil"/>
              <w:bottom w:val="single" w:sz="4" w:space="0" w:color="auto"/>
              <w:right w:val="single" w:sz="4" w:space="0" w:color="auto"/>
            </w:tcBorders>
            <w:vAlign w:val="center"/>
          </w:tcPr>
          <w:p w:rsidR="004E74C4" w:rsidRPr="006B730A" w:rsidRDefault="00E32A77" w:rsidP="009D0FAD">
            <w:pPr>
              <w:widowControl/>
              <w:jc w:val="left"/>
              <w:rPr>
                <w:rFonts w:ascii="仿宋_GB2312" w:eastAsia="仿宋_GB2312"/>
                <w:color w:val="000000"/>
                <w:kern w:val="0"/>
                <w:sz w:val="24"/>
                <w:szCs w:val="24"/>
              </w:rPr>
            </w:pPr>
            <w:r>
              <w:rPr>
                <w:rFonts w:ascii="仿宋_GB2312" w:eastAsia="仿宋_GB2312" w:hint="eastAsia"/>
                <w:color w:val="000000"/>
                <w:kern w:val="0"/>
                <w:sz w:val="24"/>
                <w:szCs w:val="24"/>
              </w:rPr>
              <w:t>计财科</w:t>
            </w:r>
          </w:p>
        </w:tc>
      </w:tr>
      <w:tr w:rsidR="004E74C4" w:rsidRPr="006B730A" w:rsidTr="00E32A77">
        <w:trPr>
          <w:trHeight w:val="1215"/>
        </w:trPr>
        <w:tc>
          <w:tcPr>
            <w:tcW w:w="992" w:type="dxa"/>
            <w:vMerge/>
            <w:tcBorders>
              <w:top w:val="nil"/>
              <w:left w:val="single" w:sz="4" w:space="0" w:color="auto"/>
              <w:bottom w:val="nil"/>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33" w:type="dxa"/>
            <w:vMerge w:val="restart"/>
            <w:tcBorders>
              <w:top w:val="nil"/>
              <w:left w:val="single" w:sz="4" w:space="0" w:color="auto"/>
              <w:bottom w:val="single" w:sz="4" w:space="0" w:color="000000"/>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公共信用信息共享服</w:t>
            </w:r>
            <w:r w:rsidRPr="006B730A">
              <w:rPr>
                <w:rFonts w:ascii="仿宋_GB2312" w:eastAsia="仿宋_GB2312" w:hint="eastAsia"/>
                <w:color w:val="000000"/>
                <w:kern w:val="0"/>
                <w:sz w:val="24"/>
                <w:szCs w:val="24"/>
              </w:rPr>
              <w:lastRenderedPageBreak/>
              <w:t>务平台</w:t>
            </w:r>
            <w:r w:rsidRPr="006B730A">
              <w:rPr>
                <w:rFonts w:ascii="仿宋_GB2312" w:eastAsia="仿宋_GB2312" w:hint="eastAsia"/>
                <w:color w:val="000000"/>
                <w:kern w:val="0"/>
                <w:sz w:val="24"/>
                <w:szCs w:val="24"/>
              </w:rPr>
              <w:br/>
              <w:t>（10）</w:t>
            </w:r>
          </w:p>
        </w:tc>
        <w:tc>
          <w:tcPr>
            <w:tcW w:w="1108" w:type="dxa"/>
            <w:vMerge w:val="restart"/>
            <w:tcBorders>
              <w:top w:val="nil"/>
              <w:left w:val="single" w:sz="4" w:space="0" w:color="auto"/>
              <w:bottom w:val="single" w:sz="4" w:space="0" w:color="000000"/>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lastRenderedPageBreak/>
              <w:t>数据共享情况</w:t>
            </w:r>
            <w:r w:rsidRPr="006B730A">
              <w:rPr>
                <w:rFonts w:ascii="仿宋_GB2312" w:eastAsia="仿宋_GB2312" w:hint="eastAsia"/>
                <w:color w:val="000000"/>
                <w:kern w:val="0"/>
                <w:sz w:val="24"/>
                <w:szCs w:val="24"/>
              </w:rPr>
              <w:br/>
              <w:t>（8）</w:t>
            </w: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2</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向市信用平台推送的数据目录数占本市公共信用信息目录中本市考核时间跨度内应更新数据目录数的数量及比例。（按省电子政务工作绩</w:t>
            </w:r>
            <w:r w:rsidRPr="006B730A">
              <w:rPr>
                <w:rFonts w:ascii="仿宋_GB2312" w:eastAsia="仿宋_GB2312" w:hint="eastAsia"/>
                <w:color w:val="000000"/>
                <w:kern w:val="0"/>
                <w:sz w:val="24"/>
                <w:szCs w:val="24"/>
              </w:rPr>
              <w:lastRenderedPageBreak/>
              <w:t>效年终考评指标体系相关内容评分）</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lastRenderedPageBreak/>
              <w:t>012</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市发改委提供。</w:t>
            </w:r>
          </w:p>
        </w:tc>
        <w:tc>
          <w:tcPr>
            <w:tcW w:w="1258" w:type="dxa"/>
            <w:tcBorders>
              <w:top w:val="nil"/>
              <w:left w:val="nil"/>
              <w:bottom w:val="single" w:sz="4" w:space="0" w:color="auto"/>
              <w:right w:val="single" w:sz="4" w:space="0" w:color="auto"/>
            </w:tcBorders>
            <w:vAlign w:val="center"/>
          </w:tcPr>
          <w:p w:rsidR="004E74C4" w:rsidRPr="006B730A" w:rsidRDefault="00E32A77" w:rsidP="00250DF6">
            <w:pPr>
              <w:widowControl/>
              <w:jc w:val="left"/>
              <w:rPr>
                <w:rFonts w:ascii="仿宋_GB2312" w:eastAsia="仿宋_GB2312" w:hint="eastAsia"/>
                <w:color w:val="000000"/>
                <w:kern w:val="0"/>
                <w:sz w:val="24"/>
                <w:szCs w:val="24"/>
              </w:rPr>
            </w:pPr>
            <w:r>
              <w:rPr>
                <w:rFonts w:ascii="仿宋_GB2312" w:eastAsia="仿宋_GB2312" w:hint="eastAsia"/>
                <w:color w:val="000000"/>
                <w:kern w:val="0"/>
                <w:sz w:val="24"/>
                <w:szCs w:val="24"/>
              </w:rPr>
              <w:t>诚信办</w:t>
            </w:r>
          </w:p>
        </w:tc>
        <w:tc>
          <w:tcPr>
            <w:tcW w:w="1559" w:type="dxa"/>
            <w:tcBorders>
              <w:top w:val="nil"/>
              <w:left w:val="nil"/>
              <w:bottom w:val="single" w:sz="4" w:space="0" w:color="auto"/>
              <w:right w:val="single" w:sz="4" w:space="0" w:color="auto"/>
            </w:tcBorders>
            <w:vAlign w:val="center"/>
          </w:tcPr>
          <w:p w:rsidR="004E74C4" w:rsidRPr="006B730A" w:rsidRDefault="00E32A77" w:rsidP="00C53502">
            <w:pPr>
              <w:widowControl/>
              <w:jc w:val="left"/>
              <w:rPr>
                <w:rFonts w:ascii="仿宋_GB2312" w:eastAsia="仿宋_GB2312" w:hint="eastAsia"/>
                <w:color w:val="000000"/>
                <w:kern w:val="0"/>
                <w:sz w:val="24"/>
                <w:szCs w:val="24"/>
              </w:rPr>
            </w:pPr>
            <w:r>
              <w:rPr>
                <w:rFonts w:ascii="仿宋_GB2312" w:eastAsia="仿宋_GB2312" w:hint="eastAsia"/>
                <w:color w:val="000000"/>
                <w:kern w:val="0"/>
                <w:sz w:val="24"/>
                <w:szCs w:val="24"/>
              </w:rPr>
              <w:t>信息</w:t>
            </w:r>
            <w:r>
              <w:rPr>
                <w:rFonts w:ascii="仿宋_GB2312" w:eastAsia="仿宋_GB2312"/>
                <w:color w:val="000000"/>
                <w:kern w:val="0"/>
                <w:sz w:val="24"/>
                <w:szCs w:val="24"/>
              </w:rPr>
              <w:t>中心</w:t>
            </w:r>
          </w:p>
        </w:tc>
      </w:tr>
      <w:tr w:rsidR="00E32A77" w:rsidRPr="006B730A" w:rsidTr="00E32A77">
        <w:trPr>
          <w:trHeight w:val="840"/>
        </w:trPr>
        <w:tc>
          <w:tcPr>
            <w:tcW w:w="992" w:type="dxa"/>
            <w:vMerge/>
            <w:tcBorders>
              <w:top w:val="nil"/>
              <w:left w:val="single" w:sz="4" w:space="0" w:color="auto"/>
              <w:bottom w:val="nil"/>
              <w:right w:val="single" w:sz="4" w:space="0" w:color="auto"/>
            </w:tcBorders>
            <w:vAlign w:val="center"/>
          </w:tcPr>
          <w:p w:rsidR="00E32A77" w:rsidRPr="006B730A" w:rsidRDefault="00E32A77" w:rsidP="00E32A77">
            <w:pPr>
              <w:widowControl/>
              <w:jc w:val="left"/>
              <w:rPr>
                <w:rFonts w:ascii="仿宋_GB2312" w:eastAsia="仿宋_GB2312"/>
                <w:color w:val="000000"/>
                <w:kern w:val="0"/>
                <w:sz w:val="24"/>
                <w:szCs w:val="24"/>
              </w:rPr>
            </w:pPr>
          </w:p>
        </w:tc>
        <w:tc>
          <w:tcPr>
            <w:tcW w:w="1133" w:type="dxa"/>
            <w:vMerge/>
            <w:tcBorders>
              <w:top w:val="nil"/>
              <w:left w:val="single" w:sz="4" w:space="0" w:color="auto"/>
              <w:bottom w:val="single" w:sz="4" w:space="0" w:color="000000"/>
              <w:right w:val="single" w:sz="4" w:space="0" w:color="auto"/>
            </w:tcBorders>
            <w:vAlign w:val="center"/>
          </w:tcPr>
          <w:p w:rsidR="00E32A77" w:rsidRPr="006B730A" w:rsidRDefault="00E32A77" w:rsidP="00E32A77">
            <w:pPr>
              <w:widowControl/>
              <w:jc w:val="left"/>
              <w:rPr>
                <w:rFonts w:ascii="仿宋_GB2312" w:eastAsia="仿宋_GB2312"/>
                <w:color w:val="000000"/>
                <w:kern w:val="0"/>
                <w:sz w:val="24"/>
                <w:szCs w:val="24"/>
              </w:rPr>
            </w:pPr>
          </w:p>
        </w:tc>
        <w:tc>
          <w:tcPr>
            <w:tcW w:w="1108" w:type="dxa"/>
            <w:vMerge/>
            <w:tcBorders>
              <w:top w:val="nil"/>
              <w:left w:val="single" w:sz="4" w:space="0" w:color="auto"/>
              <w:bottom w:val="single" w:sz="4" w:space="0" w:color="000000"/>
              <w:right w:val="single" w:sz="4" w:space="0" w:color="auto"/>
            </w:tcBorders>
            <w:vAlign w:val="center"/>
          </w:tcPr>
          <w:p w:rsidR="00E32A77" w:rsidRPr="006B730A" w:rsidRDefault="00E32A77" w:rsidP="00E32A77">
            <w:pPr>
              <w:widowControl/>
              <w:jc w:val="left"/>
              <w:rPr>
                <w:rFonts w:ascii="仿宋_GB2312" w:eastAsia="仿宋_GB2312"/>
                <w:color w:val="000000"/>
                <w:kern w:val="0"/>
                <w:sz w:val="24"/>
                <w:szCs w:val="24"/>
              </w:rPr>
            </w:pPr>
          </w:p>
        </w:tc>
        <w:tc>
          <w:tcPr>
            <w:tcW w:w="570"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2</w:t>
            </w:r>
          </w:p>
        </w:tc>
        <w:tc>
          <w:tcPr>
            <w:tcW w:w="3833"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left"/>
              <w:rPr>
                <w:rFonts w:ascii="仿宋_GB2312" w:eastAsia="仿宋_GB2312"/>
                <w:kern w:val="0"/>
                <w:sz w:val="24"/>
                <w:szCs w:val="24"/>
              </w:rPr>
            </w:pPr>
            <w:r w:rsidRPr="006B730A">
              <w:rPr>
                <w:rFonts w:ascii="仿宋_GB2312" w:eastAsia="仿宋_GB2312" w:hint="eastAsia"/>
                <w:kern w:val="0"/>
                <w:sz w:val="24"/>
                <w:szCs w:val="24"/>
              </w:rPr>
              <w:t>向市信用平台推送的数据量。（按省电子政务工作绩效年终考评指标体系相关内容评分）</w:t>
            </w:r>
          </w:p>
        </w:tc>
        <w:tc>
          <w:tcPr>
            <w:tcW w:w="585"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013</w:t>
            </w:r>
          </w:p>
        </w:tc>
        <w:tc>
          <w:tcPr>
            <w:tcW w:w="3562"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left"/>
              <w:rPr>
                <w:rFonts w:ascii="仿宋_GB2312" w:eastAsia="仿宋_GB2312"/>
                <w:kern w:val="0"/>
                <w:sz w:val="24"/>
                <w:szCs w:val="24"/>
              </w:rPr>
            </w:pPr>
            <w:r w:rsidRPr="006B730A">
              <w:rPr>
                <w:rFonts w:ascii="仿宋_GB2312" w:eastAsia="仿宋_GB2312" w:hint="eastAsia"/>
                <w:kern w:val="0"/>
                <w:sz w:val="24"/>
                <w:szCs w:val="24"/>
              </w:rPr>
              <w:t>市发改委提供。</w:t>
            </w:r>
          </w:p>
        </w:tc>
        <w:tc>
          <w:tcPr>
            <w:tcW w:w="1258" w:type="dxa"/>
            <w:tcBorders>
              <w:top w:val="nil"/>
              <w:left w:val="nil"/>
              <w:bottom w:val="single" w:sz="4" w:space="0" w:color="auto"/>
              <w:right w:val="single" w:sz="4" w:space="0" w:color="auto"/>
            </w:tcBorders>
            <w:vAlign w:val="center"/>
          </w:tcPr>
          <w:p w:rsidR="00E32A77" w:rsidRPr="006B730A" w:rsidRDefault="00E32A77" w:rsidP="00E32A77">
            <w:pPr>
              <w:widowControl/>
              <w:jc w:val="left"/>
              <w:rPr>
                <w:rFonts w:ascii="仿宋_GB2312" w:eastAsia="仿宋_GB2312" w:hint="eastAsia"/>
                <w:color w:val="000000"/>
                <w:kern w:val="0"/>
                <w:sz w:val="24"/>
                <w:szCs w:val="24"/>
              </w:rPr>
            </w:pPr>
            <w:r>
              <w:rPr>
                <w:rFonts w:ascii="仿宋_GB2312" w:eastAsia="仿宋_GB2312" w:hint="eastAsia"/>
                <w:color w:val="000000"/>
                <w:kern w:val="0"/>
                <w:sz w:val="24"/>
                <w:szCs w:val="24"/>
              </w:rPr>
              <w:t>诚信办</w:t>
            </w:r>
          </w:p>
        </w:tc>
        <w:tc>
          <w:tcPr>
            <w:tcW w:w="1559" w:type="dxa"/>
            <w:tcBorders>
              <w:top w:val="nil"/>
              <w:left w:val="nil"/>
              <w:bottom w:val="single" w:sz="4" w:space="0" w:color="auto"/>
              <w:right w:val="single" w:sz="4" w:space="0" w:color="auto"/>
            </w:tcBorders>
            <w:vAlign w:val="center"/>
          </w:tcPr>
          <w:p w:rsidR="00E32A77" w:rsidRPr="006B730A" w:rsidRDefault="00E32A77" w:rsidP="00E32A77">
            <w:pPr>
              <w:widowControl/>
              <w:jc w:val="left"/>
              <w:rPr>
                <w:rFonts w:ascii="仿宋_GB2312" w:eastAsia="仿宋_GB2312" w:hint="eastAsia"/>
                <w:color w:val="000000"/>
                <w:kern w:val="0"/>
                <w:sz w:val="24"/>
                <w:szCs w:val="24"/>
              </w:rPr>
            </w:pPr>
            <w:r>
              <w:rPr>
                <w:rFonts w:ascii="仿宋_GB2312" w:eastAsia="仿宋_GB2312" w:hint="eastAsia"/>
                <w:color w:val="000000"/>
                <w:kern w:val="0"/>
                <w:sz w:val="24"/>
                <w:szCs w:val="24"/>
              </w:rPr>
              <w:t>信息</w:t>
            </w:r>
            <w:r>
              <w:rPr>
                <w:rFonts w:ascii="仿宋_GB2312" w:eastAsia="仿宋_GB2312"/>
                <w:color w:val="000000"/>
                <w:kern w:val="0"/>
                <w:sz w:val="24"/>
                <w:szCs w:val="24"/>
              </w:rPr>
              <w:t>中心</w:t>
            </w:r>
          </w:p>
        </w:tc>
      </w:tr>
      <w:tr w:rsidR="00E32A77" w:rsidRPr="006B730A" w:rsidTr="00E32A77">
        <w:trPr>
          <w:trHeight w:val="945"/>
        </w:trPr>
        <w:tc>
          <w:tcPr>
            <w:tcW w:w="992" w:type="dxa"/>
            <w:vMerge/>
            <w:tcBorders>
              <w:top w:val="nil"/>
              <w:left w:val="single" w:sz="4" w:space="0" w:color="auto"/>
              <w:bottom w:val="nil"/>
              <w:right w:val="single" w:sz="4" w:space="0" w:color="auto"/>
            </w:tcBorders>
            <w:vAlign w:val="center"/>
          </w:tcPr>
          <w:p w:rsidR="00E32A77" w:rsidRPr="006B730A" w:rsidRDefault="00E32A77" w:rsidP="00E32A77">
            <w:pPr>
              <w:widowControl/>
              <w:jc w:val="left"/>
              <w:rPr>
                <w:rFonts w:ascii="仿宋_GB2312" w:eastAsia="仿宋_GB2312"/>
                <w:color w:val="000000"/>
                <w:kern w:val="0"/>
                <w:sz w:val="24"/>
                <w:szCs w:val="24"/>
              </w:rPr>
            </w:pPr>
          </w:p>
        </w:tc>
        <w:tc>
          <w:tcPr>
            <w:tcW w:w="1133" w:type="dxa"/>
            <w:vMerge/>
            <w:tcBorders>
              <w:top w:val="nil"/>
              <w:left w:val="single" w:sz="4" w:space="0" w:color="auto"/>
              <w:bottom w:val="single" w:sz="4" w:space="0" w:color="000000"/>
              <w:right w:val="single" w:sz="4" w:space="0" w:color="auto"/>
            </w:tcBorders>
            <w:vAlign w:val="center"/>
          </w:tcPr>
          <w:p w:rsidR="00E32A77" w:rsidRPr="006B730A" w:rsidRDefault="00E32A77" w:rsidP="00E32A77">
            <w:pPr>
              <w:widowControl/>
              <w:jc w:val="left"/>
              <w:rPr>
                <w:rFonts w:ascii="仿宋_GB2312" w:eastAsia="仿宋_GB2312"/>
                <w:color w:val="000000"/>
                <w:kern w:val="0"/>
                <w:sz w:val="24"/>
                <w:szCs w:val="24"/>
              </w:rPr>
            </w:pPr>
          </w:p>
        </w:tc>
        <w:tc>
          <w:tcPr>
            <w:tcW w:w="1108" w:type="dxa"/>
            <w:vMerge/>
            <w:tcBorders>
              <w:top w:val="nil"/>
              <w:left w:val="single" w:sz="4" w:space="0" w:color="auto"/>
              <w:bottom w:val="single" w:sz="4" w:space="0" w:color="000000"/>
              <w:right w:val="single" w:sz="4" w:space="0" w:color="auto"/>
            </w:tcBorders>
            <w:vAlign w:val="center"/>
          </w:tcPr>
          <w:p w:rsidR="00E32A77" w:rsidRPr="006B730A" w:rsidRDefault="00E32A77" w:rsidP="00E32A77">
            <w:pPr>
              <w:widowControl/>
              <w:jc w:val="left"/>
              <w:rPr>
                <w:rFonts w:ascii="仿宋_GB2312" w:eastAsia="仿宋_GB2312"/>
                <w:color w:val="000000"/>
                <w:kern w:val="0"/>
                <w:sz w:val="24"/>
                <w:szCs w:val="24"/>
              </w:rPr>
            </w:pPr>
          </w:p>
        </w:tc>
        <w:tc>
          <w:tcPr>
            <w:tcW w:w="570"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2</w:t>
            </w:r>
          </w:p>
        </w:tc>
        <w:tc>
          <w:tcPr>
            <w:tcW w:w="3833"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向市信用平台更新信息的时效性。市信用平台根据各单位上报数据内容分析目录的应更新频率。（按省电子政务工作绩效年终考评指标体系相关内容评分）</w:t>
            </w:r>
          </w:p>
        </w:tc>
        <w:tc>
          <w:tcPr>
            <w:tcW w:w="585"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014</w:t>
            </w:r>
          </w:p>
        </w:tc>
        <w:tc>
          <w:tcPr>
            <w:tcW w:w="3562"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left"/>
              <w:rPr>
                <w:rFonts w:ascii="仿宋_GB2312" w:eastAsia="仿宋_GB2312"/>
                <w:kern w:val="0"/>
                <w:sz w:val="24"/>
                <w:szCs w:val="24"/>
              </w:rPr>
            </w:pPr>
            <w:r w:rsidRPr="006B730A">
              <w:rPr>
                <w:rFonts w:ascii="仿宋_GB2312" w:eastAsia="仿宋_GB2312" w:hint="eastAsia"/>
                <w:kern w:val="0"/>
                <w:sz w:val="24"/>
                <w:szCs w:val="24"/>
              </w:rPr>
              <w:t>市发改委提供。</w:t>
            </w:r>
          </w:p>
        </w:tc>
        <w:tc>
          <w:tcPr>
            <w:tcW w:w="1258" w:type="dxa"/>
            <w:tcBorders>
              <w:top w:val="nil"/>
              <w:left w:val="nil"/>
              <w:bottom w:val="single" w:sz="4" w:space="0" w:color="auto"/>
              <w:right w:val="single" w:sz="4" w:space="0" w:color="auto"/>
            </w:tcBorders>
            <w:vAlign w:val="center"/>
          </w:tcPr>
          <w:p w:rsidR="00E32A77" w:rsidRPr="006B730A" w:rsidRDefault="00E32A77" w:rsidP="00E32A77">
            <w:pPr>
              <w:widowControl/>
              <w:jc w:val="left"/>
              <w:rPr>
                <w:rFonts w:ascii="仿宋_GB2312" w:eastAsia="仿宋_GB2312" w:hint="eastAsia"/>
                <w:color w:val="000000"/>
                <w:kern w:val="0"/>
                <w:sz w:val="24"/>
                <w:szCs w:val="24"/>
              </w:rPr>
            </w:pPr>
            <w:r>
              <w:rPr>
                <w:rFonts w:ascii="仿宋_GB2312" w:eastAsia="仿宋_GB2312" w:hint="eastAsia"/>
                <w:color w:val="000000"/>
                <w:kern w:val="0"/>
                <w:sz w:val="24"/>
                <w:szCs w:val="24"/>
              </w:rPr>
              <w:t>诚信办</w:t>
            </w:r>
          </w:p>
        </w:tc>
        <w:tc>
          <w:tcPr>
            <w:tcW w:w="1559" w:type="dxa"/>
            <w:tcBorders>
              <w:top w:val="nil"/>
              <w:left w:val="nil"/>
              <w:bottom w:val="single" w:sz="4" w:space="0" w:color="auto"/>
              <w:right w:val="single" w:sz="4" w:space="0" w:color="auto"/>
            </w:tcBorders>
            <w:vAlign w:val="center"/>
          </w:tcPr>
          <w:p w:rsidR="00E32A77" w:rsidRPr="006B730A" w:rsidRDefault="00E32A77" w:rsidP="00E32A77">
            <w:pPr>
              <w:widowControl/>
              <w:jc w:val="left"/>
              <w:rPr>
                <w:rFonts w:ascii="仿宋_GB2312" w:eastAsia="仿宋_GB2312" w:hint="eastAsia"/>
                <w:color w:val="000000"/>
                <w:kern w:val="0"/>
                <w:sz w:val="24"/>
                <w:szCs w:val="24"/>
              </w:rPr>
            </w:pPr>
            <w:r>
              <w:rPr>
                <w:rFonts w:ascii="仿宋_GB2312" w:eastAsia="仿宋_GB2312" w:hint="eastAsia"/>
                <w:color w:val="000000"/>
                <w:kern w:val="0"/>
                <w:sz w:val="24"/>
                <w:szCs w:val="24"/>
              </w:rPr>
              <w:t>信息</w:t>
            </w:r>
            <w:r>
              <w:rPr>
                <w:rFonts w:ascii="仿宋_GB2312" w:eastAsia="仿宋_GB2312"/>
                <w:color w:val="000000"/>
                <w:kern w:val="0"/>
                <w:sz w:val="24"/>
                <w:szCs w:val="24"/>
              </w:rPr>
              <w:t>中心</w:t>
            </w:r>
          </w:p>
        </w:tc>
      </w:tr>
      <w:tr w:rsidR="00E32A77" w:rsidRPr="006B730A" w:rsidTr="00E32A77">
        <w:trPr>
          <w:trHeight w:val="1455"/>
        </w:trPr>
        <w:tc>
          <w:tcPr>
            <w:tcW w:w="992" w:type="dxa"/>
            <w:vMerge/>
            <w:tcBorders>
              <w:top w:val="nil"/>
              <w:left w:val="single" w:sz="4" w:space="0" w:color="auto"/>
              <w:bottom w:val="nil"/>
              <w:right w:val="single" w:sz="4" w:space="0" w:color="auto"/>
            </w:tcBorders>
            <w:vAlign w:val="center"/>
          </w:tcPr>
          <w:p w:rsidR="00E32A77" w:rsidRPr="006B730A" w:rsidRDefault="00E32A77" w:rsidP="00E32A77">
            <w:pPr>
              <w:widowControl/>
              <w:jc w:val="left"/>
              <w:rPr>
                <w:rFonts w:ascii="仿宋_GB2312" w:eastAsia="仿宋_GB2312"/>
                <w:color w:val="000000"/>
                <w:kern w:val="0"/>
                <w:sz w:val="24"/>
                <w:szCs w:val="24"/>
              </w:rPr>
            </w:pPr>
          </w:p>
        </w:tc>
        <w:tc>
          <w:tcPr>
            <w:tcW w:w="1133" w:type="dxa"/>
            <w:vMerge/>
            <w:tcBorders>
              <w:top w:val="nil"/>
              <w:left w:val="single" w:sz="4" w:space="0" w:color="auto"/>
              <w:bottom w:val="single" w:sz="4" w:space="0" w:color="000000"/>
              <w:right w:val="single" w:sz="4" w:space="0" w:color="auto"/>
            </w:tcBorders>
            <w:vAlign w:val="center"/>
          </w:tcPr>
          <w:p w:rsidR="00E32A77" w:rsidRPr="006B730A" w:rsidRDefault="00E32A77" w:rsidP="00E32A77">
            <w:pPr>
              <w:widowControl/>
              <w:jc w:val="left"/>
              <w:rPr>
                <w:rFonts w:ascii="仿宋_GB2312" w:eastAsia="仿宋_GB2312"/>
                <w:color w:val="000000"/>
                <w:kern w:val="0"/>
                <w:sz w:val="24"/>
                <w:szCs w:val="24"/>
              </w:rPr>
            </w:pPr>
          </w:p>
        </w:tc>
        <w:tc>
          <w:tcPr>
            <w:tcW w:w="1108" w:type="dxa"/>
            <w:vMerge/>
            <w:tcBorders>
              <w:top w:val="nil"/>
              <w:left w:val="single" w:sz="4" w:space="0" w:color="auto"/>
              <w:bottom w:val="single" w:sz="4" w:space="0" w:color="000000"/>
              <w:right w:val="single" w:sz="4" w:space="0" w:color="auto"/>
            </w:tcBorders>
            <w:vAlign w:val="center"/>
          </w:tcPr>
          <w:p w:rsidR="00E32A77" w:rsidRPr="006B730A" w:rsidRDefault="00E32A77" w:rsidP="00E32A77">
            <w:pPr>
              <w:widowControl/>
              <w:jc w:val="left"/>
              <w:rPr>
                <w:rFonts w:ascii="仿宋_GB2312" w:eastAsia="仿宋_GB2312"/>
                <w:color w:val="000000"/>
                <w:kern w:val="0"/>
                <w:sz w:val="24"/>
                <w:szCs w:val="24"/>
              </w:rPr>
            </w:pPr>
          </w:p>
        </w:tc>
        <w:tc>
          <w:tcPr>
            <w:tcW w:w="570"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2</w:t>
            </w:r>
          </w:p>
        </w:tc>
        <w:tc>
          <w:tcPr>
            <w:tcW w:w="3833"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向市信用平台更新信息的数据质量。按照共享要求的更新时间间隔向市信用平台报送的信用数据中包含关键信息的数量比例。关键信息包括法人和其他组织的名称及对应统一社会信用代码或其他注册登记码，自然人姓名及对应身份证号或其他识别号，核心业务信息项等。（按省电子政务工作绩效年终考评指标体系相关内容评分）</w:t>
            </w:r>
          </w:p>
        </w:tc>
        <w:tc>
          <w:tcPr>
            <w:tcW w:w="585"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015</w:t>
            </w:r>
          </w:p>
        </w:tc>
        <w:tc>
          <w:tcPr>
            <w:tcW w:w="3562"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left"/>
              <w:rPr>
                <w:rFonts w:ascii="仿宋_GB2312" w:eastAsia="仿宋_GB2312"/>
                <w:kern w:val="0"/>
                <w:sz w:val="24"/>
                <w:szCs w:val="24"/>
              </w:rPr>
            </w:pPr>
            <w:r w:rsidRPr="006B730A">
              <w:rPr>
                <w:rFonts w:ascii="仿宋_GB2312" w:eastAsia="仿宋_GB2312" w:hint="eastAsia"/>
                <w:kern w:val="0"/>
                <w:sz w:val="24"/>
                <w:szCs w:val="24"/>
              </w:rPr>
              <w:t>市发改委提供。</w:t>
            </w:r>
          </w:p>
        </w:tc>
        <w:tc>
          <w:tcPr>
            <w:tcW w:w="1258" w:type="dxa"/>
            <w:tcBorders>
              <w:top w:val="nil"/>
              <w:left w:val="nil"/>
              <w:bottom w:val="single" w:sz="4" w:space="0" w:color="auto"/>
              <w:right w:val="single" w:sz="4" w:space="0" w:color="auto"/>
            </w:tcBorders>
            <w:vAlign w:val="center"/>
          </w:tcPr>
          <w:p w:rsidR="00E32A77" w:rsidRPr="006B730A" w:rsidRDefault="00E32A77" w:rsidP="00E32A77">
            <w:pPr>
              <w:widowControl/>
              <w:jc w:val="left"/>
              <w:rPr>
                <w:rFonts w:ascii="仿宋_GB2312" w:eastAsia="仿宋_GB2312" w:hint="eastAsia"/>
                <w:color w:val="000000"/>
                <w:kern w:val="0"/>
                <w:sz w:val="24"/>
                <w:szCs w:val="24"/>
              </w:rPr>
            </w:pPr>
            <w:r>
              <w:rPr>
                <w:rFonts w:ascii="仿宋_GB2312" w:eastAsia="仿宋_GB2312" w:hint="eastAsia"/>
                <w:color w:val="000000"/>
                <w:kern w:val="0"/>
                <w:sz w:val="24"/>
                <w:szCs w:val="24"/>
              </w:rPr>
              <w:t>诚信办</w:t>
            </w:r>
          </w:p>
        </w:tc>
        <w:tc>
          <w:tcPr>
            <w:tcW w:w="1559" w:type="dxa"/>
            <w:tcBorders>
              <w:top w:val="nil"/>
              <w:left w:val="nil"/>
              <w:bottom w:val="single" w:sz="4" w:space="0" w:color="auto"/>
              <w:right w:val="single" w:sz="4" w:space="0" w:color="auto"/>
            </w:tcBorders>
            <w:vAlign w:val="center"/>
          </w:tcPr>
          <w:p w:rsidR="00E32A77" w:rsidRPr="006B730A" w:rsidRDefault="00E32A77" w:rsidP="00E32A77">
            <w:pPr>
              <w:widowControl/>
              <w:jc w:val="left"/>
              <w:rPr>
                <w:rFonts w:ascii="仿宋_GB2312" w:eastAsia="仿宋_GB2312" w:hint="eastAsia"/>
                <w:color w:val="000000"/>
                <w:kern w:val="0"/>
                <w:sz w:val="24"/>
                <w:szCs w:val="24"/>
              </w:rPr>
            </w:pPr>
            <w:r>
              <w:rPr>
                <w:rFonts w:ascii="仿宋_GB2312" w:eastAsia="仿宋_GB2312" w:hint="eastAsia"/>
                <w:color w:val="000000"/>
                <w:kern w:val="0"/>
                <w:sz w:val="24"/>
                <w:szCs w:val="24"/>
              </w:rPr>
              <w:t>信息</w:t>
            </w:r>
            <w:r>
              <w:rPr>
                <w:rFonts w:ascii="仿宋_GB2312" w:eastAsia="仿宋_GB2312"/>
                <w:color w:val="000000"/>
                <w:kern w:val="0"/>
                <w:sz w:val="24"/>
                <w:szCs w:val="24"/>
              </w:rPr>
              <w:t>中心</w:t>
            </w:r>
          </w:p>
        </w:tc>
      </w:tr>
      <w:tr w:rsidR="00E32A77" w:rsidRPr="006B730A" w:rsidTr="00E32A77">
        <w:trPr>
          <w:trHeight w:val="1020"/>
        </w:trPr>
        <w:tc>
          <w:tcPr>
            <w:tcW w:w="992" w:type="dxa"/>
            <w:vMerge/>
            <w:tcBorders>
              <w:top w:val="nil"/>
              <w:left w:val="single" w:sz="4" w:space="0" w:color="auto"/>
              <w:bottom w:val="nil"/>
              <w:right w:val="single" w:sz="4" w:space="0" w:color="auto"/>
            </w:tcBorders>
            <w:vAlign w:val="center"/>
          </w:tcPr>
          <w:p w:rsidR="00E32A77" w:rsidRPr="006B730A" w:rsidRDefault="00E32A77" w:rsidP="00E32A77">
            <w:pPr>
              <w:widowControl/>
              <w:jc w:val="left"/>
              <w:rPr>
                <w:rFonts w:ascii="仿宋_GB2312" w:eastAsia="仿宋_GB2312"/>
                <w:color w:val="000000"/>
                <w:kern w:val="0"/>
                <w:sz w:val="24"/>
                <w:szCs w:val="24"/>
              </w:rPr>
            </w:pPr>
          </w:p>
        </w:tc>
        <w:tc>
          <w:tcPr>
            <w:tcW w:w="1133" w:type="dxa"/>
            <w:vMerge/>
            <w:tcBorders>
              <w:top w:val="nil"/>
              <w:left w:val="single" w:sz="4" w:space="0" w:color="auto"/>
              <w:bottom w:val="single" w:sz="4" w:space="0" w:color="000000"/>
              <w:right w:val="single" w:sz="4" w:space="0" w:color="auto"/>
            </w:tcBorders>
            <w:vAlign w:val="center"/>
          </w:tcPr>
          <w:p w:rsidR="00E32A77" w:rsidRPr="006B730A" w:rsidRDefault="00E32A77" w:rsidP="00E32A77">
            <w:pPr>
              <w:widowControl/>
              <w:jc w:val="left"/>
              <w:rPr>
                <w:rFonts w:ascii="仿宋_GB2312" w:eastAsia="仿宋_GB2312"/>
                <w:color w:val="000000"/>
                <w:kern w:val="0"/>
                <w:sz w:val="24"/>
                <w:szCs w:val="24"/>
              </w:rPr>
            </w:pPr>
          </w:p>
        </w:tc>
        <w:tc>
          <w:tcPr>
            <w:tcW w:w="1108" w:type="dxa"/>
            <w:tcBorders>
              <w:top w:val="nil"/>
              <w:left w:val="nil"/>
              <w:bottom w:val="nil"/>
              <w:right w:val="single" w:sz="4" w:space="0" w:color="auto"/>
            </w:tcBorders>
            <w:shd w:val="clear" w:color="auto" w:fill="auto"/>
            <w:vAlign w:val="center"/>
          </w:tcPr>
          <w:p w:rsidR="00E32A77" w:rsidRPr="006B730A" w:rsidRDefault="00E32A77" w:rsidP="00E32A77">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联合奖惩实施情况（2）</w:t>
            </w:r>
          </w:p>
        </w:tc>
        <w:tc>
          <w:tcPr>
            <w:tcW w:w="570"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2</w:t>
            </w:r>
          </w:p>
        </w:tc>
        <w:tc>
          <w:tcPr>
            <w:tcW w:w="3833"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依法依规及时归集并分类上报本辖区的联合奖惩案例，并报送至市信用平台联合奖惩系统的。（按省电子政务工作绩效年终考评指标体系相关内容评分）</w:t>
            </w:r>
          </w:p>
        </w:tc>
        <w:tc>
          <w:tcPr>
            <w:tcW w:w="585"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016</w:t>
            </w:r>
          </w:p>
        </w:tc>
        <w:tc>
          <w:tcPr>
            <w:tcW w:w="3562"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left"/>
              <w:rPr>
                <w:rFonts w:ascii="仿宋_GB2312" w:eastAsia="仿宋_GB2312"/>
                <w:kern w:val="0"/>
                <w:sz w:val="24"/>
                <w:szCs w:val="24"/>
              </w:rPr>
            </w:pPr>
            <w:r w:rsidRPr="006B730A">
              <w:rPr>
                <w:rFonts w:ascii="仿宋_GB2312" w:eastAsia="仿宋_GB2312" w:hint="eastAsia"/>
                <w:color w:val="000000"/>
                <w:kern w:val="0"/>
                <w:sz w:val="24"/>
                <w:szCs w:val="24"/>
              </w:rPr>
              <w:t>市发改委提供。</w:t>
            </w:r>
          </w:p>
        </w:tc>
        <w:tc>
          <w:tcPr>
            <w:tcW w:w="1258" w:type="dxa"/>
            <w:tcBorders>
              <w:top w:val="nil"/>
              <w:left w:val="nil"/>
              <w:bottom w:val="single" w:sz="4" w:space="0" w:color="auto"/>
              <w:right w:val="single" w:sz="4" w:space="0" w:color="auto"/>
            </w:tcBorders>
            <w:vAlign w:val="center"/>
          </w:tcPr>
          <w:p w:rsidR="00E32A77" w:rsidRPr="006B730A" w:rsidRDefault="00E32A77" w:rsidP="00E32A77">
            <w:pPr>
              <w:widowControl/>
              <w:jc w:val="left"/>
              <w:rPr>
                <w:rFonts w:ascii="仿宋_GB2312" w:eastAsia="仿宋_GB2312" w:hint="eastAsia"/>
                <w:color w:val="000000"/>
                <w:kern w:val="0"/>
                <w:sz w:val="24"/>
                <w:szCs w:val="24"/>
              </w:rPr>
            </w:pPr>
            <w:r>
              <w:rPr>
                <w:rFonts w:ascii="仿宋_GB2312" w:eastAsia="仿宋_GB2312" w:hint="eastAsia"/>
                <w:color w:val="000000"/>
                <w:kern w:val="0"/>
                <w:sz w:val="24"/>
                <w:szCs w:val="24"/>
              </w:rPr>
              <w:t>诚信办</w:t>
            </w:r>
          </w:p>
        </w:tc>
        <w:tc>
          <w:tcPr>
            <w:tcW w:w="1559" w:type="dxa"/>
            <w:tcBorders>
              <w:top w:val="nil"/>
              <w:left w:val="nil"/>
              <w:bottom w:val="single" w:sz="4" w:space="0" w:color="auto"/>
              <w:right w:val="single" w:sz="4" w:space="0" w:color="auto"/>
            </w:tcBorders>
            <w:vAlign w:val="center"/>
          </w:tcPr>
          <w:p w:rsidR="00E32A77" w:rsidRPr="006B730A" w:rsidRDefault="00E32A77" w:rsidP="00E32A77">
            <w:pPr>
              <w:widowControl/>
              <w:jc w:val="left"/>
              <w:rPr>
                <w:rFonts w:ascii="仿宋_GB2312" w:eastAsia="仿宋_GB2312" w:hint="eastAsia"/>
                <w:color w:val="000000"/>
                <w:kern w:val="0"/>
                <w:sz w:val="24"/>
                <w:szCs w:val="24"/>
              </w:rPr>
            </w:pPr>
            <w:r>
              <w:rPr>
                <w:rFonts w:ascii="仿宋_GB2312" w:eastAsia="仿宋_GB2312" w:hint="eastAsia"/>
                <w:color w:val="000000"/>
                <w:kern w:val="0"/>
                <w:sz w:val="24"/>
                <w:szCs w:val="24"/>
              </w:rPr>
              <w:t>信息</w:t>
            </w:r>
            <w:r>
              <w:rPr>
                <w:rFonts w:ascii="仿宋_GB2312" w:eastAsia="仿宋_GB2312"/>
                <w:color w:val="000000"/>
                <w:kern w:val="0"/>
                <w:sz w:val="24"/>
                <w:szCs w:val="24"/>
              </w:rPr>
              <w:t>中心</w:t>
            </w:r>
          </w:p>
        </w:tc>
      </w:tr>
      <w:tr w:rsidR="004E74C4" w:rsidRPr="006B730A" w:rsidTr="00E32A77">
        <w:trPr>
          <w:trHeight w:val="1035"/>
        </w:trPr>
        <w:tc>
          <w:tcPr>
            <w:tcW w:w="992" w:type="dxa"/>
            <w:vMerge/>
            <w:tcBorders>
              <w:top w:val="nil"/>
              <w:left w:val="single" w:sz="4" w:space="0" w:color="auto"/>
              <w:bottom w:val="nil"/>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33" w:type="dxa"/>
            <w:vMerge w:val="restart"/>
            <w:tcBorders>
              <w:top w:val="nil"/>
              <w:left w:val="single" w:sz="4" w:space="0" w:color="auto"/>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投资项目在线审批监管平台（8）</w:t>
            </w:r>
          </w:p>
        </w:tc>
        <w:tc>
          <w:tcPr>
            <w:tcW w:w="1108" w:type="dxa"/>
            <w:tcBorders>
              <w:top w:val="single" w:sz="4" w:space="0" w:color="auto"/>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年度部门使用情况（4）</w:t>
            </w: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4</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联合奖惩名单信息或信用核查机制嵌入有关部门和单位在行政管理和公共服务事项中使用情况；将执行情况通过系统反馈市级信用平台或市信用平台联合奖惩系统情况。</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017</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市发改委提供。</w:t>
            </w:r>
          </w:p>
        </w:tc>
        <w:tc>
          <w:tcPr>
            <w:tcW w:w="1258"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计财科</w:t>
            </w:r>
          </w:p>
        </w:tc>
        <w:tc>
          <w:tcPr>
            <w:tcW w:w="1559"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r>
      <w:tr w:rsidR="004E74C4" w:rsidRPr="006B730A" w:rsidTr="00E32A77">
        <w:trPr>
          <w:trHeight w:val="1005"/>
        </w:trPr>
        <w:tc>
          <w:tcPr>
            <w:tcW w:w="992" w:type="dxa"/>
            <w:vMerge/>
            <w:tcBorders>
              <w:top w:val="nil"/>
              <w:left w:val="single" w:sz="4" w:space="0" w:color="auto"/>
              <w:bottom w:val="nil"/>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33" w:type="dxa"/>
            <w:vMerge/>
            <w:tcBorders>
              <w:top w:val="nil"/>
              <w:left w:val="single" w:sz="4" w:space="0" w:color="auto"/>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08"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年度事项受理情况</w:t>
            </w:r>
            <w:r w:rsidRPr="006B730A">
              <w:rPr>
                <w:rFonts w:ascii="仿宋_GB2312" w:eastAsia="仿宋_GB2312" w:hint="eastAsia"/>
                <w:color w:val="000000"/>
                <w:kern w:val="0"/>
                <w:sz w:val="24"/>
                <w:szCs w:val="24"/>
              </w:rPr>
              <w:br/>
              <w:t>（4）</w:t>
            </w: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4</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年度市级事项受理情况。</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018</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市发改委提供。</w:t>
            </w:r>
          </w:p>
        </w:tc>
        <w:tc>
          <w:tcPr>
            <w:tcW w:w="1258"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计财科</w:t>
            </w:r>
          </w:p>
        </w:tc>
        <w:tc>
          <w:tcPr>
            <w:tcW w:w="1559"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r>
      <w:tr w:rsidR="004E74C4" w:rsidRPr="006B730A" w:rsidTr="00E32A77">
        <w:trPr>
          <w:trHeight w:val="1230"/>
        </w:trPr>
        <w:tc>
          <w:tcPr>
            <w:tcW w:w="992" w:type="dxa"/>
            <w:vMerge/>
            <w:tcBorders>
              <w:top w:val="nil"/>
              <w:left w:val="single" w:sz="4" w:space="0" w:color="auto"/>
              <w:bottom w:val="nil"/>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市政府公文处理系统</w:t>
            </w:r>
            <w:r w:rsidRPr="006B730A">
              <w:rPr>
                <w:rFonts w:ascii="仿宋_GB2312" w:eastAsia="仿宋_GB2312" w:hint="eastAsia"/>
                <w:color w:val="000000"/>
                <w:kern w:val="0"/>
                <w:sz w:val="24"/>
                <w:szCs w:val="24"/>
              </w:rPr>
              <w:br/>
              <w:t>（2）</w:t>
            </w:r>
          </w:p>
        </w:tc>
        <w:tc>
          <w:tcPr>
            <w:tcW w:w="1108"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使用情况（2）</w:t>
            </w: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2</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公文办理的及时性情况，最高0.8分；公文办理的质量情况，最高0.8分；使用系统进行互动反馈的情况，最高0.4分。</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019</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kern w:val="0"/>
                <w:sz w:val="24"/>
                <w:szCs w:val="24"/>
              </w:rPr>
            </w:pPr>
            <w:r w:rsidRPr="006B730A">
              <w:rPr>
                <w:rFonts w:ascii="仿宋_GB2312" w:eastAsia="仿宋_GB2312" w:hint="eastAsia"/>
                <w:kern w:val="0"/>
                <w:sz w:val="24"/>
                <w:szCs w:val="24"/>
              </w:rPr>
              <w:t>市政府办公室提供。</w:t>
            </w:r>
          </w:p>
        </w:tc>
        <w:tc>
          <w:tcPr>
            <w:tcW w:w="1258"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kern w:val="0"/>
                <w:sz w:val="24"/>
                <w:szCs w:val="24"/>
              </w:rPr>
            </w:pPr>
            <w:r w:rsidRPr="006B730A">
              <w:rPr>
                <w:rFonts w:ascii="仿宋_GB2312" w:eastAsia="仿宋_GB2312" w:hint="eastAsia"/>
                <w:kern w:val="0"/>
                <w:sz w:val="24"/>
                <w:szCs w:val="24"/>
              </w:rPr>
              <w:t>办公室</w:t>
            </w:r>
          </w:p>
        </w:tc>
        <w:tc>
          <w:tcPr>
            <w:tcW w:w="1559"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kern w:val="0"/>
                <w:sz w:val="24"/>
                <w:szCs w:val="24"/>
              </w:rPr>
            </w:pPr>
          </w:p>
        </w:tc>
      </w:tr>
      <w:tr w:rsidR="004E74C4" w:rsidRPr="006B730A" w:rsidTr="00E32A77">
        <w:trPr>
          <w:trHeight w:val="1290"/>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政务信息资源交换共享和开发利用</w:t>
            </w:r>
            <w:r w:rsidRPr="006B730A">
              <w:rPr>
                <w:rFonts w:ascii="仿宋_GB2312" w:eastAsia="仿宋_GB2312" w:hint="eastAsia"/>
                <w:color w:val="000000"/>
                <w:kern w:val="0"/>
                <w:sz w:val="24"/>
                <w:szCs w:val="24"/>
              </w:rPr>
              <w:br/>
              <w:t>（28）</w:t>
            </w:r>
          </w:p>
        </w:tc>
        <w:tc>
          <w:tcPr>
            <w:tcW w:w="1133" w:type="dxa"/>
            <w:vMerge w:val="restart"/>
            <w:tcBorders>
              <w:top w:val="nil"/>
              <w:left w:val="single" w:sz="4" w:space="0" w:color="auto"/>
              <w:bottom w:val="single" w:sz="4" w:space="0" w:color="000000"/>
              <w:right w:val="single" w:sz="4" w:space="0" w:color="auto"/>
            </w:tcBorders>
            <w:shd w:val="clear" w:color="auto" w:fill="auto"/>
            <w:vAlign w:val="center"/>
          </w:tcPr>
          <w:p w:rsidR="004E74C4" w:rsidRPr="006B730A" w:rsidRDefault="004E74C4" w:rsidP="00E32A77">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政务信息资源整合共享（18）</w:t>
            </w:r>
          </w:p>
        </w:tc>
        <w:tc>
          <w:tcPr>
            <w:tcW w:w="1108"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政务信息资源目录编制与更新</w:t>
            </w:r>
          </w:p>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（4）</w:t>
            </w: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4</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4E74C4" w:rsidP="00E32A77">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编制完成本单位政务信息资源目录，并及时发布的，得2分。依据本市政务信息资源共享管理办法，进行政务信息资源目录常态化更新的，得2分。</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020</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FD4A17">
            <w:pPr>
              <w:widowControl/>
              <w:jc w:val="left"/>
              <w:rPr>
                <w:rFonts w:ascii="仿宋_GB2312" w:eastAsia="仿宋_GB2312"/>
                <w:kern w:val="0"/>
                <w:sz w:val="24"/>
                <w:szCs w:val="24"/>
              </w:rPr>
            </w:pPr>
            <w:r w:rsidRPr="006B730A">
              <w:rPr>
                <w:rFonts w:ascii="仿宋_GB2312" w:eastAsia="仿宋_GB2312" w:hint="eastAsia"/>
                <w:kern w:val="0"/>
                <w:sz w:val="24"/>
                <w:szCs w:val="24"/>
              </w:rPr>
              <w:t>登录平台查看。市大数据资源局提供。</w:t>
            </w:r>
          </w:p>
        </w:tc>
        <w:tc>
          <w:tcPr>
            <w:tcW w:w="1258" w:type="dxa"/>
            <w:tcBorders>
              <w:top w:val="nil"/>
              <w:left w:val="nil"/>
              <w:bottom w:val="single" w:sz="4" w:space="0" w:color="auto"/>
              <w:right w:val="single" w:sz="4" w:space="0" w:color="auto"/>
            </w:tcBorders>
            <w:vAlign w:val="center"/>
          </w:tcPr>
          <w:p w:rsidR="004E74C4" w:rsidRPr="006B730A" w:rsidRDefault="00E32A77" w:rsidP="00552CE5">
            <w:pPr>
              <w:widowControl/>
              <w:jc w:val="left"/>
              <w:rPr>
                <w:rFonts w:ascii="仿宋_GB2312" w:eastAsia="仿宋_GB2312"/>
                <w:kern w:val="0"/>
                <w:sz w:val="24"/>
                <w:szCs w:val="24"/>
              </w:rPr>
            </w:pPr>
            <w:r w:rsidRPr="006B730A">
              <w:rPr>
                <w:rFonts w:ascii="仿宋_GB2312" w:eastAsia="仿宋_GB2312" w:hint="eastAsia"/>
                <w:kern w:val="0"/>
                <w:sz w:val="24"/>
                <w:szCs w:val="24"/>
              </w:rPr>
              <w:t>信息中心</w:t>
            </w:r>
          </w:p>
        </w:tc>
        <w:tc>
          <w:tcPr>
            <w:tcW w:w="1559" w:type="dxa"/>
            <w:tcBorders>
              <w:top w:val="nil"/>
              <w:left w:val="nil"/>
              <w:bottom w:val="single" w:sz="4" w:space="0" w:color="auto"/>
              <w:right w:val="single" w:sz="4" w:space="0" w:color="auto"/>
            </w:tcBorders>
            <w:vAlign w:val="center"/>
          </w:tcPr>
          <w:p w:rsidR="004E74C4" w:rsidRDefault="00E32A77" w:rsidP="00C53502">
            <w:pPr>
              <w:widowControl/>
              <w:jc w:val="left"/>
              <w:rPr>
                <w:rFonts w:ascii="仿宋_GB2312" w:eastAsia="仿宋_GB2312"/>
                <w:kern w:val="0"/>
                <w:sz w:val="24"/>
                <w:szCs w:val="24"/>
              </w:rPr>
            </w:pPr>
            <w:r w:rsidRPr="006B730A">
              <w:rPr>
                <w:rFonts w:ascii="仿宋_GB2312" w:eastAsia="仿宋_GB2312" w:hint="eastAsia"/>
                <w:kern w:val="0"/>
                <w:sz w:val="24"/>
                <w:szCs w:val="24"/>
              </w:rPr>
              <w:t>政策法规科</w:t>
            </w:r>
          </w:p>
          <w:p w:rsidR="00E32A77" w:rsidRPr="006B730A" w:rsidRDefault="00E32A77" w:rsidP="00C53502">
            <w:pPr>
              <w:widowControl/>
              <w:jc w:val="left"/>
              <w:rPr>
                <w:rFonts w:ascii="仿宋_GB2312" w:eastAsia="仿宋_GB2312" w:hint="eastAsia"/>
                <w:kern w:val="0"/>
                <w:sz w:val="24"/>
                <w:szCs w:val="24"/>
              </w:rPr>
            </w:pPr>
            <w:r>
              <w:rPr>
                <w:rFonts w:ascii="仿宋_GB2312" w:eastAsia="仿宋_GB2312" w:hint="eastAsia"/>
                <w:kern w:val="0"/>
                <w:sz w:val="24"/>
                <w:szCs w:val="24"/>
              </w:rPr>
              <w:t>办公室</w:t>
            </w:r>
          </w:p>
        </w:tc>
      </w:tr>
      <w:tr w:rsidR="00E32A77" w:rsidRPr="006B730A" w:rsidTr="00E32A77">
        <w:trPr>
          <w:trHeight w:val="990"/>
        </w:trPr>
        <w:tc>
          <w:tcPr>
            <w:tcW w:w="992" w:type="dxa"/>
            <w:vMerge/>
            <w:tcBorders>
              <w:top w:val="single" w:sz="4" w:space="0" w:color="auto"/>
              <w:left w:val="single" w:sz="4" w:space="0" w:color="auto"/>
              <w:bottom w:val="single" w:sz="4" w:space="0" w:color="auto"/>
              <w:right w:val="single" w:sz="4" w:space="0" w:color="auto"/>
            </w:tcBorders>
            <w:vAlign w:val="center"/>
          </w:tcPr>
          <w:p w:rsidR="00E32A77" w:rsidRPr="006B730A" w:rsidRDefault="00E32A77" w:rsidP="00E32A77">
            <w:pPr>
              <w:widowControl/>
              <w:jc w:val="left"/>
              <w:rPr>
                <w:rFonts w:ascii="仿宋_GB2312" w:eastAsia="仿宋_GB2312"/>
                <w:color w:val="000000"/>
                <w:kern w:val="0"/>
                <w:sz w:val="24"/>
                <w:szCs w:val="24"/>
              </w:rPr>
            </w:pPr>
          </w:p>
        </w:tc>
        <w:tc>
          <w:tcPr>
            <w:tcW w:w="1133" w:type="dxa"/>
            <w:vMerge/>
            <w:tcBorders>
              <w:top w:val="nil"/>
              <w:left w:val="single" w:sz="4" w:space="0" w:color="auto"/>
              <w:bottom w:val="single" w:sz="4" w:space="0" w:color="000000"/>
              <w:right w:val="single" w:sz="4" w:space="0" w:color="auto"/>
            </w:tcBorders>
            <w:vAlign w:val="center"/>
          </w:tcPr>
          <w:p w:rsidR="00E32A77" w:rsidRPr="006B730A" w:rsidRDefault="00E32A77" w:rsidP="00E32A77">
            <w:pPr>
              <w:widowControl/>
              <w:jc w:val="left"/>
              <w:rPr>
                <w:rFonts w:ascii="仿宋_GB2312" w:eastAsia="仿宋_GB2312"/>
                <w:color w:val="000000"/>
                <w:kern w:val="0"/>
                <w:sz w:val="24"/>
                <w:szCs w:val="24"/>
              </w:rPr>
            </w:pPr>
          </w:p>
        </w:tc>
        <w:tc>
          <w:tcPr>
            <w:tcW w:w="1108"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资源挂接应用情况（3）</w:t>
            </w:r>
          </w:p>
        </w:tc>
        <w:tc>
          <w:tcPr>
            <w:tcW w:w="570"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3</w:t>
            </w:r>
          </w:p>
        </w:tc>
        <w:tc>
          <w:tcPr>
            <w:tcW w:w="3833"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根据部门政务信息资源目录，通过接口服务、批量交换、文件上传等方式挂接具体数据资源，得分=挂接具体数据资源的目录数/部门目录总数*3分。</w:t>
            </w:r>
          </w:p>
        </w:tc>
        <w:tc>
          <w:tcPr>
            <w:tcW w:w="585"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021</w:t>
            </w:r>
          </w:p>
        </w:tc>
        <w:tc>
          <w:tcPr>
            <w:tcW w:w="3562"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平台检查</w:t>
            </w:r>
          </w:p>
        </w:tc>
        <w:tc>
          <w:tcPr>
            <w:tcW w:w="1258" w:type="dxa"/>
            <w:tcBorders>
              <w:top w:val="nil"/>
              <w:left w:val="nil"/>
              <w:bottom w:val="single" w:sz="4" w:space="0" w:color="auto"/>
              <w:right w:val="single" w:sz="4" w:space="0" w:color="auto"/>
            </w:tcBorders>
            <w:vAlign w:val="center"/>
          </w:tcPr>
          <w:p w:rsidR="00E32A77" w:rsidRPr="006B730A" w:rsidRDefault="00E32A77" w:rsidP="00E32A77">
            <w:pPr>
              <w:widowControl/>
              <w:jc w:val="left"/>
              <w:rPr>
                <w:rFonts w:ascii="仿宋_GB2312" w:eastAsia="仿宋_GB2312"/>
                <w:kern w:val="0"/>
                <w:sz w:val="24"/>
                <w:szCs w:val="24"/>
              </w:rPr>
            </w:pPr>
            <w:r w:rsidRPr="006B730A">
              <w:rPr>
                <w:rFonts w:ascii="仿宋_GB2312" w:eastAsia="仿宋_GB2312" w:hint="eastAsia"/>
                <w:kern w:val="0"/>
                <w:sz w:val="24"/>
                <w:szCs w:val="24"/>
              </w:rPr>
              <w:t>信息中心</w:t>
            </w:r>
          </w:p>
        </w:tc>
        <w:tc>
          <w:tcPr>
            <w:tcW w:w="1559" w:type="dxa"/>
            <w:tcBorders>
              <w:top w:val="nil"/>
              <w:left w:val="nil"/>
              <w:bottom w:val="single" w:sz="4" w:space="0" w:color="auto"/>
              <w:right w:val="single" w:sz="4" w:space="0" w:color="auto"/>
            </w:tcBorders>
            <w:vAlign w:val="center"/>
          </w:tcPr>
          <w:p w:rsidR="00E32A77" w:rsidRDefault="00E32A77" w:rsidP="00E32A77">
            <w:pPr>
              <w:widowControl/>
              <w:jc w:val="left"/>
              <w:rPr>
                <w:rFonts w:ascii="仿宋_GB2312" w:eastAsia="仿宋_GB2312"/>
                <w:kern w:val="0"/>
                <w:sz w:val="24"/>
                <w:szCs w:val="24"/>
              </w:rPr>
            </w:pPr>
            <w:r w:rsidRPr="006B730A">
              <w:rPr>
                <w:rFonts w:ascii="仿宋_GB2312" w:eastAsia="仿宋_GB2312" w:hint="eastAsia"/>
                <w:kern w:val="0"/>
                <w:sz w:val="24"/>
                <w:szCs w:val="24"/>
              </w:rPr>
              <w:t>政策法规科</w:t>
            </w:r>
          </w:p>
          <w:p w:rsidR="00E32A77" w:rsidRPr="006B730A" w:rsidRDefault="00E32A77" w:rsidP="00E32A77">
            <w:pPr>
              <w:widowControl/>
              <w:jc w:val="left"/>
              <w:rPr>
                <w:rFonts w:ascii="仿宋_GB2312" w:eastAsia="仿宋_GB2312" w:hint="eastAsia"/>
                <w:kern w:val="0"/>
                <w:sz w:val="24"/>
                <w:szCs w:val="24"/>
              </w:rPr>
            </w:pPr>
            <w:r>
              <w:rPr>
                <w:rFonts w:ascii="仿宋_GB2312" w:eastAsia="仿宋_GB2312" w:hint="eastAsia"/>
                <w:kern w:val="0"/>
                <w:sz w:val="24"/>
                <w:szCs w:val="24"/>
              </w:rPr>
              <w:t>办公室</w:t>
            </w:r>
          </w:p>
        </w:tc>
      </w:tr>
      <w:tr w:rsidR="00E32A77" w:rsidRPr="006B730A" w:rsidTr="00E32A77">
        <w:trPr>
          <w:trHeight w:val="1035"/>
        </w:trPr>
        <w:tc>
          <w:tcPr>
            <w:tcW w:w="992" w:type="dxa"/>
            <w:vMerge/>
            <w:tcBorders>
              <w:top w:val="single" w:sz="4" w:space="0" w:color="auto"/>
              <w:left w:val="single" w:sz="4" w:space="0" w:color="auto"/>
              <w:bottom w:val="single" w:sz="4" w:space="0" w:color="auto"/>
              <w:right w:val="single" w:sz="4" w:space="0" w:color="auto"/>
            </w:tcBorders>
            <w:vAlign w:val="center"/>
          </w:tcPr>
          <w:p w:rsidR="00E32A77" w:rsidRPr="006B730A" w:rsidRDefault="00E32A77" w:rsidP="00E32A77">
            <w:pPr>
              <w:widowControl/>
              <w:jc w:val="left"/>
              <w:rPr>
                <w:rFonts w:ascii="仿宋_GB2312" w:eastAsia="仿宋_GB2312"/>
                <w:color w:val="000000"/>
                <w:kern w:val="0"/>
                <w:sz w:val="24"/>
                <w:szCs w:val="24"/>
              </w:rPr>
            </w:pPr>
          </w:p>
        </w:tc>
        <w:tc>
          <w:tcPr>
            <w:tcW w:w="1133" w:type="dxa"/>
            <w:vMerge/>
            <w:tcBorders>
              <w:top w:val="nil"/>
              <w:left w:val="single" w:sz="4" w:space="0" w:color="auto"/>
              <w:bottom w:val="single" w:sz="4" w:space="0" w:color="000000"/>
              <w:right w:val="single" w:sz="4" w:space="0" w:color="auto"/>
            </w:tcBorders>
            <w:vAlign w:val="center"/>
          </w:tcPr>
          <w:p w:rsidR="00E32A77" w:rsidRPr="006B730A" w:rsidRDefault="00E32A77" w:rsidP="00E32A77">
            <w:pPr>
              <w:widowControl/>
              <w:jc w:val="left"/>
              <w:rPr>
                <w:rFonts w:ascii="仿宋_GB2312" w:eastAsia="仿宋_GB2312"/>
                <w:color w:val="000000"/>
                <w:kern w:val="0"/>
                <w:sz w:val="24"/>
                <w:szCs w:val="24"/>
              </w:rPr>
            </w:pPr>
          </w:p>
        </w:tc>
        <w:tc>
          <w:tcPr>
            <w:tcW w:w="1108"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数据资源管理</w:t>
            </w:r>
            <w:r w:rsidRPr="006B730A">
              <w:rPr>
                <w:rFonts w:ascii="仿宋_GB2312" w:eastAsia="仿宋_GB2312" w:hint="eastAsia"/>
                <w:color w:val="000000"/>
                <w:kern w:val="0"/>
                <w:sz w:val="24"/>
                <w:szCs w:val="24"/>
              </w:rPr>
              <w:lastRenderedPageBreak/>
              <w:t>情况</w:t>
            </w:r>
            <w:r w:rsidRPr="006B730A">
              <w:rPr>
                <w:rFonts w:ascii="仿宋_GB2312" w:eastAsia="仿宋_GB2312" w:hint="eastAsia"/>
                <w:color w:val="000000"/>
                <w:kern w:val="0"/>
                <w:sz w:val="24"/>
                <w:szCs w:val="24"/>
              </w:rPr>
              <w:br/>
              <w:t>（3）</w:t>
            </w:r>
          </w:p>
        </w:tc>
        <w:tc>
          <w:tcPr>
            <w:tcW w:w="570"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lastRenderedPageBreak/>
              <w:t>3</w:t>
            </w:r>
          </w:p>
        </w:tc>
        <w:tc>
          <w:tcPr>
            <w:tcW w:w="3833"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依据《淮北市人民政府办公室关于印发淮北市政务信息资源共享管理暂行办法的通知》（淮政办</w:t>
            </w:r>
            <w:r w:rsidRPr="006B730A">
              <w:rPr>
                <w:rFonts w:ascii="仿宋_GB2312" w:eastAsia="仿宋_GB2312" w:hint="eastAsia"/>
                <w:color w:val="000000"/>
                <w:kern w:val="0"/>
                <w:sz w:val="24"/>
                <w:szCs w:val="24"/>
              </w:rPr>
              <w:lastRenderedPageBreak/>
              <w:t>〔2017〕16号）文件，对提供数据的准确性、完整性、时效性进行评分。</w:t>
            </w:r>
          </w:p>
        </w:tc>
        <w:tc>
          <w:tcPr>
            <w:tcW w:w="585"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lastRenderedPageBreak/>
              <w:t>022</w:t>
            </w:r>
          </w:p>
        </w:tc>
        <w:tc>
          <w:tcPr>
            <w:tcW w:w="3562"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平台检查</w:t>
            </w:r>
          </w:p>
        </w:tc>
        <w:tc>
          <w:tcPr>
            <w:tcW w:w="1258" w:type="dxa"/>
            <w:tcBorders>
              <w:top w:val="nil"/>
              <w:left w:val="nil"/>
              <w:bottom w:val="single" w:sz="4" w:space="0" w:color="auto"/>
              <w:right w:val="single" w:sz="4" w:space="0" w:color="auto"/>
            </w:tcBorders>
            <w:vAlign w:val="center"/>
          </w:tcPr>
          <w:p w:rsidR="00E32A77" w:rsidRPr="006B730A" w:rsidRDefault="00E32A77" w:rsidP="00E32A77">
            <w:pPr>
              <w:widowControl/>
              <w:jc w:val="left"/>
              <w:rPr>
                <w:rFonts w:ascii="仿宋_GB2312" w:eastAsia="仿宋_GB2312"/>
                <w:kern w:val="0"/>
                <w:sz w:val="24"/>
                <w:szCs w:val="24"/>
              </w:rPr>
            </w:pPr>
            <w:r w:rsidRPr="006B730A">
              <w:rPr>
                <w:rFonts w:ascii="仿宋_GB2312" w:eastAsia="仿宋_GB2312" w:hint="eastAsia"/>
                <w:kern w:val="0"/>
                <w:sz w:val="24"/>
                <w:szCs w:val="24"/>
              </w:rPr>
              <w:t>信息中心</w:t>
            </w:r>
          </w:p>
        </w:tc>
        <w:tc>
          <w:tcPr>
            <w:tcW w:w="1559" w:type="dxa"/>
            <w:tcBorders>
              <w:top w:val="nil"/>
              <w:left w:val="nil"/>
              <w:bottom w:val="single" w:sz="4" w:space="0" w:color="auto"/>
              <w:right w:val="single" w:sz="4" w:space="0" w:color="auto"/>
            </w:tcBorders>
            <w:vAlign w:val="center"/>
          </w:tcPr>
          <w:p w:rsidR="00E32A77" w:rsidRDefault="00E32A77" w:rsidP="00E32A77">
            <w:pPr>
              <w:widowControl/>
              <w:jc w:val="left"/>
              <w:rPr>
                <w:rFonts w:ascii="仿宋_GB2312" w:eastAsia="仿宋_GB2312"/>
                <w:kern w:val="0"/>
                <w:sz w:val="24"/>
                <w:szCs w:val="24"/>
              </w:rPr>
            </w:pPr>
            <w:r w:rsidRPr="006B730A">
              <w:rPr>
                <w:rFonts w:ascii="仿宋_GB2312" w:eastAsia="仿宋_GB2312" w:hint="eastAsia"/>
                <w:kern w:val="0"/>
                <w:sz w:val="24"/>
                <w:szCs w:val="24"/>
              </w:rPr>
              <w:t>政策法规科</w:t>
            </w:r>
          </w:p>
          <w:p w:rsidR="00E32A77" w:rsidRPr="006B730A" w:rsidRDefault="00E32A77" w:rsidP="00E32A77">
            <w:pPr>
              <w:widowControl/>
              <w:jc w:val="left"/>
              <w:rPr>
                <w:rFonts w:ascii="仿宋_GB2312" w:eastAsia="仿宋_GB2312" w:hint="eastAsia"/>
                <w:kern w:val="0"/>
                <w:sz w:val="24"/>
                <w:szCs w:val="24"/>
              </w:rPr>
            </w:pPr>
            <w:r>
              <w:rPr>
                <w:rFonts w:ascii="仿宋_GB2312" w:eastAsia="仿宋_GB2312" w:hint="eastAsia"/>
                <w:kern w:val="0"/>
                <w:sz w:val="24"/>
                <w:szCs w:val="24"/>
              </w:rPr>
              <w:t>办公室</w:t>
            </w:r>
          </w:p>
        </w:tc>
      </w:tr>
      <w:tr w:rsidR="004E74C4" w:rsidRPr="006B730A" w:rsidTr="00E32A77">
        <w:trPr>
          <w:trHeight w:val="975"/>
        </w:trPr>
        <w:tc>
          <w:tcPr>
            <w:tcW w:w="992" w:type="dxa"/>
            <w:vMerge/>
            <w:tcBorders>
              <w:top w:val="single" w:sz="4" w:space="0" w:color="auto"/>
              <w:left w:val="single" w:sz="4" w:space="0" w:color="auto"/>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33" w:type="dxa"/>
            <w:vMerge/>
            <w:tcBorders>
              <w:top w:val="nil"/>
              <w:left w:val="single" w:sz="4" w:space="0" w:color="auto"/>
              <w:bottom w:val="single" w:sz="4" w:space="0" w:color="000000"/>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08" w:type="dxa"/>
            <w:tcBorders>
              <w:top w:val="nil"/>
              <w:left w:val="nil"/>
              <w:bottom w:val="single" w:sz="4" w:space="0" w:color="auto"/>
              <w:right w:val="single" w:sz="4" w:space="0" w:color="auto"/>
            </w:tcBorders>
            <w:shd w:val="clear" w:color="auto" w:fill="auto"/>
            <w:vAlign w:val="center"/>
          </w:tcPr>
          <w:p w:rsidR="004E74C4" w:rsidRPr="006B730A" w:rsidRDefault="004E74C4" w:rsidP="00E32A77">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资源申请利用情况（2）</w:t>
            </w: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2</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依托共享平台，申请利用省、市及其他各部门政务信息资源情况。</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023</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查证有关资料、平台检查</w:t>
            </w:r>
          </w:p>
        </w:tc>
        <w:tc>
          <w:tcPr>
            <w:tcW w:w="1258" w:type="dxa"/>
            <w:tcBorders>
              <w:top w:val="nil"/>
              <w:left w:val="nil"/>
              <w:bottom w:val="single" w:sz="4" w:space="0" w:color="auto"/>
              <w:right w:val="single" w:sz="4" w:space="0" w:color="auto"/>
            </w:tcBorders>
            <w:vAlign w:val="center"/>
          </w:tcPr>
          <w:p w:rsidR="004E74C4" w:rsidRPr="006B730A" w:rsidRDefault="00E32A77" w:rsidP="00C53502">
            <w:pPr>
              <w:widowControl/>
              <w:jc w:val="left"/>
              <w:rPr>
                <w:rFonts w:ascii="仿宋_GB2312" w:eastAsia="仿宋_GB2312"/>
                <w:kern w:val="0"/>
                <w:sz w:val="24"/>
                <w:szCs w:val="24"/>
              </w:rPr>
            </w:pPr>
            <w:r w:rsidRPr="006B730A">
              <w:rPr>
                <w:rFonts w:ascii="仿宋_GB2312" w:eastAsia="仿宋_GB2312" w:hint="eastAsia"/>
                <w:kern w:val="0"/>
                <w:sz w:val="24"/>
                <w:szCs w:val="24"/>
              </w:rPr>
              <w:t>信息中心</w:t>
            </w:r>
          </w:p>
          <w:p w:rsidR="004E74C4" w:rsidRPr="006B730A" w:rsidRDefault="004E74C4" w:rsidP="00C53502">
            <w:pPr>
              <w:widowControl/>
              <w:jc w:val="left"/>
              <w:rPr>
                <w:rFonts w:ascii="仿宋_GB2312" w:eastAsia="仿宋_GB2312"/>
                <w:color w:val="000000"/>
                <w:kern w:val="0"/>
                <w:sz w:val="24"/>
                <w:szCs w:val="24"/>
              </w:rPr>
            </w:pPr>
          </w:p>
        </w:tc>
        <w:tc>
          <w:tcPr>
            <w:tcW w:w="1559" w:type="dxa"/>
            <w:tcBorders>
              <w:top w:val="nil"/>
              <w:left w:val="nil"/>
              <w:bottom w:val="single" w:sz="4" w:space="0" w:color="auto"/>
              <w:right w:val="single" w:sz="4" w:space="0" w:color="auto"/>
            </w:tcBorders>
            <w:vAlign w:val="center"/>
          </w:tcPr>
          <w:p w:rsidR="00E32A77" w:rsidRDefault="00E32A77" w:rsidP="00E32A77">
            <w:pPr>
              <w:widowControl/>
              <w:jc w:val="left"/>
              <w:rPr>
                <w:rFonts w:ascii="仿宋_GB2312" w:eastAsia="仿宋_GB2312"/>
                <w:kern w:val="0"/>
                <w:sz w:val="24"/>
                <w:szCs w:val="24"/>
              </w:rPr>
            </w:pPr>
            <w:r w:rsidRPr="006B730A">
              <w:rPr>
                <w:rFonts w:ascii="仿宋_GB2312" w:eastAsia="仿宋_GB2312" w:hint="eastAsia"/>
                <w:kern w:val="0"/>
                <w:sz w:val="24"/>
                <w:szCs w:val="24"/>
              </w:rPr>
              <w:t>政策法规科</w:t>
            </w:r>
            <w:r w:rsidR="00552CE5">
              <w:rPr>
                <w:rFonts w:ascii="仿宋_GB2312" w:eastAsia="仿宋_GB2312"/>
                <w:kern w:val="0"/>
                <w:sz w:val="24"/>
                <w:szCs w:val="24"/>
              </w:rPr>
              <w:t>基教</w:t>
            </w:r>
            <w:r w:rsidR="00552CE5">
              <w:rPr>
                <w:rFonts w:ascii="仿宋_GB2312" w:eastAsia="仿宋_GB2312" w:hint="eastAsia"/>
                <w:kern w:val="0"/>
                <w:sz w:val="24"/>
                <w:szCs w:val="24"/>
              </w:rPr>
              <w:t>科</w:t>
            </w:r>
          </w:p>
          <w:p w:rsidR="00E32A77" w:rsidRDefault="00552CE5" w:rsidP="00E32A77">
            <w:pPr>
              <w:widowControl/>
              <w:jc w:val="left"/>
              <w:rPr>
                <w:rFonts w:ascii="仿宋_GB2312" w:eastAsia="仿宋_GB2312"/>
                <w:kern w:val="0"/>
                <w:sz w:val="24"/>
                <w:szCs w:val="24"/>
              </w:rPr>
            </w:pPr>
            <w:r>
              <w:rPr>
                <w:rFonts w:ascii="仿宋_GB2312" w:eastAsia="仿宋_GB2312" w:hint="eastAsia"/>
                <w:kern w:val="0"/>
                <w:sz w:val="24"/>
                <w:szCs w:val="24"/>
              </w:rPr>
              <w:t>人事</w:t>
            </w:r>
            <w:r>
              <w:rPr>
                <w:rFonts w:ascii="仿宋_GB2312" w:eastAsia="仿宋_GB2312"/>
                <w:kern w:val="0"/>
                <w:sz w:val="24"/>
                <w:szCs w:val="24"/>
              </w:rPr>
              <w:t>科</w:t>
            </w:r>
          </w:p>
          <w:p w:rsidR="00E32A77" w:rsidRDefault="00552CE5" w:rsidP="00E32A77">
            <w:pPr>
              <w:widowControl/>
              <w:jc w:val="left"/>
              <w:rPr>
                <w:rFonts w:ascii="仿宋_GB2312" w:eastAsia="仿宋_GB2312"/>
                <w:kern w:val="0"/>
                <w:sz w:val="24"/>
                <w:szCs w:val="24"/>
              </w:rPr>
            </w:pPr>
            <w:r>
              <w:rPr>
                <w:rFonts w:ascii="仿宋_GB2312" w:eastAsia="仿宋_GB2312" w:hint="eastAsia"/>
                <w:kern w:val="0"/>
                <w:sz w:val="24"/>
                <w:szCs w:val="24"/>
              </w:rPr>
              <w:t>计财科</w:t>
            </w:r>
          </w:p>
          <w:p w:rsidR="004E74C4" w:rsidRPr="006B730A" w:rsidRDefault="00552CE5" w:rsidP="00E32A77">
            <w:pPr>
              <w:widowControl/>
              <w:jc w:val="left"/>
              <w:rPr>
                <w:rFonts w:ascii="仿宋_GB2312" w:eastAsia="仿宋_GB2312"/>
                <w:kern w:val="0"/>
                <w:sz w:val="24"/>
                <w:szCs w:val="24"/>
              </w:rPr>
            </w:pPr>
            <w:r>
              <w:rPr>
                <w:rFonts w:ascii="仿宋_GB2312" w:eastAsia="仿宋_GB2312" w:hint="eastAsia"/>
                <w:kern w:val="0"/>
                <w:sz w:val="24"/>
                <w:szCs w:val="24"/>
              </w:rPr>
              <w:t>师资科</w:t>
            </w:r>
          </w:p>
        </w:tc>
      </w:tr>
      <w:tr w:rsidR="00E32A77" w:rsidRPr="006B730A" w:rsidTr="00E32A77">
        <w:trPr>
          <w:trHeight w:val="1200"/>
        </w:trPr>
        <w:tc>
          <w:tcPr>
            <w:tcW w:w="992" w:type="dxa"/>
            <w:vMerge/>
            <w:tcBorders>
              <w:top w:val="single" w:sz="4" w:space="0" w:color="auto"/>
              <w:left w:val="single" w:sz="4" w:space="0" w:color="auto"/>
              <w:bottom w:val="single" w:sz="4" w:space="0" w:color="auto"/>
              <w:right w:val="single" w:sz="4" w:space="0" w:color="auto"/>
            </w:tcBorders>
            <w:vAlign w:val="center"/>
          </w:tcPr>
          <w:p w:rsidR="00E32A77" w:rsidRPr="006B730A" w:rsidRDefault="00E32A77" w:rsidP="00E32A77">
            <w:pPr>
              <w:widowControl/>
              <w:jc w:val="left"/>
              <w:rPr>
                <w:rFonts w:ascii="仿宋_GB2312" w:eastAsia="仿宋_GB2312"/>
                <w:color w:val="000000"/>
                <w:kern w:val="0"/>
                <w:sz w:val="24"/>
                <w:szCs w:val="24"/>
              </w:rPr>
            </w:pPr>
          </w:p>
        </w:tc>
        <w:tc>
          <w:tcPr>
            <w:tcW w:w="1133" w:type="dxa"/>
            <w:vMerge/>
            <w:tcBorders>
              <w:top w:val="nil"/>
              <w:left w:val="single" w:sz="4" w:space="0" w:color="auto"/>
              <w:bottom w:val="single" w:sz="4" w:space="0" w:color="000000"/>
              <w:right w:val="single" w:sz="4" w:space="0" w:color="auto"/>
            </w:tcBorders>
            <w:vAlign w:val="center"/>
          </w:tcPr>
          <w:p w:rsidR="00E32A77" w:rsidRPr="006B730A" w:rsidRDefault="00E32A77" w:rsidP="00E32A77">
            <w:pPr>
              <w:widowControl/>
              <w:jc w:val="left"/>
              <w:rPr>
                <w:rFonts w:ascii="仿宋_GB2312" w:eastAsia="仿宋_GB2312"/>
                <w:color w:val="000000"/>
                <w:kern w:val="0"/>
                <w:sz w:val="24"/>
                <w:szCs w:val="24"/>
              </w:rPr>
            </w:pPr>
          </w:p>
        </w:tc>
        <w:tc>
          <w:tcPr>
            <w:tcW w:w="1108"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基础数据库应用情况（2）</w:t>
            </w:r>
          </w:p>
        </w:tc>
        <w:tc>
          <w:tcPr>
            <w:tcW w:w="570"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2</w:t>
            </w:r>
          </w:p>
        </w:tc>
        <w:tc>
          <w:tcPr>
            <w:tcW w:w="3833"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有关部门应用人口、法人、地理空间、电子证照基础数据库情况。</w:t>
            </w:r>
          </w:p>
        </w:tc>
        <w:tc>
          <w:tcPr>
            <w:tcW w:w="585"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024</w:t>
            </w:r>
          </w:p>
        </w:tc>
        <w:tc>
          <w:tcPr>
            <w:tcW w:w="3562" w:type="dxa"/>
            <w:tcBorders>
              <w:top w:val="nil"/>
              <w:left w:val="nil"/>
              <w:bottom w:val="single" w:sz="4" w:space="0" w:color="auto"/>
              <w:right w:val="single" w:sz="4" w:space="0" w:color="auto"/>
            </w:tcBorders>
            <w:shd w:val="clear" w:color="auto" w:fill="auto"/>
            <w:vAlign w:val="center"/>
          </w:tcPr>
          <w:p w:rsidR="00E32A77" w:rsidRPr="006B730A" w:rsidRDefault="00E32A77" w:rsidP="00E32A77">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查证有关资料、平台检查</w:t>
            </w:r>
          </w:p>
        </w:tc>
        <w:tc>
          <w:tcPr>
            <w:tcW w:w="1258" w:type="dxa"/>
            <w:tcBorders>
              <w:top w:val="nil"/>
              <w:left w:val="nil"/>
              <w:bottom w:val="single" w:sz="4" w:space="0" w:color="auto"/>
              <w:right w:val="single" w:sz="4" w:space="0" w:color="auto"/>
            </w:tcBorders>
            <w:vAlign w:val="center"/>
          </w:tcPr>
          <w:p w:rsidR="00E32A77" w:rsidRPr="006B730A" w:rsidRDefault="00E32A77" w:rsidP="00E32A77">
            <w:pPr>
              <w:widowControl/>
              <w:jc w:val="left"/>
              <w:rPr>
                <w:rFonts w:ascii="仿宋_GB2312" w:eastAsia="仿宋_GB2312"/>
                <w:kern w:val="0"/>
                <w:sz w:val="24"/>
                <w:szCs w:val="24"/>
              </w:rPr>
            </w:pPr>
            <w:r w:rsidRPr="006B730A">
              <w:rPr>
                <w:rFonts w:ascii="仿宋_GB2312" w:eastAsia="仿宋_GB2312" w:hint="eastAsia"/>
                <w:kern w:val="0"/>
                <w:sz w:val="24"/>
                <w:szCs w:val="24"/>
              </w:rPr>
              <w:t>信息中心</w:t>
            </w:r>
          </w:p>
          <w:p w:rsidR="00E32A77" w:rsidRPr="006B730A" w:rsidRDefault="00E32A77" w:rsidP="00E32A77">
            <w:pPr>
              <w:widowControl/>
              <w:jc w:val="left"/>
              <w:rPr>
                <w:rFonts w:ascii="仿宋_GB2312" w:eastAsia="仿宋_GB2312"/>
                <w:color w:val="000000"/>
                <w:kern w:val="0"/>
                <w:sz w:val="24"/>
                <w:szCs w:val="24"/>
              </w:rPr>
            </w:pPr>
          </w:p>
        </w:tc>
        <w:tc>
          <w:tcPr>
            <w:tcW w:w="1559" w:type="dxa"/>
            <w:tcBorders>
              <w:top w:val="nil"/>
              <w:left w:val="nil"/>
              <w:bottom w:val="single" w:sz="4" w:space="0" w:color="auto"/>
              <w:right w:val="single" w:sz="4" w:space="0" w:color="auto"/>
            </w:tcBorders>
            <w:vAlign w:val="center"/>
          </w:tcPr>
          <w:p w:rsidR="00E32A77" w:rsidRPr="006B730A" w:rsidRDefault="00E32A77" w:rsidP="00E32A77">
            <w:pPr>
              <w:widowControl/>
              <w:jc w:val="left"/>
              <w:rPr>
                <w:rFonts w:ascii="仿宋_GB2312" w:eastAsia="仿宋_GB2312"/>
                <w:kern w:val="0"/>
                <w:sz w:val="24"/>
                <w:szCs w:val="24"/>
              </w:rPr>
            </w:pPr>
            <w:r w:rsidRPr="006B730A">
              <w:rPr>
                <w:rFonts w:ascii="仿宋_GB2312" w:eastAsia="仿宋_GB2312" w:hint="eastAsia"/>
                <w:kern w:val="0"/>
                <w:sz w:val="24"/>
                <w:szCs w:val="24"/>
              </w:rPr>
              <w:t>政策法规科</w:t>
            </w:r>
          </w:p>
          <w:p w:rsidR="00E32A77" w:rsidRPr="006B730A" w:rsidRDefault="00E32A77" w:rsidP="00E32A77">
            <w:pPr>
              <w:widowControl/>
              <w:jc w:val="left"/>
              <w:rPr>
                <w:rFonts w:ascii="仿宋_GB2312" w:eastAsia="仿宋_GB2312"/>
                <w:kern w:val="0"/>
                <w:sz w:val="24"/>
                <w:szCs w:val="24"/>
              </w:rPr>
            </w:pPr>
          </w:p>
        </w:tc>
      </w:tr>
      <w:tr w:rsidR="004E74C4" w:rsidRPr="006B730A" w:rsidTr="00E32A77">
        <w:trPr>
          <w:trHeight w:val="960"/>
        </w:trPr>
        <w:tc>
          <w:tcPr>
            <w:tcW w:w="992" w:type="dxa"/>
            <w:vMerge/>
            <w:tcBorders>
              <w:top w:val="single" w:sz="4" w:space="0" w:color="auto"/>
              <w:left w:val="single" w:sz="4" w:space="0" w:color="auto"/>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33" w:type="dxa"/>
            <w:vMerge/>
            <w:tcBorders>
              <w:top w:val="nil"/>
              <w:left w:val="single" w:sz="4" w:space="0" w:color="auto"/>
              <w:bottom w:val="single" w:sz="4" w:space="0" w:color="000000"/>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08" w:type="dxa"/>
            <w:vMerge w:val="restart"/>
            <w:tcBorders>
              <w:top w:val="nil"/>
              <w:left w:val="single" w:sz="4" w:space="0" w:color="auto"/>
              <w:bottom w:val="single" w:sz="4" w:space="0" w:color="000000"/>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系统整合情况</w:t>
            </w:r>
            <w:r w:rsidRPr="006B730A">
              <w:rPr>
                <w:rFonts w:ascii="仿宋_GB2312" w:eastAsia="仿宋_GB2312" w:hint="eastAsia"/>
                <w:color w:val="000000"/>
                <w:kern w:val="0"/>
                <w:sz w:val="24"/>
                <w:szCs w:val="24"/>
              </w:rPr>
              <w:br/>
              <w:t>（4）</w:t>
            </w: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2</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部门制定本部门信息系统整合共享工作管理制度、工作方案和工作推进时间表的，得1分；按要求上报整合进展的，得1分。</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025</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查证有关资料</w:t>
            </w:r>
          </w:p>
        </w:tc>
        <w:tc>
          <w:tcPr>
            <w:tcW w:w="1258" w:type="dxa"/>
            <w:tcBorders>
              <w:top w:val="nil"/>
              <w:left w:val="nil"/>
              <w:bottom w:val="single" w:sz="4" w:space="0" w:color="auto"/>
              <w:right w:val="single" w:sz="4" w:space="0" w:color="auto"/>
            </w:tcBorders>
            <w:vAlign w:val="center"/>
          </w:tcPr>
          <w:p w:rsidR="004E74C4" w:rsidRPr="006B730A" w:rsidRDefault="00E32A77" w:rsidP="00D765F2">
            <w:pPr>
              <w:widowControl/>
              <w:jc w:val="left"/>
              <w:rPr>
                <w:rFonts w:ascii="仿宋_GB2312" w:eastAsia="仿宋_GB2312"/>
                <w:color w:val="000000"/>
                <w:kern w:val="0"/>
                <w:sz w:val="24"/>
                <w:szCs w:val="24"/>
              </w:rPr>
            </w:pPr>
            <w:r w:rsidRPr="006B730A">
              <w:rPr>
                <w:rFonts w:ascii="仿宋_GB2312" w:eastAsia="仿宋_GB2312" w:hint="eastAsia"/>
                <w:kern w:val="0"/>
                <w:sz w:val="24"/>
                <w:szCs w:val="24"/>
              </w:rPr>
              <w:t>信息中心</w:t>
            </w:r>
          </w:p>
        </w:tc>
        <w:tc>
          <w:tcPr>
            <w:tcW w:w="1559" w:type="dxa"/>
            <w:tcBorders>
              <w:top w:val="nil"/>
              <w:left w:val="nil"/>
              <w:bottom w:val="single" w:sz="4" w:space="0" w:color="auto"/>
              <w:right w:val="single" w:sz="4" w:space="0" w:color="auto"/>
            </w:tcBorders>
            <w:vAlign w:val="center"/>
          </w:tcPr>
          <w:p w:rsidR="004E74C4" w:rsidRPr="006B730A" w:rsidRDefault="004E74C4" w:rsidP="00D765F2">
            <w:pPr>
              <w:widowControl/>
              <w:jc w:val="left"/>
              <w:rPr>
                <w:rFonts w:ascii="仿宋_GB2312" w:eastAsia="仿宋_GB2312"/>
                <w:kern w:val="0"/>
                <w:sz w:val="24"/>
                <w:szCs w:val="24"/>
              </w:rPr>
            </w:pPr>
          </w:p>
        </w:tc>
      </w:tr>
      <w:tr w:rsidR="004E74C4" w:rsidRPr="006B730A" w:rsidTr="00E32A77">
        <w:trPr>
          <w:trHeight w:val="930"/>
        </w:trPr>
        <w:tc>
          <w:tcPr>
            <w:tcW w:w="992" w:type="dxa"/>
            <w:vMerge/>
            <w:tcBorders>
              <w:top w:val="single" w:sz="4" w:space="0" w:color="auto"/>
              <w:left w:val="single" w:sz="4" w:space="0" w:color="auto"/>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33" w:type="dxa"/>
            <w:vMerge/>
            <w:tcBorders>
              <w:top w:val="nil"/>
              <w:left w:val="single" w:sz="4" w:space="0" w:color="auto"/>
              <w:bottom w:val="single" w:sz="4" w:space="0" w:color="000000"/>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08" w:type="dxa"/>
            <w:vMerge/>
            <w:tcBorders>
              <w:top w:val="nil"/>
              <w:left w:val="single" w:sz="4" w:space="0" w:color="auto"/>
              <w:bottom w:val="single" w:sz="4" w:space="0" w:color="000000"/>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2</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部门政务信息系统整合成效，系统清理率(1分)和整合率(1分)，占应清理和整合的比例。按比例得分。</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026</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平台检查</w:t>
            </w:r>
          </w:p>
        </w:tc>
        <w:tc>
          <w:tcPr>
            <w:tcW w:w="1258" w:type="dxa"/>
            <w:tcBorders>
              <w:top w:val="nil"/>
              <w:left w:val="nil"/>
              <w:bottom w:val="single" w:sz="4" w:space="0" w:color="auto"/>
              <w:right w:val="single" w:sz="4" w:space="0" w:color="auto"/>
            </w:tcBorders>
            <w:vAlign w:val="center"/>
          </w:tcPr>
          <w:p w:rsidR="004E74C4" w:rsidRPr="006B730A" w:rsidRDefault="00E32A77" w:rsidP="00C53502">
            <w:pPr>
              <w:widowControl/>
              <w:jc w:val="left"/>
              <w:rPr>
                <w:rFonts w:ascii="仿宋_GB2312" w:eastAsia="仿宋_GB2312"/>
                <w:color w:val="000000"/>
                <w:kern w:val="0"/>
                <w:sz w:val="24"/>
                <w:szCs w:val="24"/>
              </w:rPr>
            </w:pPr>
            <w:r w:rsidRPr="006B730A">
              <w:rPr>
                <w:rFonts w:ascii="仿宋_GB2312" w:eastAsia="仿宋_GB2312" w:hint="eastAsia"/>
                <w:kern w:val="0"/>
                <w:sz w:val="24"/>
                <w:szCs w:val="24"/>
              </w:rPr>
              <w:t>信息中心</w:t>
            </w:r>
          </w:p>
        </w:tc>
        <w:tc>
          <w:tcPr>
            <w:tcW w:w="1559"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kern w:val="0"/>
                <w:sz w:val="24"/>
                <w:szCs w:val="24"/>
              </w:rPr>
            </w:pPr>
          </w:p>
        </w:tc>
      </w:tr>
      <w:tr w:rsidR="004E74C4" w:rsidRPr="006B730A" w:rsidTr="00E32A77">
        <w:trPr>
          <w:trHeight w:val="1005"/>
        </w:trPr>
        <w:tc>
          <w:tcPr>
            <w:tcW w:w="992" w:type="dxa"/>
            <w:vMerge/>
            <w:tcBorders>
              <w:top w:val="single" w:sz="4" w:space="0" w:color="auto"/>
              <w:left w:val="single" w:sz="4" w:space="0" w:color="auto"/>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33" w:type="dxa"/>
            <w:vMerge w:val="restart"/>
            <w:tcBorders>
              <w:top w:val="nil"/>
              <w:left w:val="single" w:sz="4" w:space="0" w:color="auto"/>
              <w:bottom w:val="single" w:sz="4" w:space="0" w:color="000000"/>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电子证照使用</w:t>
            </w:r>
            <w:r w:rsidRPr="006B730A">
              <w:rPr>
                <w:rFonts w:ascii="仿宋_GB2312" w:eastAsia="仿宋_GB2312" w:hint="eastAsia"/>
                <w:color w:val="000000"/>
                <w:kern w:val="0"/>
                <w:sz w:val="24"/>
                <w:szCs w:val="24"/>
              </w:rPr>
              <w:br/>
              <w:t>（6）</w:t>
            </w:r>
          </w:p>
        </w:tc>
        <w:tc>
          <w:tcPr>
            <w:tcW w:w="1108" w:type="dxa"/>
            <w:vMerge w:val="restart"/>
            <w:tcBorders>
              <w:top w:val="nil"/>
              <w:left w:val="single" w:sz="4" w:space="0" w:color="auto"/>
              <w:bottom w:val="single" w:sz="4" w:space="0" w:color="000000"/>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制证情况</w:t>
            </w:r>
            <w:r w:rsidRPr="006B730A">
              <w:rPr>
                <w:rFonts w:ascii="仿宋_GB2312" w:eastAsia="仿宋_GB2312" w:hint="eastAsia"/>
                <w:color w:val="000000"/>
                <w:kern w:val="0"/>
                <w:sz w:val="24"/>
                <w:szCs w:val="24"/>
              </w:rPr>
              <w:br/>
              <w:t>（5）</w:t>
            </w: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3</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制证种类情况，得分=制证种类/认领省下发制证目录种类*3分</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027</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kern w:val="0"/>
                <w:sz w:val="24"/>
                <w:szCs w:val="24"/>
              </w:rPr>
            </w:pPr>
            <w:r w:rsidRPr="006B730A">
              <w:rPr>
                <w:rFonts w:ascii="仿宋_GB2312" w:eastAsia="仿宋_GB2312" w:hint="eastAsia"/>
                <w:kern w:val="0"/>
                <w:sz w:val="24"/>
                <w:szCs w:val="24"/>
              </w:rPr>
              <w:t>登录平台查看。</w:t>
            </w:r>
            <w:r w:rsidRPr="006B730A">
              <w:rPr>
                <w:rFonts w:ascii="仿宋_GB2312" w:eastAsia="仿宋_GB2312" w:hint="eastAsia"/>
                <w:kern w:val="0"/>
                <w:sz w:val="24"/>
                <w:szCs w:val="24"/>
              </w:rPr>
              <w:br/>
              <w:t>市大数据资源局提供。</w:t>
            </w:r>
          </w:p>
        </w:tc>
        <w:tc>
          <w:tcPr>
            <w:tcW w:w="1258" w:type="dxa"/>
            <w:tcBorders>
              <w:top w:val="nil"/>
              <w:left w:val="nil"/>
              <w:bottom w:val="single" w:sz="4" w:space="0" w:color="auto"/>
              <w:right w:val="single" w:sz="4" w:space="0" w:color="auto"/>
            </w:tcBorders>
            <w:vAlign w:val="center"/>
          </w:tcPr>
          <w:p w:rsidR="004E74C4" w:rsidRPr="006B730A" w:rsidRDefault="004E74C4" w:rsidP="00552CE5">
            <w:pPr>
              <w:widowControl/>
              <w:jc w:val="left"/>
              <w:rPr>
                <w:rFonts w:ascii="仿宋_GB2312" w:eastAsia="仿宋_GB2312"/>
                <w:kern w:val="0"/>
                <w:sz w:val="24"/>
                <w:szCs w:val="24"/>
              </w:rPr>
            </w:pPr>
            <w:r w:rsidRPr="006B730A">
              <w:rPr>
                <w:rFonts w:ascii="仿宋_GB2312" w:eastAsia="仿宋_GB2312" w:hint="eastAsia"/>
                <w:kern w:val="0"/>
                <w:sz w:val="24"/>
                <w:szCs w:val="24"/>
              </w:rPr>
              <w:t>政策法规科</w:t>
            </w:r>
          </w:p>
        </w:tc>
        <w:tc>
          <w:tcPr>
            <w:tcW w:w="1559" w:type="dxa"/>
            <w:tcBorders>
              <w:top w:val="nil"/>
              <w:left w:val="nil"/>
              <w:bottom w:val="single" w:sz="4" w:space="0" w:color="auto"/>
              <w:right w:val="single" w:sz="4" w:space="0" w:color="auto"/>
            </w:tcBorders>
            <w:vAlign w:val="center"/>
          </w:tcPr>
          <w:p w:rsidR="00E32A77" w:rsidRDefault="00552CE5" w:rsidP="00E32A77">
            <w:pPr>
              <w:widowControl/>
              <w:jc w:val="left"/>
              <w:rPr>
                <w:rFonts w:ascii="仿宋_GB2312" w:eastAsia="仿宋_GB2312"/>
                <w:kern w:val="0"/>
                <w:sz w:val="24"/>
                <w:szCs w:val="24"/>
              </w:rPr>
            </w:pPr>
            <w:r w:rsidRPr="006B730A">
              <w:rPr>
                <w:rFonts w:ascii="仿宋_GB2312" w:eastAsia="仿宋_GB2312" w:hint="eastAsia"/>
                <w:kern w:val="0"/>
                <w:sz w:val="24"/>
                <w:szCs w:val="24"/>
              </w:rPr>
              <w:t>师资科</w:t>
            </w:r>
          </w:p>
          <w:p w:rsidR="004E74C4" w:rsidRPr="006B730A" w:rsidRDefault="00552CE5" w:rsidP="00E32A77">
            <w:pPr>
              <w:widowControl/>
              <w:jc w:val="left"/>
              <w:rPr>
                <w:rFonts w:ascii="仿宋_GB2312" w:eastAsia="仿宋_GB2312"/>
                <w:kern w:val="0"/>
                <w:sz w:val="24"/>
                <w:szCs w:val="24"/>
              </w:rPr>
            </w:pPr>
            <w:r>
              <w:rPr>
                <w:rFonts w:ascii="仿宋_GB2312" w:eastAsia="仿宋_GB2312"/>
                <w:kern w:val="0"/>
                <w:sz w:val="24"/>
                <w:szCs w:val="24"/>
              </w:rPr>
              <w:t>基教科</w:t>
            </w:r>
          </w:p>
        </w:tc>
      </w:tr>
      <w:tr w:rsidR="004E74C4" w:rsidRPr="006B730A" w:rsidTr="00E32A77">
        <w:trPr>
          <w:trHeight w:val="1020"/>
        </w:trPr>
        <w:tc>
          <w:tcPr>
            <w:tcW w:w="992" w:type="dxa"/>
            <w:vMerge/>
            <w:tcBorders>
              <w:top w:val="single" w:sz="4" w:space="0" w:color="auto"/>
              <w:left w:val="single" w:sz="4" w:space="0" w:color="auto"/>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33" w:type="dxa"/>
            <w:vMerge/>
            <w:tcBorders>
              <w:top w:val="nil"/>
              <w:left w:val="single" w:sz="4" w:space="0" w:color="auto"/>
              <w:bottom w:val="single" w:sz="4" w:space="0" w:color="000000"/>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08" w:type="dxa"/>
            <w:vMerge/>
            <w:tcBorders>
              <w:top w:val="nil"/>
              <w:left w:val="single" w:sz="4" w:space="0" w:color="auto"/>
              <w:bottom w:val="single" w:sz="4" w:space="0" w:color="000000"/>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2</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制证量情况，按照各类证照制证量与人口总数的比例在全省16个地市的排名取分，前5名的得2分，</w:t>
            </w:r>
            <w:r w:rsidRPr="006B730A">
              <w:rPr>
                <w:rFonts w:ascii="仿宋_GB2312" w:eastAsia="仿宋_GB2312" w:hint="eastAsia"/>
                <w:color w:val="000000"/>
                <w:kern w:val="0"/>
                <w:sz w:val="24"/>
                <w:szCs w:val="24"/>
              </w:rPr>
              <w:lastRenderedPageBreak/>
              <w:t>5-10名的得1分，10名以后不得分。</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lastRenderedPageBreak/>
              <w:t>028</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kern w:val="0"/>
                <w:sz w:val="24"/>
                <w:szCs w:val="24"/>
              </w:rPr>
            </w:pPr>
            <w:r w:rsidRPr="006B730A">
              <w:rPr>
                <w:rFonts w:ascii="仿宋_GB2312" w:eastAsia="仿宋_GB2312" w:hint="eastAsia"/>
                <w:kern w:val="0"/>
                <w:sz w:val="24"/>
                <w:szCs w:val="24"/>
              </w:rPr>
              <w:t>登录平台查看。</w:t>
            </w:r>
            <w:r w:rsidRPr="006B730A">
              <w:rPr>
                <w:rFonts w:ascii="仿宋_GB2312" w:eastAsia="仿宋_GB2312" w:hint="eastAsia"/>
                <w:kern w:val="0"/>
                <w:sz w:val="24"/>
                <w:szCs w:val="24"/>
              </w:rPr>
              <w:br/>
              <w:t>市大数据资源局提供。</w:t>
            </w:r>
          </w:p>
        </w:tc>
        <w:tc>
          <w:tcPr>
            <w:tcW w:w="1258" w:type="dxa"/>
            <w:tcBorders>
              <w:top w:val="nil"/>
              <w:left w:val="nil"/>
              <w:bottom w:val="single" w:sz="4" w:space="0" w:color="auto"/>
              <w:right w:val="single" w:sz="4" w:space="0" w:color="auto"/>
            </w:tcBorders>
            <w:vAlign w:val="center"/>
          </w:tcPr>
          <w:p w:rsidR="004E74C4" w:rsidRPr="006B730A" w:rsidRDefault="004E74C4" w:rsidP="00552CE5">
            <w:pPr>
              <w:widowControl/>
              <w:jc w:val="left"/>
              <w:rPr>
                <w:rFonts w:ascii="仿宋_GB2312" w:eastAsia="仿宋_GB2312"/>
                <w:kern w:val="0"/>
                <w:sz w:val="24"/>
                <w:szCs w:val="24"/>
              </w:rPr>
            </w:pPr>
            <w:r w:rsidRPr="006B730A">
              <w:rPr>
                <w:rFonts w:ascii="仿宋_GB2312" w:eastAsia="仿宋_GB2312" w:hint="eastAsia"/>
                <w:kern w:val="0"/>
                <w:sz w:val="24"/>
                <w:szCs w:val="24"/>
              </w:rPr>
              <w:t>政策法规科</w:t>
            </w:r>
          </w:p>
        </w:tc>
        <w:tc>
          <w:tcPr>
            <w:tcW w:w="1559" w:type="dxa"/>
            <w:tcBorders>
              <w:top w:val="nil"/>
              <w:left w:val="nil"/>
              <w:bottom w:val="single" w:sz="4" w:space="0" w:color="auto"/>
              <w:right w:val="single" w:sz="4" w:space="0" w:color="auto"/>
            </w:tcBorders>
            <w:vAlign w:val="center"/>
          </w:tcPr>
          <w:p w:rsidR="00E32A77" w:rsidRDefault="00552CE5" w:rsidP="00E32A77">
            <w:pPr>
              <w:widowControl/>
              <w:jc w:val="left"/>
              <w:rPr>
                <w:rFonts w:ascii="仿宋_GB2312" w:eastAsia="仿宋_GB2312"/>
                <w:kern w:val="0"/>
                <w:sz w:val="24"/>
                <w:szCs w:val="24"/>
              </w:rPr>
            </w:pPr>
            <w:r w:rsidRPr="006B730A">
              <w:rPr>
                <w:rFonts w:ascii="仿宋_GB2312" w:eastAsia="仿宋_GB2312" w:hint="eastAsia"/>
                <w:kern w:val="0"/>
                <w:sz w:val="24"/>
                <w:szCs w:val="24"/>
              </w:rPr>
              <w:t>师资科</w:t>
            </w:r>
          </w:p>
          <w:p w:rsidR="004E74C4" w:rsidRPr="006B730A" w:rsidRDefault="00552CE5" w:rsidP="00E32A77">
            <w:pPr>
              <w:widowControl/>
              <w:jc w:val="left"/>
              <w:rPr>
                <w:rFonts w:ascii="仿宋_GB2312" w:eastAsia="仿宋_GB2312"/>
                <w:kern w:val="0"/>
                <w:sz w:val="24"/>
                <w:szCs w:val="24"/>
              </w:rPr>
            </w:pPr>
            <w:r>
              <w:rPr>
                <w:rFonts w:ascii="仿宋_GB2312" w:eastAsia="仿宋_GB2312"/>
                <w:kern w:val="0"/>
                <w:sz w:val="24"/>
                <w:szCs w:val="24"/>
              </w:rPr>
              <w:t>基教科</w:t>
            </w:r>
          </w:p>
        </w:tc>
      </w:tr>
      <w:tr w:rsidR="004E74C4" w:rsidRPr="006B730A" w:rsidTr="00E32A77">
        <w:trPr>
          <w:trHeight w:val="1065"/>
        </w:trPr>
        <w:tc>
          <w:tcPr>
            <w:tcW w:w="992" w:type="dxa"/>
            <w:vMerge/>
            <w:tcBorders>
              <w:top w:val="single" w:sz="4" w:space="0" w:color="auto"/>
              <w:left w:val="single" w:sz="4" w:space="0" w:color="auto"/>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33" w:type="dxa"/>
            <w:vMerge/>
            <w:tcBorders>
              <w:top w:val="nil"/>
              <w:left w:val="single" w:sz="4" w:space="0" w:color="auto"/>
              <w:bottom w:val="single" w:sz="4" w:space="0" w:color="000000"/>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08"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应用情况</w:t>
            </w:r>
            <w:r w:rsidRPr="006B730A">
              <w:rPr>
                <w:rFonts w:ascii="仿宋_GB2312" w:eastAsia="仿宋_GB2312" w:hint="eastAsia"/>
                <w:color w:val="000000"/>
                <w:kern w:val="0"/>
                <w:sz w:val="24"/>
                <w:szCs w:val="24"/>
              </w:rPr>
              <w:br/>
              <w:t>（1）</w:t>
            </w: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1</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在事项办理中实现电子证照应用的，每有一类电子证照在事项办理过程中得到应用得0.5分，得满1分为止。</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029</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kern w:val="0"/>
                <w:sz w:val="24"/>
                <w:szCs w:val="24"/>
              </w:rPr>
            </w:pPr>
            <w:r w:rsidRPr="006B730A">
              <w:rPr>
                <w:rFonts w:ascii="仿宋_GB2312" w:eastAsia="仿宋_GB2312" w:hint="eastAsia"/>
                <w:kern w:val="0"/>
                <w:sz w:val="24"/>
                <w:szCs w:val="24"/>
              </w:rPr>
              <w:t>提供相关文件材料。</w:t>
            </w:r>
          </w:p>
        </w:tc>
        <w:tc>
          <w:tcPr>
            <w:tcW w:w="1258" w:type="dxa"/>
            <w:tcBorders>
              <w:top w:val="nil"/>
              <w:left w:val="nil"/>
              <w:bottom w:val="single" w:sz="4" w:space="0" w:color="auto"/>
              <w:right w:val="single" w:sz="4" w:space="0" w:color="auto"/>
            </w:tcBorders>
            <w:vAlign w:val="center"/>
          </w:tcPr>
          <w:p w:rsidR="004E74C4" w:rsidRPr="006B730A" w:rsidRDefault="004E74C4" w:rsidP="00552CE5">
            <w:pPr>
              <w:widowControl/>
              <w:jc w:val="left"/>
              <w:rPr>
                <w:rFonts w:ascii="仿宋_GB2312" w:eastAsia="仿宋_GB2312"/>
                <w:kern w:val="0"/>
                <w:sz w:val="24"/>
                <w:szCs w:val="24"/>
              </w:rPr>
            </w:pPr>
            <w:r w:rsidRPr="006B730A">
              <w:rPr>
                <w:rFonts w:ascii="仿宋_GB2312" w:eastAsia="仿宋_GB2312" w:hint="eastAsia"/>
                <w:kern w:val="0"/>
                <w:sz w:val="24"/>
                <w:szCs w:val="24"/>
              </w:rPr>
              <w:t>政策法规科</w:t>
            </w:r>
          </w:p>
        </w:tc>
        <w:tc>
          <w:tcPr>
            <w:tcW w:w="1559" w:type="dxa"/>
            <w:tcBorders>
              <w:top w:val="nil"/>
              <w:left w:val="nil"/>
              <w:bottom w:val="single" w:sz="4" w:space="0" w:color="auto"/>
              <w:right w:val="single" w:sz="4" w:space="0" w:color="auto"/>
            </w:tcBorders>
            <w:vAlign w:val="center"/>
          </w:tcPr>
          <w:p w:rsidR="00E32A77" w:rsidRDefault="00552CE5" w:rsidP="00E32A77">
            <w:pPr>
              <w:widowControl/>
              <w:jc w:val="left"/>
              <w:rPr>
                <w:rFonts w:ascii="仿宋_GB2312" w:eastAsia="仿宋_GB2312"/>
                <w:kern w:val="0"/>
                <w:sz w:val="24"/>
                <w:szCs w:val="24"/>
              </w:rPr>
            </w:pPr>
            <w:r w:rsidRPr="006B730A">
              <w:rPr>
                <w:rFonts w:ascii="仿宋_GB2312" w:eastAsia="仿宋_GB2312" w:hint="eastAsia"/>
                <w:kern w:val="0"/>
                <w:sz w:val="24"/>
                <w:szCs w:val="24"/>
              </w:rPr>
              <w:t>师资科</w:t>
            </w:r>
          </w:p>
          <w:p w:rsidR="004E74C4" w:rsidRPr="006B730A" w:rsidRDefault="00552CE5" w:rsidP="00E32A77">
            <w:pPr>
              <w:widowControl/>
              <w:jc w:val="left"/>
              <w:rPr>
                <w:rFonts w:ascii="仿宋_GB2312" w:eastAsia="仿宋_GB2312"/>
                <w:kern w:val="0"/>
                <w:sz w:val="24"/>
                <w:szCs w:val="24"/>
              </w:rPr>
            </w:pPr>
            <w:r>
              <w:rPr>
                <w:rFonts w:ascii="仿宋_GB2312" w:eastAsia="仿宋_GB2312"/>
                <w:kern w:val="0"/>
                <w:sz w:val="24"/>
                <w:szCs w:val="24"/>
              </w:rPr>
              <w:t>基教科</w:t>
            </w:r>
          </w:p>
        </w:tc>
      </w:tr>
      <w:tr w:rsidR="004E74C4" w:rsidRPr="006B730A" w:rsidTr="00E32A77">
        <w:trPr>
          <w:trHeight w:val="703"/>
        </w:trPr>
        <w:tc>
          <w:tcPr>
            <w:tcW w:w="992" w:type="dxa"/>
            <w:vMerge/>
            <w:tcBorders>
              <w:top w:val="single" w:sz="4" w:space="0" w:color="auto"/>
              <w:left w:val="single" w:sz="4" w:space="0" w:color="auto"/>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明确信息共享需求（4）</w:t>
            </w:r>
          </w:p>
        </w:tc>
        <w:tc>
          <w:tcPr>
            <w:tcW w:w="1108"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明确信息共享需求（4）</w:t>
            </w: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4</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870023" w:rsidP="00C53502">
            <w:pPr>
              <w:widowControl/>
              <w:jc w:val="left"/>
              <w:rPr>
                <w:rFonts w:ascii="仿宋_GB2312" w:eastAsia="仿宋_GB2312"/>
                <w:color w:val="000000"/>
                <w:kern w:val="0"/>
                <w:sz w:val="24"/>
                <w:szCs w:val="24"/>
              </w:rPr>
            </w:pPr>
            <w:r>
              <w:rPr>
                <w:rFonts w:ascii="仿宋_GB2312" w:eastAsia="仿宋_GB2312" w:hint="eastAsia"/>
                <w:color w:val="000000"/>
                <w:kern w:val="0"/>
                <w:sz w:val="24"/>
                <w:szCs w:val="24"/>
              </w:rPr>
              <w:t>2019</w:t>
            </w:r>
            <w:r w:rsidR="004E74C4" w:rsidRPr="006B730A">
              <w:rPr>
                <w:rFonts w:ascii="仿宋_GB2312" w:eastAsia="仿宋_GB2312" w:hint="eastAsia"/>
                <w:color w:val="000000"/>
                <w:kern w:val="0"/>
                <w:sz w:val="24"/>
                <w:szCs w:val="24"/>
              </w:rPr>
              <w:t>年政府投资的电子政务项目，建议书或可研报告中专门分析平台内部和外部的信息共享需求的，2分；列出共享目录，明确共享信息数据字段、格式、共享范围、共享方式、更新频率等的，每个要素0.5分，满分2分。</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030</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kern w:val="0"/>
                <w:sz w:val="24"/>
                <w:szCs w:val="24"/>
              </w:rPr>
            </w:pPr>
            <w:r w:rsidRPr="006B730A">
              <w:rPr>
                <w:rFonts w:ascii="仿宋_GB2312" w:eastAsia="仿宋_GB2312" w:hint="eastAsia"/>
                <w:kern w:val="0"/>
                <w:sz w:val="24"/>
                <w:szCs w:val="24"/>
              </w:rPr>
              <w:t>1.项目建议书或可研报告中专门分析平台内部和外部的信息共享需求的（主要提供项目建议书或可研报告的封面、目录、专门分析内容的扫描件）。</w:t>
            </w:r>
            <w:r w:rsidRPr="006B730A">
              <w:rPr>
                <w:rFonts w:ascii="仿宋_GB2312" w:eastAsia="仿宋_GB2312" w:hint="eastAsia"/>
                <w:kern w:val="0"/>
                <w:sz w:val="24"/>
                <w:szCs w:val="24"/>
              </w:rPr>
              <w:br/>
              <w:t>2.项目建议书或可研报告中列出共享目录，明确共享信息数据字段、格式、共享范围、共享方式、更新频率等的（主要提供项目建议书或可研报告的封面、目录、完整共享目录的扫描件）。</w:t>
            </w:r>
          </w:p>
        </w:tc>
        <w:tc>
          <w:tcPr>
            <w:tcW w:w="1258" w:type="dxa"/>
            <w:tcBorders>
              <w:top w:val="nil"/>
              <w:left w:val="nil"/>
              <w:bottom w:val="single" w:sz="4" w:space="0" w:color="auto"/>
              <w:right w:val="single" w:sz="4" w:space="0" w:color="auto"/>
            </w:tcBorders>
            <w:vAlign w:val="center"/>
          </w:tcPr>
          <w:p w:rsidR="004E74C4" w:rsidRPr="006B730A" w:rsidRDefault="00552CE5" w:rsidP="00C53502">
            <w:pPr>
              <w:widowControl/>
              <w:jc w:val="left"/>
              <w:rPr>
                <w:rFonts w:ascii="仿宋_GB2312" w:eastAsia="仿宋_GB2312"/>
                <w:kern w:val="0"/>
                <w:sz w:val="24"/>
                <w:szCs w:val="24"/>
              </w:rPr>
            </w:pPr>
            <w:r w:rsidRPr="006B730A">
              <w:rPr>
                <w:rFonts w:ascii="仿宋_GB2312" w:eastAsia="仿宋_GB2312" w:hint="eastAsia"/>
                <w:kern w:val="0"/>
                <w:sz w:val="24"/>
                <w:szCs w:val="24"/>
              </w:rPr>
              <w:t>信息中心</w:t>
            </w:r>
          </w:p>
        </w:tc>
        <w:tc>
          <w:tcPr>
            <w:tcW w:w="1559"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kern w:val="0"/>
                <w:sz w:val="24"/>
                <w:szCs w:val="24"/>
              </w:rPr>
            </w:pPr>
          </w:p>
        </w:tc>
      </w:tr>
      <w:tr w:rsidR="004E74C4" w:rsidRPr="006B730A" w:rsidTr="00E32A77">
        <w:trPr>
          <w:trHeight w:val="990"/>
        </w:trPr>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安全保障（10）</w:t>
            </w:r>
          </w:p>
        </w:tc>
        <w:tc>
          <w:tcPr>
            <w:tcW w:w="11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网络安全（2）</w:t>
            </w:r>
          </w:p>
        </w:tc>
        <w:tc>
          <w:tcPr>
            <w:tcW w:w="1108"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互联网出口</w:t>
            </w:r>
            <w:r w:rsidRPr="006B730A">
              <w:rPr>
                <w:rFonts w:ascii="仿宋_GB2312" w:eastAsia="仿宋_GB2312" w:hint="eastAsia"/>
                <w:color w:val="000000"/>
                <w:kern w:val="0"/>
                <w:sz w:val="24"/>
                <w:szCs w:val="24"/>
              </w:rPr>
              <w:br/>
              <w:t>（2）</w:t>
            </w: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2</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是否通过市电子政务外网统一互联网出口访问互联网。是，得2分；否，但经过安全设备访问并备案的得1分；未经过安全设备访问的不得分。</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031</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kern w:val="0"/>
                <w:sz w:val="24"/>
                <w:szCs w:val="24"/>
              </w:rPr>
            </w:pPr>
            <w:r w:rsidRPr="006B730A">
              <w:rPr>
                <w:rFonts w:ascii="仿宋_GB2312" w:eastAsia="仿宋_GB2312" w:hint="eastAsia"/>
                <w:kern w:val="0"/>
                <w:sz w:val="24"/>
                <w:szCs w:val="24"/>
              </w:rPr>
              <w:t>提供相关文件材料。</w:t>
            </w:r>
            <w:r w:rsidRPr="006B730A">
              <w:rPr>
                <w:rFonts w:ascii="仿宋_GB2312" w:eastAsia="仿宋_GB2312" w:hint="eastAsia"/>
                <w:kern w:val="0"/>
                <w:sz w:val="24"/>
                <w:szCs w:val="24"/>
              </w:rPr>
              <w:br/>
              <w:t>市大数据资源局监测结果。</w:t>
            </w:r>
          </w:p>
        </w:tc>
        <w:tc>
          <w:tcPr>
            <w:tcW w:w="1258"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kern w:val="0"/>
                <w:sz w:val="24"/>
                <w:szCs w:val="24"/>
              </w:rPr>
            </w:pPr>
            <w:r w:rsidRPr="006B730A">
              <w:rPr>
                <w:rFonts w:ascii="仿宋_GB2312" w:eastAsia="仿宋_GB2312" w:hint="eastAsia"/>
                <w:kern w:val="0"/>
                <w:sz w:val="24"/>
                <w:szCs w:val="24"/>
              </w:rPr>
              <w:t>信息中心</w:t>
            </w:r>
          </w:p>
        </w:tc>
        <w:tc>
          <w:tcPr>
            <w:tcW w:w="1559"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kern w:val="0"/>
                <w:sz w:val="24"/>
                <w:szCs w:val="24"/>
              </w:rPr>
            </w:pPr>
          </w:p>
        </w:tc>
      </w:tr>
      <w:tr w:rsidR="004E74C4" w:rsidRPr="006B730A" w:rsidTr="00E32A77">
        <w:trPr>
          <w:trHeight w:val="1005"/>
        </w:trPr>
        <w:tc>
          <w:tcPr>
            <w:tcW w:w="992" w:type="dxa"/>
            <w:vMerge/>
            <w:tcBorders>
              <w:top w:val="nil"/>
              <w:left w:val="single" w:sz="4" w:space="0" w:color="auto"/>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信息系统安全</w:t>
            </w:r>
            <w:r w:rsidRPr="006B730A">
              <w:rPr>
                <w:rFonts w:ascii="仿宋_GB2312" w:eastAsia="仿宋_GB2312" w:hint="eastAsia"/>
                <w:color w:val="000000"/>
                <w:kern w:val="0"/>
                <w:sz w:val="24"/>
                <w:szCs w:val="24"/>
              </w:rPr>
              <w:br/>
              <w:t>（2）</w:t>
            </w:r>
          </w:p>
        </w:tc>
        <w:tc>
          <w:tcPr>
            <w:tcW w:w="1108" w:type="dxa"/>
            <w:tcBorders>
              <w:top w:val="nil"/>
              <w:left w:val="nil"/>
              <w:bottom w:val="single" w:sz="4" w:space="0" w:color="auto"/>
              <w:right w:val="single" w:sz="4" w:space="0" w:color="auto"/>
            </w:tcBorders>
            <w:shd w:val="clear" w:color="auto" w:fill="auto"/>
            <w:vAlign w:val="center"/>
          </w:tcPr>
          <w:p w:rsidR="004E74C4" w:rsidRPr="006B730A" w:rsidRDefault="004E74C4" w:rsidP="001A40C1">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信息系统等保（2）</w:t>
            </w: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2</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本单位自建业务系统等级保护备案和测评情况，完成等级保护备案、安全测评和整改工作的，得2分，完成其中任何一项，得1分。</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032</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kern w:val="0"/>
                <w:sz w:val="24"/>
                <w:szCs w:val="24"/>
              </w:rPr>
            </w:pPr>
            <w:r w:rsidRPr="006B730A">
              <w:rPr>
                <w:rFonts w:ascii="仿宋_GB2312" w:eastAsia="仿宋_GB2312" w:hint="eastAsia"/>
                <w:kern w:val="0"/>
                <w:sz w:val="24"/>
                <w:szCs w:val="24"/>
              </w:rPr>
              <w:t>查看业务系统等级保护备案证书和测评报告、整改证明材料。</w:t>
            </w:r>
          </w:p>
        </w:tc>
        <w:tc>
          <w:tcPr>
            <w:tcW w:w="1258" w:type="dxa"/>
            <w:tcBorders>
              <w:top w:val="nil"/>
              <w:left w:val="nil"/>
              <w:bottom w:val="single" w:sz="4" w:space="0" w:color="auto"/>
              <w:right w:val="single" w:sz="4" w:space="0" w:color="auto"/>
            </w:tcBorders>
            <w:vAlign w:val="center"/>
          </w:tcPr>
          <w:p w:rsidR="004E74C4" w:rsidRPr="006B730A" w:rsidRDefault="00552CE5" w:rsidP="00C53502">
            <w:pPr>
              <w:widowControl/>
              <w:jc w:val="left"/>
              <w:rPr>
                <w:rFonts w:ascii="仿宋_GB2312" w:eastAsia="仿宋_GB2312"/>
                <w:kern w:val="0"/>
                <w:sz w:val="24"/>
                <w:szCs w:val="24"/>
              </w:rPr>
            </w:pPr>
            <w:r w:rsidRPr="006B730A">
              <w:rPr>
                <w:rFonts w:ascii="仿宋_GB2312" w:eastAsia="仿宋_GB2312" w:hint="eastAsia"/>
                <w:kern w:val="0"/>
                <w:sz w:val="24"/>
                <w:szCs w:val="24"/>
              </w:rPr>
              <w:t>信息中心</w:t>
            </w:r>
          </w:p>
        </w:tc>
        <w:tc>
          <w:tcPr>
            <w:tcW w:w="1559"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kern w:val="0"/>
                <w:sz w:val="24"/>
                <w:szCs w:val="24"/>
              </w:rPr>
            </w:pPr>
          </w:p>
        </w:tc>
      </w:tr>
      <w:tr w:rsidR="004E74C4" w:rsidRPr="006B730A" w:rsidTr="00E32A77">
        <w:trPr>
          <w:trHeight w:val="930"/>
        </w:trPr>
        <w:tc>
          <w:tcPr>
            <w:tcW w:w="992" w:type="dxa"/>
            <w:vMerge/>
            <w:tcBorders>
              <w:top w:val="nil"/>
              <w:left w:val="single" w:sz="4" w:space="0" w:color="auto"/>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数据安全（2）</w:t>
            </w:r>
          </w:p>
        </w:tc>
        <w:tc>
          <w:tcPr>
            <w:tcW w:w="1108" w:type="dxa"/>
            <w:tcBorders>
              <w:top w:val="nil"/>
              <w:left w:val="nil"/>
              <w:bottom w:val="single" w:sz="4" w:space="0" w:color="auto"/>
              <w:right w:val="single" w:sz="4" w:space="0" w:color="auto"/>
            </w:tcBorders>
            <w:shd w:val="clear" w:color="auto" w:fill="auto"/>
            <w:vAlign w:val="center"/>
          </w:tcPr>
          <w:p w:rsidR="004E74C4" w:rsidRPr="006B730A" w:rsidRDefault="004E74C4" w:rsidP="001A40C1">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数据安全管理（2）</w:t>
            </w: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2</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制定本单位数据资源分级管理制度。</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033</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kern w:val="0"/>
                <w:sz w:val="24"/>
                <w:szCs w:val="24"/>
              </w:rPr>
            </w:pPr>
            <w:r w:rsidRPr="006B730A">
              <w:rPr>
                <w:rFonts w:ascii="仿宋_GB2312" w:eastAsia="仿宋_GB2312" w:hint="eastAsia"/>
                <w:kern w:val="0"/>
                <w:sz w:val="24"/>
                <w:szCs w:val="24"/>
              </w:rPr>
              <w:t>提供数据分级管理相关制度文件。</w:t>
            </w:r>
          </w:p>
        </w:tc>
        <w:tc>
          <w:tcPr>
            <w:tcW w:w="1258" w:type="dxa"/>
            <w:tcBorders>
              <w:top w:val="nil"/>
              <w:left w:val="nil"/>
              <w:bottom w:val="single" w:sz="4" w:space="0" w:color="auto"/>
              <w:right w:val="single" w:sz="4" w:space="0" w:color="auto"/>
            </w:tcBorders>
            <w:vAlign w:val="center"/>
          </w:tcPr>
          <w:p w:rsidR="004E74C4" w:rsidRPr="006B730A" w:rsidRDefault="00552CE5" w:rsidP="00C53502">
            <w:pPr>
              <w:widowControl/>
              <w:jc w:val="left"/>
              <w:rPr>
                <w:rFonts w:ascii="仿宋_GB2312" w:eastAsia="仿宋_GB2312"/>
                <w:kern w:val="0"/>
                <w:sz w:val="24"/>
                <w:szCs w:val="24"/>
              </w:rPr>
            </w:pPr>
            <w:r w:rsidRPr="006B730A">
              <w:rPr>
                <w:rFonts w:ascii="仿宋_GB2312" w:eastAsia="仿宋_GB2312" w:hint="eastAsia"/>
                <w:kern w:val="0"/>
                <w:sz w:val="24"/>
                <w:szCs w:val="24"/>
              </w:rPr>
              <w:t>信息中心</w:t>
            </w:r>
          </w:p>
        </w:tc>
        <w:tc>
          <w:tcPr>
            <w:tcW w:w="1559"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kern w:val="0"/>
                <w:sz w:val="24"/>
                <w:szCs w:val="24"/>
              </w:rPr>
            </w:pPr>
          </w:p>
        </w:tc>
      </w:tr>
      <w:tr w:rsidR="004E74C4" w:rsidRPr="006B730A" w:rsidTr="00E32A77">
        <w:trPr>
          <w:trHeight w:val="975"/>
        </w:trPr>
        <w:tc>
          <w:tcPr>
            <w:tcW w:w="992" w:type="dxa"/>
            <w:vMerge/>
            <w:tcBorders>
              <w:top w:val="nil"/>
              <w:left w:val="single" w:sz="4" w:space="0" w:color="auto"/>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33" w:type="dxa"/>
            <w:vMerge w:val="restart"/>
            <w:tcBorders>
              <w:top w:val="nil"/>
              <w:left w:val="single" w:sz="4" w:space="0" w:color="auto"/>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管理安全（4）</w:t>
            </w:r>
          </w:p>
        </w:tc>
        <w:tc>
          <w:tcPr>
            <w:tcW w:w="1108"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安全管理制度落实（2）</w:t>
            </w: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2</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对电子政务外网使用和重要政务系统建立安全管理制度。</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034</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kern w:val="0"/>
                <w:sz w:val="24"/>
                <w:szCs w:val="24"/>
              </w:rPr>
            </w:pPr>
            <w:r w:rsidRPr="006B730A">
              <w:rPr>
                <w:rFonts w:ascii="仿宋_GB2312" w:eastAsia="仿宋_GB2312" w:hint="eastAsia"/>
                <w:kern w:val="0"/>
                <w:sz w:val="24"/>
                <w:szCs w:val="24"/>
              </w:rPr>
              <w:t>正式印发的电子政务外网和重要政务系统建立安全管理制度文件，明确网络安全负责人。</w:t>
            </w:r>
          </w:p>
        </w:tc>
        <w:tc>
          <w:tcPr>
            <w:tcW w:w="1258"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kern w:val="0"/>
                <w:sz w:val="24"/>
                <w:szCs w:val="24"/>
              </w:rPr>
            </w:pPr>
            <w:r w:rsidRPr="006B730A">
              <w:rPr>
                <w:rFonts w:ascii="仿宋_GB2312" w:eastAsia="仿宋_GB2312" w:hint="eastAsia"/>
                <w:kern w:val="0"/>
                <w:sz w:val="24"/>
                <w:szCs w:val="24"/>
              </w:rPr>
              <w:t>信息中心</w:t>
            </w:r>
          </w:p>
        </w:tc>
        <w:tc>
          <w:tcPr>
            <w:tcW w:w="1559"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kern w:val="0"/>
                <w:sz w:val="24"/>
                <w:szCs w:val="24"/>
              </w:rPr>
            </w:pPr>
          </w:p>
        </w:tc>
      </w:tr>
      <w:tr w:rsidR="004E74C4" w:rsidRPr="006B730A" w:rsidTr="00E32A77">
        <w:trPr>
          <w:trHeight w:val="1110"/>
        </w:trPr>
        <w:tc>
          <w:tcPr>
            <w:tcW w:w="992" w:type="dxa"/>
            <w:vMerge/>
            <w:tcBorders>
              <w:top w:val="nil"/>
              <w:left w:val="single" w:sz="4" w:space="0" w:color="auto"/>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33" w:type="dxa"/>
            <w:vMerge/>
            <w:tcBorders>
              <w:top w:val="nil"/>
              <w:left w:val="single" w:sz="4" w:space="0" w:color="auto"/>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color w:val="000000"/>
                <w:kern w:val="0"/>
                <w:sz w:val="24"/>
                <w:szCs w:val="24"/>
              </w:rPr>
            </w:pPr>
          </w:p>
        </w:tc>
        <w:tc>
          <w:tcPr>
            <w:tcW w:w="1108"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安全应急演练</w:t>
            </w:r>
            <w:r w:rsidRPr="006B730A">
              <w:rPr>
                <w:rFonts w:ascii="仿宋_GB2312" w:eastAsia="仿宋_GB2312" w:hint="eastAsia"/>
                <w:color w:val="000000"/>
                <w:kern w:val="0"/>
                <w:sz w:val="24"/>
                <w:szCs w:val="24"/>
              </w:rPr>
              <w:br/>
              <w:t>（2）</w:t>
            </w:r>
          </w:p>
        </w:tc>
        <w:tc>
          <w:tcPr>
            <w:tcW w:w="570"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2</w:t>
            </w:r>
          </w:p>
        </w:tc>
        <w:tc>
          <w:tcPr>
            <w:tcW w:w="3833"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left"/>
              <w:rPr>
                <w:rFonts w:ascii="仿宋_GB2312" w:eastAsia="仿宋_GB2312"/>
                <w:color w:val="000000"/>
                <w:kern w:val="0"/>
                <w:sz w:val="24"/>
                <w:szCs w:val="24"/>
              </w:rPr>
            </w:pPr>
            <w:r w:rsidRPr="006B730A">
              <w:rPr>
                <w:rFonts w:ascii="仿宋_GB2312" w:eastAsia="仿宋_GB2312" w:hint="eastAsia"/>
                <w:color w:val="000000"/>
                <w:kern w:val="0"/>
                <w:sz w:val="24"/>
                <w:szCs w:val="24"/>
              </w:rPr>
              <w:t>对网络、应用、数据安全制定应急预案并正式发布的，最高1分，未制定不得分；</w:t>
            </w:r>
            <w:r w:rsidRPr="006B730A">
              <w:rPr>
                <w:rFonts w:ascii="仿宋_GB2312" w:eastAsia="仿宋_GB2312" w:hint="eastAsia"/>
                <w:color w:val="000000"/>
                <w:kern w:val="0"/>
                <w:sz w:val="24"/>
                <w:szCs w:val="24"/>
              </w:rPr>
              <w:br/>
            </w:r>
            <w:r w:rsidR="00870023">
              <w:rPr>
                <w:rFonts w:ascii="仿宋_GB2312" w:eastAsia="仿宋_GB2312" w:hint="eastAsia"/>
                <w:color w:val="000000"/>
                <w:kern w:val="0"/>
                <w:sz w:val="24"/>
                <w:szCs w:val="24"/>
              </w:rPr>
              <w:t>2019</w:t>
            </w:r>
            <w:r w:rsidRPr="006B730A">
              <w:rPr>
                <w:rFonts w:ascii="仿宋_GB2312" w:eastAsia="仿宋_GB2312" w:hint="eastAsia"/>
                <w:color w:val="000000"/>
                <w:kern w:val="0"/>
                <w:sz w:val="24"/>
                <w:szCs w:val="24"/>
              </w:rPr>
              <w:t>年进行了全面的应急演练的，最高1分，未开展不得分。</w:t>
            </w:r>
          </w:p>
        </w:tc>
        <w:tc>
          <w:tcPr>
            <w:tcW w:w="585" w:type="dxa"/>
            <w:tcBorders>
              <w:top w:val="nil"/>
              <w:left w:val="nil"/>
              <w:bottom w:val="single" w:sz="4" w:space="0" w:color="auto"/>
              <w:right w:val="single" w:sz="4" w:space="0" w:color="auto"/>
            </w:tcBorders>
            <w:shd w:val="clear" w:color="auto" w:fill="auto"/>
            <w:vAlign w:val="center"/>
          </w:tcPr>
          <w:p w:rsidR="004E74C4" w:rsidRPr="006B730A" w:rsidRDefault="004E74C4" w:rsidP="00C53502">
            <w:pPr>
              <w:widowControl/>
              <w:jc w:val="center"/>
              <w:rPr>
                <w:rFonts w:ascii="仿宋_GB2312" w:eastAsia="仿宋_GB2312"/>
                <w:color w:val="000000"/>
                <w:kern w:val="0"/>
                <w:sz w:val="24"/>
                <w:szCs w:val="24"/>
              </w:rPr>
            </w:pPr>
            <w:r w:rsidRPr="006B730A">
              <w:rPr>
                <w:rFonts w:ascii="仿宋_GB2312" w:eastAsia="仿宋_GB2312" w:hint="eastAsia"/>
                <w:color w:val="000000"/>
                <w:kern w:val="0"/>
                <w:sz w:val="24"/>
                <w:szCs w:val="24"/>
              </w:rPr>
              <w:t>035</w:t>
            </w:r>
          </w:p>
        </w:tc>
        <w:tc>
          <w:tcPr>
            <w:tcW w:w="3562" w:type="dxa"/>
            <w:tcBorders>
              <w:top w:val="nil"/>
              <w:left w:val="nil"/>
              <w:bottom w:val="single" w:sz="4" w:space="0" w:color="auto"/>
              <w:right w:val="single" w:sz="4" w:space="0" w:color="auto"/>
            </w:tcBorders>
            <w:shd w:val="clear" w:color="auto" w:fill="auto"/>
            <w:vAlign w:val="center"/>
          </w:tcPr>
          <w:p w:rsidR="004E74C4" w:rsidRPr="006B730A" w:rsidRDefault="004E74C4" w:rsidP="004D2D82">
            <w:pPr>
              <w:widowControl/>
              <w:jc w:val="left"/>
              <w:rPr>
                <w:rFonts w:ascii="仿宋_GB2312" w:eastAsia="仿宋_GB2312"/>
                <w:kern w:val="0"/>
                <w:sz w:val="24"/>
                <w:szCs w:val="24"/>
              </w:rPr>
            </w:pPr>
            <w:r w:rsidRPr="006B730A">
              <w:rPr>
                <w:rFonts w:ascii="仿宋_GB2312" w:eastAsia="仿宋_GB2312" w:hint="eastAsia"/>
                <w:kern w:val="0"/>
                <w:sz w:val="24"/>
                <w:szCs w:val="24"/>
              </w:rPr>
              <w:t>应急预案的正式文件。</w:t>
            </w:r>
            <w:r w:rsidR="00870023">
              <w:rPr>
                <w:rFonts w:ascii="仿宋_GB2312" w:eastAsia="仿宋_GB2312" w:hint="eastAsia"/>
                <w:kern w:val="0"/>
                <w:sz w:val="24"/>
                <w:szCs w:val="24"/>
              </w:rPr>
              <w:t>2019</w:t>
            </w:r>
            <w:r w:rsidRPr="006B730A">
              <w:rPr>
                <w:rFonts w:ascii="仿宋_GB2312" w:eastAsia="仿宋_GB2312" w:hint="eastAsia"/>
                <w:kern w:val="0"/>
                <w:sz w:val="24"/>
                <w:szCs w:val="24"/>
              </w:rPr>
              <w:t>年应急演练方案、应急演练报告等材料。</w:t>
            </w:r>
          </w:p>
        </w:tc>
        <w:tc>
          <w:tcPr>
            <w:tcW w:w="1258"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kern w:val="0"/>
                <w:sz w:val="24"/>
                <w:szCs w:val="24"/>
              </w:rPr>
            </w:pPr>
            <w:r w:rsidRPr="006B730A">
              <w:rPr>
                <w:rFonts w:ascii="仿宋_GB2312" w:eastAsia="仿宋_GB2312" w:hint="eastAsia"/>
                <w:kern w:val="0"/>
                <w:sz w:val="24"/>
                <w:szCs w:val="24"/>
              </w:rPr>
              <w:t>信息中心</w:t>
            </w:r>
          </w:p>
        </w:tc>
        <w:tc>
          <w:tcPr>
            <w:tcW w:w="1559" w:type="dxa"/>
            <w:tcBorders>
              <w:top w:val="nil"/>
              <w:left w:val="nil"/>
              <w:bottom w:val="single" w:sz="4" w:space="0" w:color="auto"/>
              <w:right w:val="single" w:sz="4" w:space="0" w:color="auto"/>
            </w:tcBorders>
            <w:vAlign w:val="center"/>
          </w:tcPr>
          <w:p w:rsidR="004E74C4" w:rsidRPr="006B730A" w:rsidRDefault="004E74C4" w:rsidP="00C53502">
            <w:pPr>
              <w:widowControl/>
              <w:jc w:val="left"/>
              <w:rPr>
                <w:rFonts w:ascii="仿宋_GB2312" w:eastAsia="仿宋_GB2312"/>
                <w:kern w:val="0"/>
                <w:sz w:val="24"/>
                <w:szCs w:val="24"/>
              </w:rPr>
            </w:pPr>
          </w:p>
        </w:tc>
      </w:tr>
    </w:tbl>
    <w:p w:rsidR="00D765F2" w:rsidRPr="00435593" w:rsidRDefault="00D765F2" w:rsidP="00D765F2">
      <w:pPr>
        <w:rPr>
          <w:rFonts w:ascii="仿宋_GB2312" w:eastAsia="仿宋_GB2312"/>
          <w:sz w:val="32"/>
          <w:szCs w:val="32"/>
        </w:rPr>
      </w:pPr>
    </w:p>
    <w:p w:rsidR="006776E0" w:rsidRPr="00D765F2" w:rsidRDefault="006776E0"/>
    <w:sectPr w:rsidR="006776E0" w:rsidRPr="00D765F2" w:rsidSect="001A40C1">
      <w:pgSz w:w="16838" w:h="11906" w:orient="landscape" w:code="9"/>
      <w:pgMar w:top="1701" w:right="1701" w:bottom="1558"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6FB" w:rsidRDefault="00E176FB" w:rsidP="009D0FAD">
      <w:r>
        <w:separator/>
      </w:r>
    </w:p>
  </w:endnote>
  <w:endnote w:type="continuationSeparator" w:id="0">
    <w:p w:rsidR="00E176FB" w:rsidRDefault="00E176FB" w:rsidP="009D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6FB" w:rsidRDefault="00E176FB" w:rsidP="009D0FAD">
      <w:r>
        <w:separator/>
      </w:r>
    </w:p>
  </w:footnote>
  <w:footnote w:type="continuationSeparator" w:id="0">
    <w:p w:rsidR="00E176FB" w:rsidRDefault="00E176FB" w:rsidP="009D0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F2"/>
    <w:rsid w:val="00182EA2"/>
    <w:rsid w:val="001A40C1"/>
    <w:rsid w:val="00250DF6"/>
    <w:rsid w:val="00367138"/>
    <w:rsid w:val="003A08A2"/>
    <w:rsid w:val="00435593"/>
    <w:rsid w:val="00483C45"/>
    <w:rsid w:val="00495497"/>
    <w:rsid w:val="004D2D82"/>
    <w:rsid w:val="004E74C4"/>
    <w:rsid w:val="005264D1"/>
    <w:rsid w:val="00552CE5"/>
    <w:rsid w:val="006776E0"/>
    <w:rsid w:val="006B730A"/>
    <w:rsid w:val="006D6A85"/>
    <w:rsid w:val="00806F22"/>
    <w:rsid w:val="00841EB6"/>
    <w:rsid w:val="00870023"/>
    <w:rsid w:val="008B2A47"/>
    <w:rsid w:val="009053E6"/>
    <w:rsid w:val="00921EF1"/>
    <w:rsid w:val="00964E14"/>
    <w:rsid w:val="009D0FAD"/>
    <w:rsid w:val="00A83930"/>
    <w:rsid w:val="00AB5B6A"/>
    <w:rsid w:val="00D20203"/>
    <w:rsid w:val="00D765F2"/>
    <w:rsid w:val="00D76935"/>
    <w:rsid w:val="00E176FB"/>
    <w:rsid w:val="00E32A77"/>
    <w:rsid w:val="00F3728E"/>
    <w:rsid w:val="00FD4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E209BC-47ED-47EF-9E3A-8CC8AB2A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28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D0F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D0FAD"/>
    <w:rPr>
      <w:kern w:val="2"/>
      <w:sz w:val="18"/>
      <w:szCs w:val="18"/>
    </w:rPr>
  </w:style>
  <w:style w:type="paragraph" w:styleId="a4">
    <w:name w:val="footer"/>
    <w:basedOn w:val="a"/>
    <w:link w:val="Char0"/>
    <w:rsid w:val="009D0FAD"/>
    <w:pPr>
      <w:tabs>
        <w:tab w:val="center" w:pos="4153"/>
        <w:tab w:val="right" w:pos="8306"/>
      </w:tabs>
      <w:snapToGrid w:val="0"/>
      <w:jc w:val="left"/>
    </w:pPr>
    <w:rPr>
      <w:sz w:val="18"/>
      <w:szCs w:val="18"/>
    </w:rPr>
  </w:style>
  <w:style w:type="character" w:customStyle="1" w:styleId="Char0">
    <w:name w:val="页脚 Char"/>
    <w:basedOn w:val="a0"/>
    <w:link w:val="a4"/>
    <w:rsid w:val="009D0FAD"/>
    <w:rPr>
      <w:kern w:val="2"/>
      <w:sz w:val="18"/>
      <w:szCs w:val="18"/>
    </w:rPr>
  </w:style>
  <w:style w:type="paragraph" w:styleId="a5">
    <w:name w:val="Normal (Web)"/>
    <w:basedOn w:val="a"/>
    <w:uiPriority w:val="99"/>
    <w:unhideWhenUsed/>
    <w:rsid w:val="00806F22"/>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rsid w:val="00921EF1"/>
    <w:rPr>
      <w:sz w:val="18"/>
      <w:szCs w:val="18"/>
    </w:rPr>
  </w:style>
  <w:style w:type="character" w:customStyle="1" w:styleId="Char1">
    <w:name w:val="批注框文本 Char"/>
    <w:basedOn w:val="a0"/>
    <w:link w:val="a6"/>
    <w:rsid w:val="00921EF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91309">
      <w:bodyDiv w:val="1"/>
      <w:marLeft w:val="0"/>
      <w:marRight w:val="0"/>
      <w:marTop w:val="0"/>
      <w:marBottom w:val="0"/>
      <w:divBdr>
        <w:top w:val="none" w:sz="0" w:space="0" w:color="auto"/>
        <w:left w:val="none" w:sz="0" w:space="0" w:color="auto"/>
        <w:bottom w:val="none" w:sz="0" w:space="0" w:color="auto"/>
        <w:right w:val="none" w:sz="0" w:space="0" w:color="auto"/>
      </w:divBdr>
    </w:div>
    <w:div w:id="539897052">
      <w:bodyDiv w:val="1"/>
      <w:marLeft w:val="0"/>
      <w:marRight w:val="0"/>
      <w:marTop w:val="0"/>
      <w:marBottom w:val="0"/>
      <w:divBdr>
        <w:top w:val="none" w:sz="0" w:space="0" w:color="auto"/>
        <w:left w:val="none" w:sz="0" w:space="0" w:color="auto"/>
        <w:bottom w:val="none" w:sz="0" w:space="0" w:color="auto"/>
        <w:right w:val="none" w:sz="0" w:space="0" w:color="auto"/>
      </w:divBdr>
      <w:divsChild>
        <w:div w:id="96385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AFD3F-C9CC-4446-815F-FDF7F7DC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574</Words>
  <Characters>3274</Characters>
  <Application>Microsoft Office Word</Application>
  <DocSecurity>0</DocSecurity>
  <Lines>27</Lines>
  <Paragraphs>7</Paragraphs>
  <ScaleCrop>false</ScaleCrop>
  <Company>China</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程铁权</cp:lastModifiedBy>
  <cp:revision>2</cp:revision>
  <cp:lastPrinted>2019-07-25T01:26:00Z</cp:lastPrinted>
  <dcterms:created xsi:type="dcterms:W3CDTF">2019-08-02T08:18:00Z</dcterms:created>
  <dcterms:modified xsi:type="dcterms:W3CDTF">2019-08-02T08:18:00Z</dcterms:modified>
</cp:coreProperties>
</file>