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A07" w:rsidRPr="00F678E2" w:rsidRDefault="00B10A07" w:rsidP="001C68C5">
      <w:pPr>
        <w:spacing w:line="360" w:lineRule="auto"/>
        <w:rPr>
          <w:rFonts w:ascii="仿宋" w:eastAsia="仿宋" w:hAnsi="仿宋"/>
          <w:sz w:val="32"/>
          <w:szCs w:val="32"/>
        </w:rPr>
      </w:pPr>
      <w:r w:rsidRPr="00F678E2">
        <w:rPr>
          <w:rFonts w:ascii="仿宋" w:eastAsia="仿宋" w:hAnsi="仿宋" w:hint="eastAsia"/>
          <w:sz w:val="32"/>
          <w:szCs w:val="32"/>
        </w:rPr>
        <w:t>附件</w:t>
      </w:r>
      <w:r w:rsidRPr="00F678E2">
        <w:rPr>
          <w:rFonts w:ascii="仿宋" w:eastAsia="仿宋" w:hAnsi="仿宋"/>
          <w:sz w:val="32"/>
          <w:szCs w:val="32"/>
        </w:rPr>
        <w:t>1：</w:t>
      </w:r>
    </w:p>
    <w:p w:rsidR="00B10A07" w:rsidRPr="00F678E2" w:rsidRDefault="00B10A07" w:rsidP="001C68C5">
      <w:pPr>
        <w:spacing w:line="360" w:lineRule="auto"/>
        <w:rPr>
          <w:rFonts w:ascii="仿宋" w:eastAsia="仿宋" w:hAnsi="仿宋"/>
          <w:sz w:val="32"/>
          <w:szCs w:val="32"/>
        </w:rPr>
      </w:pPr>
    </w:p>
    <w:p w:rsidR="00B10A07" w:rsidRPr="002865B4" w:rsidRDefault="00573E87" w:rsidP="001C68C5">
      <w:pPr>
        <w:spacing w:line="360" w:lineRule="auto"/>
        <w:jc w:val="center"/>
        <w:rPr>
          <w:rFonts w:asciiTheme="minorEastAsia" w:eastAsiaTheme="minorEastAsia" w:hAnsiTheme="minorEastAsia"/>
          <w:b/>
          <w:sz w:val="36"/>
          <w:szCs w:val="36"/>
        </w:rPr>
      </w:pPr>
      <w:r w:rsidRPr="002865B4">
        <w:rPr>
          <w:rFonts w:asciiTheme="minorEastAsia" w:eastAsiaTheme="minorEastAsia" w:hAnsiTheme="minorEastAsia"/>
          <w:b/>
          <w:sz w:val="36"/>
          <w:szCs w:val="36"/>
        </w:rPr>
        <w:t>2019年度</w:t>
      </w:r>
      <w:r w:rsidR="00B10A07" w:rsidRPr="002865B4">
        <w:rPr>
          <w:rFonts w:asciiTheme="minorEastAsia" w:eastAsiaTheme="minorEastAsia" w:hAnsiTheme="minorEastAsia" w:hint="eastAsia"/>
          <w:b/>
          <w:sz w:val="36"/>
          <w:szCs w:val="36"/>
        </w:rPr>
        <w:t>淮北市教育信息技术研究</w:t>
      </w:r>
      <w:r w:rsidR="00B10A07" w:rsidRPr="002865B4">
        <w:rPr>
          <w:rFonts w:asciiTheme="minorEastAsia" w:eastAsiaTheme="minorEastAsia" w:hAnsiTheme="minorEastAsia"/>
          <w:b/>
          <w:sz w:val="36"/>
          <w:szCs w:val="36"/>
        </w:rPr>
        <w:t>课题指南</w:t>
      </w:r>
    </w:p>
    <w:p w:rsidR="00B10A07" w:rsidRPr="00F678E2" w:rsidRDefault="00B10A07" w:rsidP="0012779B">
      <w:pPr>
        <w:spacing w:line="500" w:lineRule="exact"/>
        <w:rPr>
          <w:rFonts w:ascii="仿宋" w:eastAsia="仿宋" w:hAnsi="仿宋"/>
          <w:sz w:val="32"/>
          <w:szCs w:val="32"/>
        </w:rPr>
      </w:pPr>
    </w:p>
    <w:p w:rsidR="00DB51A1" w:rsidRPr="00F678E2" w:rsidRDefault="00DB51A1" w:rsidP="0012779B">
      <w:pPr>
        <w:spacing w:line="500" w:lineRule="exact"/>
        <w:ind w:firstLineChars="200" w:firstLine="640"/>
        <w:rPr>
          <w:rFonts w:ascii="仿宋" w:eastAsia="仿宋" w:hAnsi="仿宋"/>
          <w:sz w:val="32"/>
          <w:szCs w:val="32"/>
        </w:rPr>
      </w:pPr>
      <w:r w:rsidRPr="00F678E2">
        <w:rPr>
          <w:rFonts w:ascii="仿宋" w:eastAsia="仿宋" w:hAnsi="仿宋" w:hint="eastAsia"/>
          <w:sz w:val="32"/>
          <w:szCs w:val="32"/>
        </w:rPr>
        <w:t>本阶段课题研究以深入推进信息技术与教育教学深度融合为核心目标，以探索教育信息化</w:t>
      </w:r>
      <w:r w:rsidRPr="00F678E2">
        <w:rPr>
          <w:rFonts w:ascii="仿宋" w:eastAsia="仿宋" w:hAnsi="仿宋"/>
          <w:sz w:val="32"/>
          <w:szCs w:val="32"/>
        </w:rPr>
        <w:t xml:space="preserve"> 2.0</w:t>
      </w:r>
      <w:r w:rsidRPr="00F678E2">
        <w:rPr>
          <w:rFonts w:ascii="仿宋" w:eastAsia="仿宋" w:hAnsi="仿宋" w:hint="eastAsia"/>
          <w:sz w:val="32"/>
          <w:szCs w:val="32"/>
        </w:rPr>
        <w:t>时代智慧学习环境建设及应用模式创新为主要内容，关注师生信息素养</w:t>
      </w:r>
      <w:proofErr w:type="gramStart"/>
      <w:r w:rsidRPr="00F678E2">
        <w:rPr>
          <w:rFonts w:ascii="仿宋" w:eastAsia="仿宋" w:hAnsi="仿宋" w:hint="eastAsia"/>
          <w:sz w:val="32"/>
          <w:szCs w:val="32"/>
        </w:rPr>
        <w:t>和科创水平</w:t>
      </w:r>
      <w:proofErr w:type="gramEnd"/>
      <w:r w:rsidRPr="00F678E2">
        <w:rPr>
          <w:rFonts w:ascii="仿宋" w:eastAsia="仿宋" w:hAnsi="仿宋" w:hint="eastAsia"/>
          <w:sz w:val="32"/>
          <w:szCs w:val="32"/>
        </w:rPr>
        <w:t>提升，注重教育信息技术应用优秀成果培育和推广。申请人参照本指南所提出的研究领域和方向，根据自身的研究基础和特长，自拟课题名称申报。</w:t>
      </w:r>
    </w:p>
    <w:p w:rsidR="00B10A07" w:rsidRPr="00F678E2" w:rsidRDefault="00B10A07" w:rsidP="0012779B">
      <w:pPr>
        <w:spacing w:line="500" w:lineRule="exact"/>
        <w:ind w:firstLineChars="200" w:firstLine="640"/>
        <w:rPr>
          <w:rFonts w:ascii="仿宋" w:eastAsia="仿宋" w:hAnsi="仿宋"/>
          <w:sz w:val="32"/>
          <w:szCs w:val="32"/>
        </w:rPr>
      </w:pPr>
      <w:r w:rsidRPr="00F678E2">
        <w:rPr>
          <w:rFonts w:ascii="仿宋" w:eastAsia="仿宋" w:hAnsi="仿宋" w:hint="eastAsia"/>
          <w:sz w:val="32"/>
          <w:szCs w:val="32"/>
        </w:rPr>
        <w:t>申请人应根据自己的研究能力选择适合的研究内容，在选题和设计时，要充分考虑可行性，避免盲目选题。建议选择切口小、有特色、易操作实施、易出成果的“小课题”。</w:t>
      </w:r>
    </w:p>
    <w:p w:rsidR="00F678E2" w:rsidRPr="00F678E2" w:rsidRDefault="00F678E2" w:rsidP="0012779B">
      <w:pPr>
        <w:spacing w:line="500" w:lineRule="exact"/>
        <w:jc w:val="center"/>
        <w:rPr>
          <w:rFonts w:asciiTheme="minorEastAsia" w:eastAsiaTheme="minorEastAsia" w:hAnsiTheme="minorEastAsia"/>
          <w:b/>
          <w:sz w:val="32"/>
          <w:szCs w:val="32"/>
        </w:rPr>
      </w:pPr>
    </w:p>
    <w:p w:rsidR="00F678E2" w:rsidRPr="00F678E2" w:rsidRDefault="00F678E2" w:rsidP="0012779B">
      <w:pPr>
        <w:spacing w:line="500" w:lineRule="exact"/>
        <w:jc w:val="center"/>
        <w:rPr>
          <w:rFonts w:asciiTheme="minorEastAsia" w:eastAsiaTheme="minorEastAsia" w:hAnsiTheme="minorEastAsia"/>
          <w:b/>
          <w:sz w:val="32"/>
          <w:szCs w:val="32"/>
        </w:rPr>
      </w:pPr>
      <w:r w:rsidRPr="00F678E2">
        <w:rPr>
          <w:rFonts w:asciiTheme="minorEastAsia" w:eastAsiaTheme="minorEastAsia" w:hAnsiTheme="minorEastAsia" w:hint="eastAsia"/>
          <w:b/>
          <w:sz w:val="32"/>
          <w:szCs w:val="32"/>
        </w:rPr>
        <w:t>研究领域和方向</w:t>
      </w:r>
    </w:p>
    <w:p w:rsidR="00F678E2" w:rsidRPr="00F678E2" w:rsidRDefault="00F678E2" w:rsidP="0012779B">
      <w:pPr>
        <w:spacing w:line="500" w:lineRule="exact"/>
        <w:ind w:firstLineChars="200" w:firstLine="640"/>
        <w:rPr>
          <w:rFonts w:ascii="仿宋" w:eastAsia="仿宋" w:hAnsi="仿宋"/>
          <w:sz w:val="32"/>
          <w:szCs w:val="32"/>
        </w:rPr>
      </w:pPr>
    </w:p>
    <w:p w:rsidR="00F678E2"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sz w:val="32"/>
          <w:szCs w:val="32"/>
        </w:rPr>
        <w:t>智慧教室环境下个性化学习研究</w:t>
      </w:r>
    </w:p>
    <w:p w:rsidR="00F678E2"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sz w:val="32"/>
          <w:szCs w:val="32"/>
        </w:rPr>
        <w:t>基于移动学习终端的数字化学习研究</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sz w:val="32"/>
          <w:szCs w:val="32"/>
        </w:rPr>
        <w:t>中小学生计算思维与编程教学实践研究</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sz w:val="32"/>
          <w:szCs w:val="32"/>
        </w:rPr>
        <w:t>信息时代有效开展</w:t>
      </w:r>
      <w:proofErr w:type="gramStart"/>
      <w:r w:rsidRPr="00F678E2">
        <w:rPr>
          <w:rFonts w:ascii="仿宋" w:eastAsia="仿宋" w:hAnsi="仿宋"/>
          <w:sz w:val="32"/>
          <w:szCs w:val="32"/>
        </w:rPr>
        <w:t>研</w:t>
      </w:r>
      <w:proofErr w:type="gramEnd"/>
      <w:r w:rsidRPr="00F678E2">
        <w:rPr>
          <w:rFonts w:ascii="仿宋" w:eastAsia="仿宋" w:hAnsi="仿宋"/>
          <w:sz w:val="32"/>
          <w:szCs w:val="32"/>
        </w:rPr>
        <w:t>学旅行的研究</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sz w:val="32"/>
          <w:szCs w:val="32"/>
        </w:rPr>
        <w:t>教师利用网络学习空间开展备课授课、网络</w:t>
      </w:r>
      <w:r w:rsidRPr="00F678E2">
        <w:rPr>
          <w:rFonts w:ascii="仿宋" w:eastAsia="仿宋" w:hAnsi="仿宋" w:hint="eastAsia"/>
          <w:sz w:val="32"/>
          <w:szCs w:val="32"/>
        </w:rPr>
        <w:t>研修、学习指导等实践研究</w:t>
      </w:r>
    </w:p>
    <w:p w:rsidR="003E32E9" w:rsidRPr="00F678E2" w:rsidRDefault="00B2516E" w:rsidP="0012779B">
      <w:pPr>
        <w:spacing w:line="500" w:lineRule="exact"/>
        <w:ind w:firstLineChars="200" w:firstLine="640"/>
        <w:rPr>
          <w:rFonts w:ascii="仿宋" w:eastAsia="仿宋" w:hAnsi="仿宋"/>
          <w:sz w:val="32"/>
          <w:szCs w:val="32"/>
        </w:rPr>
      </w:pPr>
      <w:r w:rsidRPr="00F678E2">
        <w:rPr>
          <w:rFonts w:ascii="仿宋" w:eastAsia="仿宋" w:hAnsi="仿宋" w:hint="eastAsia"/>
          <w:sz w:val="32"/>
          <w:szCs w:val="32"/>
        </w:rPr>
        <w:t>“互联网</w:t>
      </w:r>
      <w:r w:rsidRPr="00F678E2">
        <w:rPr>
          <w:rFonts w:ascii="仿宋" w:eastAsia="仿宋" w:hAnsi="仿宋"/>
          <w:sz w:val="32"/>
          <w:szCs w:val="32"/>
        </w:rPr>
        <w:t>+”背景下</w:t>
      </w:r>
      <w:r w:rsidR="003E32E9" w:rsidRPr="00F678E2">
        <w:rPr>
          <w:rFonts w:ascii="仿宋" w:eastAsia="仿宋" w:hAnsi="仿宋"/>
          <w:sz w:val="32"/>
          <w:szCs w:val="32"/>
        </w:rPr>
        <w:t>家园共育研究</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sz w:val="32"/>
          <w:szCs w:val="32"/>
        </w:rPr>
        <w:t>在线课堂在音乐、美术、英语等学科中的教学应用研究</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sz w:val="32"/>
          <w:szCs w:val="32"/>
        </w:rPr>
        <w:t>在线课堂提升教学点(村小)教育教学质量</w:t>
      </w:r>
      <w:r w:rsidR="00B2516E" w:rsidRPr="00F678E2">
        <w:rPr>
          <w:rFonts w:ascii="仿宋" w:eastAsia="仿宋" w:hAnsi="仿宋" w:hint="eastAsia"/>
          <w:sz w:val="32"/>
          <w:szCs w:val="32"/>
        </w:rPr>
        <w:t>的</w:t>
      </w:r>
      <w:r w:rsidRPr="00F678E2">
        <w:rPr>
          <w:rFonts w:ascii="仿宋" w:eastAsia="仿宋" w:hAnsi="仿宋" w:hint="eastAsia"/>
          <w:sz w:val="32"/>
          <w:szCs w:val="32"/>
        </w:rPr>
        <w:t>研究</w:t>
      </w:r>
    </w:p>
    <w:p w:rsidR="003E32E9" w:rsidRDefault="003E32E9" w:rsidP="00610598">
      <w:pPr>
        <w:spacing w:line="500" w:lineRule="exact"/>
        <w:ind w:firstLine="645"/>
        <w:rPr>
          <w:rFonts w:ascii="仿宋" w:eastAsia="仿宋" w:hAnsi="仿宋"/>
          <w:sz w:val="32"/>
          <w:szCs w:val="32"/>
        </w:rPr>
      </w:pPr>
      <w:r w:rsidRPr="00F678E2">
        <w:rPr>
          <w:rFonts w:ascii="仿宋" w:eastAsia="仿宋" w:hAnsi="仿宋"/>
          <w:sz w:val="32"/>
          <w:szCs w:val="32"/>
        </w:rPr>
        <w:t>在线课堂拓展应用研究</w:t>
      </w:r>
    </w:p>
    <w:p w:rsidR="00610598" w:rsidRPr="00E77AED" w:rsidRDefault="00610598" w:rsidP="00610598">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在线课堂管理、应用与评价研究</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hint="eastAsia"/>
          <w:sz w:val="32"/>
          <w:szCs w:val="32"/>
        </w:rPr>
        <w:lastRenderedPageBreak/>
        <w:t>智慧教学与减负增效的研究</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hint="eastAsia"/>
          <w:sz w:val="32"/>
          <w:szCs w:val="32"/>
        </w:rPr>
        <w:t>智慧学习有效方式方法研究</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hint="eastAsia"/>
          <w:sz w:val="32"/>
          <w:szCs w:val="32"/>
        </w:rPr>
        <w:t>智慧学习环境下学生自主学习能力和创新精神培养研究</w:t>
      </w:r>
      <w:r w:rsidRPr="00F678E2">
        <w:rPr>
          <w:rFonts w:ascii="仿宋" w:eastAsia="仿宋" w:hAnsi="仿宋"/>
          <w:sz w:val="32"/>
          <w:szCs w:val="32"/>
        </w:rPr>
        <w:t>;</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hint="eastAsia"/>
          <w:sz w:val="32"/>
          <w:szCs w:val="32"/>
        </w:rPr>
        <w:t>智慧管理提高学校治理能力研究</w:t>
      </w:r>
    </w:p>
    <w:p w:rsidR="003E32E9" w:rsidRPr="00F678E2" w:rsidRDefault="003E32E9" w:rsidP="0012779B">
      <w:pPr>
        <w:spacing w:line="500" w:lineRule="exact"/>
        <w:ind w:firstLineChars="200" w:firstLine="640"/>
        <w:rPr>
          <w:rFonts w:ascii="仿宋" w:eastAsia="仿宋" w:hAnsi="仿宋"/>
          <w:sz w:val="32"/>
          <w:szCs w:val="32"/>
        </w:rPr>
      </w:pPr>
      <w:r w:rsidRPr="00F678E2">
        <w:rPr>
          <w:rFonts w:ascii="仿宋" w:eastAsia="仿宋" w:hAnsi="仿宋" w:hint="eastAsia"/>
          <w:sz w:val="32"/>
          <w:szCs w:val="32"/>
        </w:rPr>
        <w:t>智慧学校环境下家校互动研究</w:t>
      </w:r>
    </w:p>
    <w:p w:rsidR="003E32E9" w:rsidRDefault="003E32E9" w:rsidP="0012779B">
      <w:pPr>
        <w:spacing w:line="500" w:lineRule="exact"/>
        <w:ind w:firstLineChars="200" w:firstLine="640"/>
        <w:rPr>
          <w:rFonts w:ascii="仿宋" w:eastAsia="仿宋" w:hAnsi="仿宋"/>
          <w:sz w:val="32"/>
          <w:szCs w:val="32"/>
        </w:rPr>
      </w:pPr>
      <w:r w:rsidRPr="00F678E2">
        <w:rPr>
          <w:rFonts w:ascii="仿宋" w:eastAsia="仿宋" w:hAnsi="仿宋" w:hint="eastAsia"/>
          <w:sz w:val="32"/>
          <w:szCs w:val="32"/>
        </w:rPr>
        <w:t>智慧学校环境下师生信息素养提升研究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“班班通”在学校教育教学中的应用研究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“班班通”优化课堂教学的方法研究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“班班通”环境下优化学生学习方式的策略研究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“班班通”环境下的教学方法研究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数字校园</w:t>
      </w:r>
      <w:r w:rsidRPr="00E77AED">
        <w:rPr>
          <w:rFonts w:ascii="仿宋" w:eastAsia="仿宋" w:hAnsi="仿宋"/>
          <w:sz w:val="32"/>
          <w:szCs w:val="32"/>
        </w:rPr>
        <w:t>/智慧校园环境下教学模式创新研究</w:t>
      </w:r>
    </w:p>
    <w:p w:rsidR="00E77AED" w:rsidRPr="00E77AED" w:rsidRDefault="00DE3CC8"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数字校园</w:t>
      </w:r>
      <w:r w:rsidRPr="00E77AED">
        <w:rPr>
          <w:rFonts w:ascii="仿宋" w:eastAsia="仿宋" w:hAnsi="仿宋"/>
          <w:sz w:val="32"/>
          <w:szCs w:val="32"/>
        </w:rPr>
        <w:t>/智慧校园</w:t>
      </w:r>
      <w:r w:rsidR="00E77AED" w:rsidRPr="00E77AED">
        <w:rPr>
          <w:rFonts w:ascii="仿宋" w:eastAsia="仿宋" w:hAnsi="仿宋" w:hint="eastAsia"/>
          <w:sz w:val="32"/>
          <w:szCs w:val="32"/>
        </w:rPr>
        <w:t>环境下的校园文化建设与应用研究</w:t>
      </w:r>
    </w:p>
    <w:p w:rsidR="00E77AED" w:rsidRPr="00E77AED" w:rsidRDefault="00DE3CC8"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数字校园</w:t>
      </w:r>
      <w:r w:rsidRPr="00E77AED">
        <w:rPr>
          <w:rFonts w:ascii="仿宋" w:eastAsia="仿宋" w:hAnsi="仿宋"/>
          <w:sz w:val="32"/>
          <w:szCs w:val="32"/>
        </w:rPr>
        <w:t>/智慧校园</w:t>
      </w:r>
      <w:bookmarkStart w:id="0" w:name="_GoBack"/>
      <w:bookmarkEnd w:id="0"/>
      <w:r w:rsidR="00E77AED" w:rsidRPr="00E77AED">
        <w:rPr>
          <w:rFonts w:ascii="仿宋" w:eastAsia="仿宋" w:hAnsi="仿宋" w:hint="eastAsia"/>
          <w:sz w:val="32"/>
          <w:szCs w:val="32"/>
        </w:rPr>
        <w:t>与学校管理现代化研究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机器人教与学研究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机器人课程开发与应用研究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智慧课堂应用研究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基于智慧教室环境的互动教学研究</w:t>
      </w:r>
    </w:p>
    <w:p w:rsidR="00E77AED" w:rsidRPr="00E77AED" w:rsidRDefault="00E77AED" w:rsidP="00E77AED">
      <w:pPr>
        <w:spacing w:line="500" w:lineRule="exact"/>
        <w:ind w:firstLineChars="200" w:firstLine="640"/>
        <w:rPr>
          <w:rFonts w:ascii="仿宋" w:eastAsia="仿宋" w:hAnsi="仿宋"/>
          <w:sz w:val="32"/>
          <w:szCs w:val="32"/>
        </w:rPr>
      </w:pPr>
      <w:r w:rsidRPr="00E77AED">
        <w:rPr>
          <w:rFonts w:ascii="仿宋" w:eastAsia="仿宋" w:hAnsi="仿宋" w:hint="eastAsia"/>
          <w:sz w:val="32"/>
          <w:szCs w:val="32"/>
        </w:rPr>
        <w:t>在线课堂管理、应用与评价研究</w:t>
      </w:r>
    </w:p>
    <w:p w:rsidR="00E77AED" w:rsidRPr="00E77AED" w:rsidRDefault="00E77AED" w:rsidP="0012779B">
      <w:pPr>
        <w:spacing w:line="500" w:lineRule="exact"/>
        <w:ind w:firstLineChars="200" w:firstLine="640"/>
        <w:rPr>
          <w:rFonts w:ascii="仿宋" w:eastAsia="仿宋" w:hAnsi="仿宋"/>
          <w:sz w:val="32"/>
          <w:szCs w:val="32"/>
        </w:rPr>
      </w:pPr>
    </w:p>
    <w:sectPr w:rsidR="00E77AED" w:rsidRPr="00E77AED" w:rsidSect="00E77AED">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A3D" w:rsidRDefault="00206A3D" w:rsidP="00234B6C">
      <w:pPr>
        <w:spacing w:line="240" w:lineRule="auto"/>
      </w:pPr>
      <w:r>
        <w:separator/>
      </w:r>
    </w:p>
  </w:endnote>
  <w:endnote w:type="continuationSeparator" w:id="0">
    <w:p w:rsidR="00206A3D" w:rsidRDefault="00206A3D" w:rsidP="00234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A3D" w:rsidRDefault="00206A3D" w:rsidP="00234B6C">
      <w:pPr>
        <w:spacing w:line="240" w:lineRule="auto"/>
      </w:pPr>
      <w:r>
        <w:separator/>
      </w:r>
    </w:p>
  </w:footnote>
  <w:footnote w:type="continuationSeparator" w:id="0">
    <w:p w:rsidR="00206A3D" w:rsidRDefault="00206A3D" w:rsidP="00234B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596"/>
    <w:rsid w:val="000022CD"/>
    <w:rsid w:val="00053052"/>
    <w:rsid w:val="000F02D4"/>
    <w:rsid w:val="0012779B"/>
    <w:rsid w:val="001C68C5"/>
    <w:rsid w:val="00206A3D"/>
    <w:rsid w:val="00234B6C"/>
    <w:rsid w:val="002865B4"/>
    <w:rsid w:val="002B0AF3"/>
    <w:rsid w:val="002B20AE"/>
    <w:rsid w:val="00325F32"/>
    <w:rsid w:val="003368CA"/>
    <w:rsid w:val="003C2DE1"/>
    <w:rsid w:val="003E32E9"/>
    <w:rsid w:val="004B101E"/>
    <w:rsid w:val="00573E87"/>
    <w:rsid w:val="00582596"/>
    <w:rsid w:val="0060579D"/>
    <w:rsid w:val="00610598"/>
    <w:rsid w:val="006C08B8"/>
    <w:rsid w:val="007D2496"/>
    <w:rsid w:val="007E0A50"/>
    <w:rsid w:val="008C464E"/>
    <w:rsid w:val="008E27AC"/>
    <w:rsid w:val="009A48F3"/>
    <w:rsid w:val="00A149CB"/>
    <w:rsid w:val="00A3219D"/>
    <w:rsid w:val="00A4777C"/>
    <w:rsid w:val="00B10A07"/>
    <w:rsid w:val="00B2516E"/>
    <w:rsid w:val="00B72512"/>
    <w:rsid w:val="00CE37D0"/>
    <w:rsid w:val="00D650F3"/>
    <w:rsid w:val="00D90CA4"/>
    <w:rsid w:val="00DB51A1"/>
    <w:rsid w:val="00DE3CC8"/>
    <w:rsid w:val="00E15CB7"/>
    <w:rsid w:val="00E270DA"/>
    <w:rsid w:val="00E77AED"/>
    <w:rsid w:val="00EE4A12"/>
    <w:rsid w:val="00EE6E3F"/>
    <w:rsid w:val="00F13627"/>
    <w:rsid w:val="00F67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B42390-0471-45E2-AE83-C7300A0F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596"/>
    <w:pPr>
      <w:spacing w:line="440" w:lineRule="exact"/>
      <w:jc w:val="both"/>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B6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234B6C"/>
    <w:rPr>
      <w:rFonts w:ascii="宋体" w:eastAsia="宋体" w:hAnsi="宋体"/>
      <w:sz w:val="18"/>
      <w:szCs w:val="18"/>
    </w:rPr>
  </w:style>
  <w:style w:type="paragraph" w:styleId="a5">
    <w:name w:val="footer"/>
    <w:basedOn w:val="a"/>
    <w:link w:val="a6"/>
    <w:uiPriority w:val="99"/>
    <w:unhideWhenUsed/>
    <w:rsid w:val="00234B6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234B6C"/>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112</Words>
  <Characters>639</Characters>
  <Application>Microsoft Office Word</Application>
  <DocSecurity>0</DocSecurity>
  <Lines>5</Lines>
  <Paragraphs>1</Paragraphs>
  <ScaleCrop>false</ScaleCrop>
  <Company>Sky123.Org</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xbany</cp:lastModifiedBy>
  <cp:revision>24</cp:revision>
  <cp:lastPrinted>2017-01-09T07:54:00Z</cp:lastPrinted>
  <dcterms:created xsi:type="dcterms:W3CDTF">2017-01-08T12:54:00Z</dcterms:created>
  <dcterms:modified xsi:type="dcterms:W3CDTF">2019-01-16T03:49:00Z</dcterms:modified>
</cp:coreProperties>
</file>