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lef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jc w:val="center"/>
        <w:rPr>
          <w:rFonts w:ascii="仿宋_GB2312" w:eastAsia="仿宋_GB2312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城镇教师乡村学校或薄弱学校任教经历认定表</w:t>
      </w:r>
    </w:p>
    <w:tbl>
      <w:tblPr>
        <w:tblStyle w:val="2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750"/>
        <w:gridCol w:w="831"/>
        <w:gridCol w:w="832"/>
        <w:gridCol w:w="881"/>
        <w:gridCol w:w="550"/>
        <w:gridCol w:w="138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姓   名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性别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出生年月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毕业院校及专业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毕业时间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参加工   作时间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所学专业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专业技术职务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身体状况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现工作单位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在乡村学校或薄弱学校任教经历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乡村学校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认定意见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薄弱学校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认定意见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乡村学校或城镇薄弱学校上级教育主管部门认定意见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 xml:space="preserve">   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20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 单 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意    见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现单位所在教育主管部门认定意见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/>
                <w:color w:val="auto"/>
                <w:sz w:val="23"/>
                <w:szCs w:val="23"/>
              </w:rPr>
              <w:t>年  月  日</w:t>
            </w:r>
          </w:p>
        </w:tc>
      </w:tr>
    </w:tbl>
    <w:p>
      <w:pPr>
        <w:tabs>
          <w:tab w:val="left" w:pos="5780"/>
        </w:tabs>
        <w:spacing w:line="400" w:lineRule="exact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注：城镇学校曾为薄弱学校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，请该校上级教育主管部门在认定意见栏注明该校属薄弱学校的时段。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F4889"/>
    <w:rsid w:val="05C20638"/>
    <w:rsid w:val="2DCF4889"/>
    <w:rsid w:val="70C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2019-10-11T00:30:00Z</dcterms:created>
  <dc:creator>草莓妈</dc:creator>
  <cp:lastModifiedBy>草莓妈</cp:lastModifiedBy>
  <dcterms:modified xsi:type="dcterms:W3CDTF">2020-10-10T08:48:26Z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