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3"/>
        </w:tab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附件4</w:t>
      </w:r>
    </w:p>
    <w:p>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资格复审对象</w:t>
      </w:r>
      <w:r>
        <w:rPr>
          <w:rFonts w:hint="eastAsia" w:ascii="方正小标宋简体" w:hAnsi="方正小标宋简体" w:eastAsia="方正小标宋简体" w:cs="方正小标宋简体"/>
          <w:sz w:val="44"/>
          <w:szCs w:val="44"/>
        </w:rPr>
        <w:t>参加资格复审防疫须知</w:t>
      </w:r>
      <w:bookmarkEnd w:id="0"/>
    </w:p>
    <w:p>
      <w:pPr>
        <w:tabs>
          <w:tab w:val="left" w:pos="703"/>
        </w:tabs>
        <w:spacing w:line="560" w:lineRule="exact"/>
        <w:rPr>
          <w:rFonts w:hint="eastAsia" w:ascii="仿宋_GB2312" w:hAnsi="仿宋_GB2312" w:eastAsia="仿宋_GB2312" w:cs="仿宋_GB2312"/>
          <w:sz w:val="32"/>
          <w:szCs w:val="32"/>
        </w:rPr>
      </w:pPr>
    </w:p>
    <w:p>
      <w:pPr>
        <w:tabs>
          <w:tab w:val="left" w:pos="703"/>
        </w:tabs>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各资格复审对象：</w:t>
      </w:r>
    </w:p>
    <w:p>
      <w:pPr>
        <w:tabs>
          <w:tab w:val="left" w:pos="703"/>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2020年度淮北市公开引进中小学优秀教师现场资格复审工作将于7月23日-24日举行，为做好资格复审期间的疫情防控工作，淮北市教育局提醒各位资格复审对象，注意以下防疫须知。</w:t>
      </w:r>
    </w:p>
    <w:p>
      <w:pPr>
        <w:tabs>
          <w:tab w:val="left" w:pos="703"/>
        </w:tabs>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1.做好个人健康状况监测。避免去人群流动性较大的场所聚集，做好每日体温测量和健康监测。如出现发热、咳嗽、乏力、鼻塞、流涕、咽痛、腹泻等症状，</w:t>
      </w:r>
      <w:r>
        <w:rPr>
          <w:rFonts w:hint="eastAsia" w:ascii="仿宋_GB2312" w:hAnsi="仿宋_GB2312" w:eastAsia="仿宋_GB2312" w:cs="仿宋_GB2312"/>
          <w:color w:val="auto"/>
          <w:sz w:val="32"/>
          <w:szCs w:val="32"/>
        </w:rPr>
        <w:t>应尽快前往医疗机构就诊，如实填报信息，安康码为黄码或红码</w:t>
      </w:r>
      <w:r>
        <w:rPr>
          <w:rFonts w:hint="eastAsia" w:ascii="仿宋_GB2312" w:hAnsi="仿宋_GB2312" w:eastAsia="仿宋_GB2312" w:cs="仿宋_GB2312"/>
          <w:sz w:val="32"/>
          <w:szCs w:val="32"/>
        </w:rPr>
        <w:t>等异常情况时，按要求做好安康码转绿工作。</w:t>
      </w:r>
    </w:p>
    <w:p>
      <w:pPr>
        <w:tabs>
          <w:tab w:val="left" w:pos="703"/>
        </w:tabs>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2.备好个人健康证明。</w:t>
      </w:r>
      <w:r>
        <w:rPr>
          <w:rFonts w:hint="eastAsia" w:ascii="仿宋_GB2312" w:hAnsi="仿宋_GB2312" w:eastAsia="仿宋_GB2312" w:cs="仿宋_GB2312"/>
          <w:sz w:val="32"/>
          <w:szCs w:val="32"/>
        </w:rPr>
        <w:t>个人下载并</w:t>
      </w:r>
      <w:r>
        <w:rPr>
          <w:rFonts w:ascii="仿宋_GB2312" w:hAnsi="仿宋_GB2312" w:eastAsia="仿宋_GB2312" w:cs="仿宋_GB2312"/>
          <w:sz w:val="32"/>
          <w:szCs w:val="32"/>
        </w:rPr>
        <w:t>填报《2020年度淮北市公开引进中小学优秀教师现场资格复审人员健康情况申报表》</w:t>
      </w:r>
      <w:r>
        <w:rPr>
          <w:rFonts w:hint="eastAsia" w:ascii="仿宋_GB2312" w:hAnsi="仿宋_GB2312" w:eastAsia="仿宋_GB2312" w:cs="仿宋_GB2312"/>
          <w:sz w:val="32"/>
          <w:szCs w:val="32"/>
        </w:rPr>
        <w:t>（见附件5），来参加资格复审时交到淮北市教育局门岗扫码处</w:t>
      </w:r>
      <w:r>
        <w:rPr>
          <w:rFonts w:ascii="仿宋_GB2312" w:hAnsi="仿宋_GB2312" w:eastAsia="仿宋_GB2312" w:cs="仿宋_GB2312"/>
          <w:sz w:val="32"/>
          <w:szCs w:val="32"/>
        </w:rPr>
        <w:t>。自</w:t>
      </w:r>
      <w:r>
        <w:rPr>
          <w:rFonts w:hint="eastAsia" w:ascii="仿宋_GB2312" w:hAnsi="仿宋_GB2312" w:eastAsia="仿宋_GB2312" w:cs="仿宋_GB2312"/>
          <w:sz w:val="32"/>
          <w:szCs w:val="32"/>
        </w:rPr>
        <w:t>7</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23</w:t>
      </w:r>
      <w:r>
        <w:rPr>
          <w:rFonts w:ascii="仿宋_GB2312" w:hAnsi="仿宋_GB2312" w:eastAsia="仿宋_GB2312" w:cs="仿宋_GB2312"/>
          <w:sz w:val="32"/>
          <w:szCs w:val="32"/>
        </w:rPr>
        <w:t>日起计算，存在下列情况之一的，须提供</w:t>
      </w:r>
      <w:r>
        <w:rPr>
          <w:rFonts w:hint="eastAsia" w:ascii="仿宋_GB2312" w:hAnsi="仿宋_GB2312" w:eastAsia="仿宋_GB2312" w:cs="仿宋_GB2312"/>
          <w:sz w:val="32"/>
          <w:szCs w:val="32"/>
        </w:rPr>
        <w:t>资格复审前3</w:t>
      </w:r>
      <w:r>
        <w:rPr>
          <w:rFonts w:ascii="仿宋_GB2312" w:hAnsi="仿宋_GB2312" w:eastAsia="仿宋_GB2312" w:cs="仿宋_GB2312"/>
          <w:sz w:val="32"/>
          <w:szCs w:val="32"/>
        </w:rPr>
        <w:t>天内核酸检测阴性报告单（证明），若</w:t>
      </w:r>
      <w:r>
        <w:rPr>
          <w:rFonts w:hint="eastAsia" w:ascii="仿宋_GB2312" w:hAnsi="仿宋_GB2312" w:eastAsia="仿宋_GB2312" w:cs="仿宋_GB2312"/>
          <w:sz w:val="32"/>
          <w:szCs w:val="32"/>
        </w:rPr>
        <w:t>资格复审</w:t>
      </w:r>
      <w:r>
        <w:rPr>
          <w:rFonts w:ascii="仿宋_GB2312" w:hAnsi="仿宋_GB2312" w:eastAsia="仿宋_GB2312" w:cs="仿宋_GB2312"/>
          <w:sz w:val="32"/>
          <w:szCs w:val="32"/>
        </w:rPr>
        <w:t>时无法提供的，禁止参加</w:t>
      </w:r>
      <w:r>
        <w:rPr>
          <w:rFonts w:hint="eastAsia" w:ascii="仿宋_GB2312" w:hAnsi="仿宋_GB2312" w:eastAsia="仿宋_GB2312" w:cs="仿宋_GB2312"/>
          <w:sz w:val="32"/>
          <w:szCs w:val="32"/>
        </w:rPr>
        <w:t>资格复审</w:t>
      </w:r>
      <w:r>
        <w:rPr>
          <w:rFonts w:ascii="仿宋_GB2312" w:hAnsi="仿宋_GB2312" w:eastAsia="仿宋_GB2312" w:cs="仿宋_GB2312"/>
          <w:sz w:val="32"/>
          <w:szCs w:val="32"/>
        </w:rPr>
        <w:t>。</w:t>
      </w:r>
    </w:p>
    <w:p>
      <w:pPr>
        <w:tabs>
          <w:tab w:val="left" w:pos="703"/>
        </w:tabs>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（1）本人过去14日内，出现过发热、干咳、乏力、鼻塞、流涕、咽痛、腹泻等症状。</w:t>
      </w:r>
    </w:p>
    <w:p>
      <w:pPr>
        <w:tabs>
          <w:tab w:val="left" w:pos="703"/>
        </w:tabs>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（2）本人属于新冠肺炎</w:t>
      </w:r>
      <w:r>
        <w:rPr>
          <w:rFonts w:hint="eastAsia" w:ascii="仿宋_GB2312" w:hAnsi="仿宋_GB2312" w:eastAsia="仿宋_GB2312" w:cs="仿宋_GB2312"/>
          <w:color w:val="auto"/>
          <w:sz w:val="32"/>
          <w:szCs w:val="32"/>
        </w:rPr>
        <w:t>疑似、</w:t>
      </w:r>
      <w:r>
        <w:rPr>
          <w:rFonts w:ascii="仿宋_GB2312" w:hAnsi="仿宋_GB2312" w:eastAsia="仿宋_GB2312" w:cs="仿宋_GB2312"/>
          <w:sz w:val="32"/>
          <w:szCs w:val="32"/>
        </w:rPr>
        <w:t>确诊病例、无症状感染者</w:t>
      </w:r>
      <w:r>
        <w:rPr>
          <w:rFonts w:hint="eastAsia" w:ascii="仿宋_GB2312" w:hAnsi="仿宋_GB2312" w:eastAsia="仿宋_GB2312" w:cs="仿宋_GB2312"/>
          <w:color w:val="000000"/>
          <w:sz w:val="32"/>
          <w:szCs w:val="32"/>
        </w:rPr>
        <w:t>。</w:t>
      </w:r>
    </w:p>
    <w:p>
      <w:pPr>
        <w:tabs>
          <w:tab w:val="left" w:pos="703"/>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（3）本人过去14日内，在居住地有被隔离或曾被隔离且未做核酸检测。    </w:t>
      </w:r>
    </w:p>
    <w:p>
      <w:pPr>
        <w:tabs>
          <w:tab w:val="left" w:pos="703"/>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（4）本人过去14日内，从高中风险地区入</w:t>
      </w:r>
      <w:r>
        <w:rPr>
          <w:rFonts w:hint="eastAsia" w:ascii="仿宋_GB2312" w:hAnsi="仿宋_GB2312" w:eastAsia="仿宋_GB2312" w:cs="仿宋_GB2312"/>
          <w:sz w:val="32"/>
          <w:szCs w:val="32"/>
          <w:lang w:eastAsia="zh-CN"/>
        </w:rPr>
        <w:t>淮</w:t>
      </w:r>
      <w:r>
        <w:rPr>
          <w:rFonts w:ascii="仿宋_GB2312" w:hAnsi="仿宋_GB2312" w:eastAsia="仿宋_GB2312" w:cs="仿宋_GB2312"/>
          <w:sz w:val="32"/>
          <w:szCs w:val="32"/>
        </w:rPr>
        <w:t xml:space="preserve">。                 </w:t>
      </w:r>
    </w:p>
    <w:p>
      <w:pPr>
        <w:tabs>
          <w:tab w:val="left" w:pos="703"/>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（5）本人疫情期间从境外（含港澳台）入</w:t>
      </w:r>
      <w:r>
        <w:rPr>
          <w:rFonts w:hint="eastAsia" w:ascii="仿宋_GB2312" w:hAnsi="仿宋_GB2312" w:eastAsia="仿宋_GB2312" w:cs="仿宋_GB2312"/>
          <w:sz w:val="32"/>
          <w:szCs w:val="32"/>
          <w:lang w:eastAsia="zh-CN"/>
        </w:rPr>
        <w:t>淮</w:t>
      </w:r>
      <w:r>
        <w:rPr>
          <w:rFonts w:ascii="仿宋_GB2312" w:hAnsi="仿宋_GB2312" w:eastAsia="仿宋_GB2312" w:cs="仿宋_GB2312"/>
          <w:sz w:val="32"/>
          <w:szCs w:val="32"/>
        </w:rPr>
        <w:t xml:space="preserve">。                              </w:t>
      </w:r>
    </w:p>
    <w:p>
      <w:pPr>
        <w:tabs>
          <w:tab w:val="left" w:pos="703"/>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（6）本人过去14日内与新冠肺炎确诊病例、疑似病例或已发现无症状感染者有接触史。</w:t>
      </w:r>
    </w:p>
    <w:p>
      <w:pPr>
        <w:tabs>
          <w:tab w:val="left" w:pos="703"/>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（7）本人过去14日内与来自境外（含港澳台）人员有接触史。                                </w:t>
      </w:r>
    </w:p>
    <w:p>
      <w:pPr>
        <w:tabs>
          <w:tab w:val="left" w:pos="703"/>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8</w:t>
      </w:r>
      <w:r>
        <w:rPr>
          <w:rFonts w:ascii="仿宋_GB2312" w:hAnsi="仿宋_GB2312" w:eastAsia="仿宋_GB2312" w:cs="仿宋_GB2312"/>
          <w:sz w:val="32"/>
          <w:szCs w:val="32"/>
        </w:rPr>
        <w:t>）本人“安康码”为</w:t>
      </w:r>
      <w:r>
        <w:rPr>
          <w:rFonts w:hint="eastAsia" w:ascii="仿宋_GB2312" w:hAnsi="仿宋_GB2312" w:eastAsia="仿宋_GB2312" w:cs="仿宋_GB2312"/>
          <w:color w:val="auto"/>
          <w:sz w:val="32"/>
          <w:szCs w:val="32"/>
        </w:rPr>
        <w:t>黄码或红码</w:t>
      </w:r>
      <w:r>
        <w:rPr>
          <w:rFonts w:ascii="仿宋_GB2312" w:hAnsi="仿宋_GB2312" w:eastAsia="仿宋_GB2312" w:cs="仿宋_GB2312"/>
          <w:sz w:val="32"/>
          <w:szCs w:val="32"/>
        </w:rPr>
        <w:t xml:space="preserve">。                        </w:t>
      </w:r>
    </w:p>
    <w:p>
      <w:pPr>
        <w:tabs>
          <w:tab w:val="left" w:pos="703"/>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）共同居住家庭成员中有上述（1）至（7）的情况。    </w:t>
      </w:r>
    </w:p>
    <w:p>
      <w:pPr>
        <w:tabs>
          <w:tab w:val="left" w:pos="703"/>
        </w:tabs>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3.配合防疫检查。</w:t>
      </w:r>
      <w:r>
        <w:rPr>
          <w:rFonts w:hint="eastAsia" w:ascii="仿宋_GB2312" w:hAnsi="仿宋_GB2312" w:eastAsia="仿宋_GB2312" w:cs="仿宋_GB2312"/>
          <w:sz w:val="32"/>
          <w:szCs w:val="32"/>
        </w:rPr>
        <w:t>资格复审对象</w:t>
      </w:r>
      <w:r>
        <w:rPr>
          <w:rFonts w:ascii="仿宋_GB2312" w:hAnsi="仿宋_GB2312" w:eastAsia="仿宋_GB2312" w:cs="仿宋_GB2312"/>
          <w:sz w:val="32"/>
          <w:szCs w:val="32"/>
        </w:rPr>
        <w:t>进入</w:t>
      </w:r>
      <w:r>
        <w:rPr>
          <w:rFonts w:hint="eastAsia" w:ascii="仿宋_GB2312" w:hAnsi="仿宋_GB2312" w:eastAsia="仿宋_GB2312" w:cs="仿宋_GB2312"/>
          <w:sz w:val="32"/>
          <w:szCs w:val="32"/>
        </w:rPr>
        <w:t>资格复审点</w:t>
      </w:r>
      <w:r>
        <w:rPr>
          <w:rFonts w:ascii="仿宋_GB2312" w:hAnsi="仿宋_GB2312" w:eastAsia="仿宋_GB2312" w:cs="仿宋_GB2312"/>
          <w:sz w:val="32"/>
          <w:szCs w:val="32"/>
        </w:rPr>
        <w:t>时自觉接受体温检测和身份核验，在接受身份验证时须摘除口罩。</w:t>
      </w:r>
    </w:p>
    <w:p>
      <w:pPr>
        <w:tabs>
          <w:tab w:val="left" w:pos="703"/>
        </w:tabs>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4.遵守防疫规定。</w:t>
      </w:r>
      <w:r>
        <w:rPr>
          <w:rFonts w:hint="eastAsia" w:ascii="仿宋_GB2312" w:hAnsi="仿宋_GB2312" w:eastAsia="仿宋_GB2312" w:cs="仿宋_GB2312"/>
          <w:sz w:val="32"/>
          <w:szCs w:val="32"/>
        </w:rPr>
        <w:t>资格复审对象参加资格复审时</w:t>
      </w:r>
      <w:r>
        <w:rPr>
          <w:rFonts w:ascii="仿宋_GB2312" w:hAnsi="仿宋_GB2312" w:eastAsia="仿宋_GB2312" w:cs="仿宋_GB2312"/>
          <w:sz w:val="32"/>
          <w:szCs w:val="32"/>
        </w:rPr>
        <w:t>要</w:t>
      </w:r>
      <w:r>
        <w:rPr>
          <w:rFonts w:hint="eastAsia" w:ascii="仿宋_GB2312" w:hAnsi="仿宋_GB2312" w:eastAsia="仿宋_GB2312" w:cs="仿宋_GB2312"/>
          <w:sz w:val="32"/>
          <w:szCs w:val="32"/>
        </w:rPr>
        <w:t>全程</w:t>
      </w:r>
      <w:r>
        <w:rPr>
          <w:rFonts w:ascii="仿宋_GB2312" w:hAnsi="仿宋_GB2312" w:eastAsia="仿宋_GB2312" w:cs="仿宋_GB2312"/>
          <w:sz w:val="32"/>
          <w:szCs w:val="32"/>
        </w:rPr>
        <w:t>佩戴口罩</w:t>
      </w:r>
      <w:r>
        <w:rPr>
          <w:rFonts w:hint="eastAsia" w:ascii="仿宋_GB2312" w:hAnsi="仿宋_GB2312" w:eastAsia="仿宋_GB2312" w:cs="仿宋_GB2312"/>
          <w:sz w:val="32"/>
          <w:szCs w:val="32"/>
        </w:rPr>
        <w:t>，排队等候时前后间隔1米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资格复审</w:t>
      </w:r>
      <w:r>
        <w:rPr>
          <w:rFonts w:ascii="仿宋_GB2312" w:hAnsi="仿宋_GB2312" w:eastAsia="仿宋_GB2312" w:cs="仿宋_GB2312"/>
          <w:sz w:val="32"/>
          <w:szCs w:val="32"/>
        </w:rPr>
        <w:t>期间，若发热（体温≥37.3℃）等身体异常症状时，经</w:t>
      </w:r>
      <w:r>
        <w:rPr>
          <w:rFonts w:hint="eastAsia" w:ascii="仿宋_GB2312" w:hAnsi="仿宋_GB2312" w:eastAsia="仿宋_GB2312" w:cs="仿宋_GB2312"/>
          <w:sz w:val="32"/>
          <w:szCs w:val="32"/>
        </w:rPr>
        <w:t>工作人员</w:t>
      </w:r>
      <w:r>
        <w:rPr>
          <w:rFonts w:ascii="仿宋_GB2312" w:hAnsi="仿宋_GB2312" w:eastAsia="仿宋_GB2312" w:cs="仿宋_GB2312"/>
          <w:sz w:val="32"/>
          <w:szCs w:val="32"/>
        </w:rPr>
        <w:t>复检，体温正常的，可进入</w:t>
      </w:r>
      <w:r>
        <w:rPr>
          <w:rFonts w:hint="eastAsia" w:ascii="仿宋_GB2312" w:hAnsi="仿宋_GB2312" w:eastAsia="仿宋_GB2312" w:cs="仿宋_GB2312"/>
          <w:sz w:val="32"/>
          <w:szCs w:val="32"/>
        </w:rPr>
        <w:t>复审点</w:t>
      </w:r>
      <w:r>
        <w:rPr>
          <w:rFonts w:ascii="仿宋_GB2312" w:hAnsi="仿宋_GB2312" w:eastAsia="仿宋_GB2312" w:cs="仿宋_GB2312"/>
          <w:sz w:val="32"/>
          <w:szCs w:val="32"/>
        </w:rPr>
        <w:t>继续参加</w:t>
      </w:r>
      <w:r>
        <w:rPr>
          <w:rFonts w:hint="eastAsia" w:ascii="仿宋_GB2312" w:hAnsi="仿宋_GB2312" w:eastAsia="仿宋_GB2312" w:cs="仿宋_GB2312"/>
          <w:sz w:val="32"/>
          <w:szCs w:val="32"/>
        </w:rPr>
        <w:t>资格复审</w:t>
      </w:r>
      <w:r>
        <w:rPr>
          <w:rFonts w:ascii="仿宋_GB2312" w:hAnsi="仿宋_GB2312" w:eastAsia="仿宋_GB2312" w:cs="仿宋_GB2312"/>
          <w:sz w:val="32"/>
          <w:szCs w:val="32"/>
        </w:rPr>
        <w:t>，复检仍发热的，</w:t>
      </w:r>
      <w:r>
        <w:rPr>
          <w:rFonts w:hint="eastAsia" w:ascii="仿宋_GB2312" w:hAnsi="仿宋_GB2312" w:eastAsia="仿宋_GB2312" w:cs="仿宋_GB2312"/>
          <w:sz w:val="32"/>
          <w:szCs w:val="32"/>
        </w:rPr>
        <w:t>须离开资格复审点</w:t>
      </w:r>
      <w:r>
        <w:rPr>
          <w:rFonts w:ascii="仿宋_GB2312" w:hAnsi="仿宋_GB2312" w:eastAsia="仿宋_GB2312" w:cs="仿宋_GB2312"/>
          <w:sz w:val="32"/>
          <w:szCs w:val="32"/>
        </w:rPr>
        <w:t>。</w:t>
      </w:r>
    </w:p>
    <w:p>
      <w:pPr>
        <w:tabs>
          <w:tab w:val="left" w:pos="703"/>
        </w:tabs>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若不如实报告健康状况、不配合开展防疫检查等情形，造成严重后果的，将根据相关法律法规追究责任。</w:t>
      </w:r>
    </w:p>
    <w:p>
      <w:pPr>
        <w:keepNext w:val="0"/>
        <w:keepLines w:val="0"/>
        <w:pageBreakBefore w:val="0"/>
        <w:widowControl w:val="0"/>
        <w:tabs>
          <w:tab w:val="left" w:pos="703"/>
        </w:tabs>
        <w:kinsoku/>
        <w:wordWrap/>
        <w:overflowPunct/>
        <w:topLinePunct w:val="0"/>
        <w:autoSpaceDE/>
        <w:autoSpaceDN/>
        <w:bidi w:val="0"/>
        <w:adjustRightInd/>
        <w:snapToGrid/>
        <w:spacing w:line="560" w:lineRule="exact"/>
        <w:ind w:firstLine="640"/>
        <w:jc w:val="both"/>
        <w:textAlignment w:val="auto"/>
        <w:rPr>
          <w:rFonts w:hint="default"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8B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2020-07-20T10:05:45Z</dcterms:created>
  <dc:creator>Administrator</dc:creator>
  <cp:lastModifiedBy>NTKO</cp:lastModifiedBy>
  <dcterms:modified xsi:type="dcterms:W3CDTF">2020-07-20T10:05:57Z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